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841" w:rsidRDefault="006C587C">
      <w:pPr>
        <w:pStyle w:val="1"/>
        <w:jc w:val="center"/>
      </w:pPr>
      <w:r>
        <w:rPr>
          <w:rFonts w:hint="eastAsia"/>
        </w:rPr>
        <w:t>部门协议管理系统操作手册</w:t>
      </w:r>
    </w:p>
    <w:p w:rsidR="00215841" w:rsidRDefault="006C587C">
      <w:pPr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--</w:t>
      </w: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采购方</w:t>
      </w:r>
    </w:p>
    <w:p w:rsidR="00215841" w:rsidRDefault="006C587C">
      <w:pPr>
        <w:pStyle w:val="2"/>
      </w:pPr>
      <w:r>
        <w:rPr>
          <w:rFonts w:hint="eastAsia"/>
        </w:rPr>
        <w:t>基本信息</w:t>
      </w:r>
    </w:p>
    <w:p w:rsidR="00215841" w:rsidRDefault="006C587C">
      <w:pPr>
        <w:pStyle w:val="3"/>
      </w:pPr>
      <w:r>
        <w:rPr>
          <w:rFonts w:hint="eastAsia"/>
        </w:rPr>
        <w:t>登录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操作步骤：</w:t>
      </w:r>
    </w:p>
    <w:p w:rsidR="00215841" w:rsidRDefault="006C587C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浏览器输入部门协议管理系统访问路径；</w:t>
      </w:r>
    </w:p>
    <w:p w:rsidR="00215841" w:rsidRDefault="006C587C">
      <w:pPr>
        <w:numPr>
          <w:ilvl w:val="0"/>
          <w:numId w:val="2"/>
        </w:numPr>
        <w:tabs>
          <w:tab w:val="left" w:pos="6334"/>
        </w:tabs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点击左上角的登录按钮，弹出用户登录窗口；</w:t>
      </w:r>
      <w:r>
        <w:rPr>
          <w:rFonts w:ascii="微软雅黑" w:eastAsia="微软雅黑" w:hAnsi="微软雅黑" w:cs="微软雅黑" w:hint="eastAsia"/>
        </w:rPr>
        <w:tab/>
      </w:r>
    </w:p>
    <w:p w:rsidR="00215841" w:rsidRDefault="006C587C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填写账号、密码、验证码，点击【登录】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1770" cy="1311275"/>
            <wp:effectExtent l="0" t="0" r="5080" b="3175"/>
            <wp:docPr id="6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r>
        <w:rPr>
          <w:noProof/>
        </w:rPr>
        <w:drawing>
          <wp:inline distT="0" distB="0" distL="114300" distR="114300">
            <wp:extent cx="5264785" cy="2861945"/>
            <wp:effectExtent l="0" t="0" r="12065" b="14605"/>
            <wp:docPr id="6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pStyle w:val="3"/>
      </w:pPr>
      <w:r>
        <w:rPr>
          <w:rFonts w:hint="eastAsia"/>
        </w:rPr>
        <w:lastRenderedPageBreak/>
        <w:t>注销账号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操作步骤：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1.</w:t>
      </w:r>
      <w:r>
        <w:rPr>
          <w:rFonts w:ascii="微软雅黑" w:eastAsia="微软雅黑" w:hAnsi="微软雅黑" w:cs="微软雅黑" w:hint="eastAsia"/>
        </w:rPr>
        <w:t>点击左上角的“退出”，直接注销账号，如下图</w:t>
      </w:r>
    </w:p>
    <w:p w:rsidR="00215841" w:rsidRDefault="006C587C">
      <w:r>
        <w:rPr>
          <w:noProof/>
        </w:rPr>
        <w:drawing>
          <wp:inline distT="0" distB="0" distL="114300" distR="114300">
            <wp:extent cx="5265420" cy="1273810"/>
            <wp:effectExtent l="0" t="0" r="11430" b="2540"/>
            <wp:docPr id="6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pStyle w:val="3"/>
      </w:pPr>
      <w:r>
        <w:rPr>
          <w:rFonts w:hint="eastAsia"/>
        </w:rPr>
        <w:t>个人中心</w:t>
      </w:r>
      <w:r>
        <w:rPr>
          <w:rFonts w:hint="eastAsia"/>
        </w:rPr>
        <w:t>-</w:t>
      </w:r>
      <w:r>
        <w:rPr>
          <w:rFonts w:hint="eastAsia"/>
        </w:rPr>
        <w:t>首页</w:t>
      </w:r>
    </w:p>
    <w:p w:rsidR="00215841" w:rsidRDefault="006C587C">
      <w:pPr>
        <w:pStyle w:val="4"/>
      </w:pPr>
      <w:r>
        <w:rPr>
          <w:rFonts w:hint="eastAsia"/>
        </w:rPr>
        <w:t>更改手机号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操作步骤：</w:t>
      </w:r>
    </w:p>
    <w:p w:rsidR="00215841" w:rsidRDefault="006C587C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点击“更改”或者“绑定”，弹出修改手机号的弹框</w:t>
      </w:r>
    </w:p>
    <w:p w:rsidR="00215841" w:rsidRDefault="006C587C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输入手机号，点击【保存】，修改成功</w:t>
      </w:r>
    </w:p>
    <w:p w:rsidR="00215841" w:rsidRDefault="006C587C">
      <w:r>
        <w:rPr>
          <w:noProof/>
        </w:rPr>
        <w:drawing>
          <wp:inline distT="0" distB="0" distL="114300" distR="114300">
            <wp:extent cx="5266055" cy="1017270"/>
            <wp:effectExtent l="0" t="0" r="10795" b="1143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r>
        <w:rPr>
          <w:noProof/>
        </w:rPr>
        <w:lastRenderedPageBreak/>
        <w:drawing>
          <wp:inline distT="0" distB="0" distL="114300" distR="114300">
            <wp:extent cx="5265420" cy="3103245"/>
            <wp:effectExtent l="0" t="0" r="11430" b="1905"/>
            <wp:docPr id="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pStyle w:val="4"/>
      </w:pPr>
      <w:r>
        <w:rPr>
          <w:rFonts w:hint="eastAsia"/>
        </w:rPr>
        <w:t>待办事项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待办显示：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待采购方确认议价、物品类竞价待确认结果、服务类竞价待确认结果、反拍待确认结果、待确认合同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操作步骤：</w:t>
      </w:r>
    </w:p>
    <w:p w:rsidR="00215841" w:rsidRDefault="006C587C">
      <w:pPr>
        <w:numPr>
          <w:ilvl w:val="0"/>
          <w:numId w:val="4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点击待办事项的标签，跳转到对应的待办信息列表页面</w:t>
      </w:r>
    </w:p>
    <w:p w:rsidR="00215841" w:rsidRDefault="006C587C">
      <w:r>
        <w:rPr>
          <w:noProof/>
        </w:rPr>
        <w:drawing>
          <wp:inline distT="0" distB="0" distL="114300" distR="114300">
            <wp:extent cx="5270500" cy="2214880"/>
            <wp:effectExtent l="0" t="0" r="6350" b="139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215841"/>
    <w:p w:rsidR="00215841" w:rsidRDefault="006C587C">
      <w:r>
        <w:rPr>
          <w:noProof/>
        </w:rPr>
        <w:lastRenderedPageBreak/>
        <w:drawing>
          <wp:inline distT="0" distB="0" distL="114300" distR="114300">
            <wp:extent cx="5266055" cy="2750820"/>
            <wp:effectExtent l="0" t="0" r="10795" b="11430"/>
            <wp:docPr id="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215841"/>
    <w:p w:rsidR="00215841" w:rsidRDefault="006C587C">
      <w:pPr>
        <w:pStyle w:val="4"/>
      </w:pPr>
      <w:r>
        <w:rPr>
          <w:rFonts w:hint="eastAsia"/>
        </w:rPr>
        <w:t>竞价公告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操作步骤：</w:t>
      </w:r>
    </w:p>
    <w:p w:rsidR="00215841" w:rsidRDefault="006C587C">
      <w:pPr>
        <w:numPr>
          <w:ilvl w:val="0"/>
          <w:numId w:val="5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可以直接点击竞价公告的标题，跳转到竞价公告详情页面</w:t>
      </w:r>
    </w:p>
    <w:p w:rsidR="00215841" w:rsidRDefault="006C587C">
      <w:pPr>
        <w:numPr>
          <w:ilvl w:val="0"/>
          <w:numId w:val="5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也可以点击更多，进入竞价公告列表，通过点击列表所在的行，跳转到竞价公告详情页面</w:t>
      </w:r>
    </w:p>
    <w:p w:rsidR="00215841" w:rsidRDefault="006C587C">
      <w:r>
        <w:rPr>
          <w:noProof/>
        </w:rPr>
        <w:drawing>
          <wp:inline distT="0" distB="0" distL="114300" distR="114300">
            <wp:extent cx="4695825" cy="2200275"/>
            <wp:effectExtent l="0" t="0" r="9525" b="9525"/>
            <wp:docPr id="10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215841"/>
    <w:p w:rsidR="00215841" w:rsidRDefault="006C587C">
      <w:r>
        <w:rPr>
          <w:noProof/>
        </w:rPr>
        <w:lastRenderedPageBreak/>
        <w:drawing>
          <wp:inline distT="0" distB="0" distL="114300" distR="114300">
            <wp:extent cx="5273675" cy="3607435"/>
            <wp:effectExtent l="0" t="0" r="3175" b="12065"/>
            <wp:docPr id="10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r>
        <w:rPr>
          <w:noProof/>
        </w:rPr>
        <w:drawing>
          <wp:inline distT="0" distB="0" distL="114300" distR="114300">
            <wp:extent cx="5269865" cy="3788410"/>
            <wp:effectExtent l="0" t="0" r="6985" b="25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215841"/>
    <w:p w:rsidR="00215841" w:rsidRDefault="006C587C">
      <w:pPr>
        <w:pStyle w:val="4"/>
      </w:pPr>
      <w:r>
        <w:rPr>
          <w:rFonts w:hint="eastAsia"/>
        </w:rPr>
        <w:lastRenderedPageBreak/>
        <w:t>反拍公告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操作步骤：</w:t>
      </w:r>
    </w:p>
    <w:p w:rsidR="00215841" w:rsidRDefault="006C587C">
      <w:pPr>
        <w:numPr>
          <w:ilvl w:val="0"/>
          <w:numId w:val="6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可以直接点击反拍公告的标题，跳转到反拍公告详情页面</w:t>
      </w:r>
    </w:p>
    <w:p w:rsidR="00215841" w:rsidRDefault="006C587C">
      <w:pPr>
        <w:numPr>
          <w:ilvl w:val="0"/>
          <w:numId w:val="6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也可以点击更多，进入反拍公告列表，通过点击列表所在的行，跳转到反拍公告详情页面</w:t>
      </w:r>
    </w:p>
    <w:p w:rsidR="00215841" w:rsidRDefault="006C587C">
      <w:r>
        <w:rPr>
          <w:noProof/>
        </w:rPr>
        <w:drawing>
          <wp:inline distT="0" distB="0" distL="114300" distR="114300">
            <wp:extent cx="4686300" cy="2162175"/>
            <wp:effectExtent l="0" t="0" r="0" b="9525"/>
            <wp:docPr id="10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r>
        <w:rPr>
          <w:noProof/>
        </w:rPr>
        <w:drawing>
          <wp:inline distT="0" distB="0" distL="114300" distR="114300">
            <wp:extent cx="5269865" cy="3642995"/>
            <wp:effectExtent l="0" t="0" r="6985" b="14605"/>
            <wp:docPr id="10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r>
        <w:rPr>
          <w:noProof/>
        </w:rPr>
        <w:lastRenderedPageBreak/>
        <w:drawing>
          <wp:inline distT="0" distB="0" distL="114300" distR="114300">
            <wp:extent cx="5265420" cy="4043680"/>
            <wp:effectExtent l="0" t="0" r="11430" b="1397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pStyle w:val="3"/>
      </w:pPr>
      <w:r>
        <w:rPr>
          <w:rFonts w:hint="eastAsia"/>
        </w:rPr>
        <w:t>用户信息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操作步骤：</w:t>
      </w:r>
    </w:p>
    <w:p w:rsidR="00215841" w:rsidRDefault="006C587C">
      <w:pPr>
        <w:numPr>
          <w:ilvl w:val="0"/>
          <w:numId w:val="7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点击左侧菜单的【设置】</w:t>
      </w:r>
      <w:r>
        <w:rPr>
          <w:rFonts w:ascii="微软雅黑" w:eastAsia="微软雅黑" w:hAnsi="微软雅黑" w:cs="微软雅黑" w:hint="eastAsia"/>
        </w:rPr>
        <w:t>--</w:t>
      </w:r>
      <w:r>
        <w:rPr>
          <w:rFonts w:ascii="微软雅黑" w:eastAsia="微软雅黑" w:hAnsi="微软雅黑" w:cs="微软雅黑" w:hint="eastAsia"/>
        </w:rPr>
        <w:t>【用户信息】，进入用户信息管理页面</w:t>
      </w:r>
    </w:p>
    <w:p w:rsidR="00215841" w:rsidRDefault="006C587C">
      <w:pPr>
        <w:numPr>
          <w:ilvl w:val="0"/>
          <w:numId w:val="7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填写需要修改的字段内容，点击【保存】，修改成功</w:t>
      </w:r>
    </w:p>
    <w:p w:rsidR="00215841" w:rsidRDefault="006C587C">
      <w:r>
        <w:rPr>
          <w:noProof/>
        </w:rPr>
        <w:lastRenderedPageBreak/>
        <w:drawing>
          <wp:inline distT="0" distB="0" distL="114300" distR="114300">
            <wp:extent cx="5265420" cy="2981325"/>
            <wp:effectExtent l="0" t="0" r="11430" b="95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pStyle w:val="3"/>
      </w:pPr>
      <w:r>
        <w:rPr>
          <w:rFonts w:hint="eastAsia"/>
        </w:rPr>
        <w:t>修改密码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操作步骤：</w:t>
      </w:r>
    </w:p>
    <w:p w:rsidR="00215841" w:rsidRDefault="006C587C">
      <w:pPr>
        <w:numPr>
          <w:ilvl w:val="0"/>
          <w:numId w:val="8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点击左侧菜单的【设置】</w:t>
      </w:r>
      <w:r>
        <w:rPr>
          <w:rFonts w:ascii="微软雅黑" w:eastAsia="微软雅黑" w:hAnsi="微软雅黑" w:cs="微软雅黑" w:hint="eastAsia"/>
        </w:rPr>
        <w:t>--</w:t>
      </w:r>
      <w:r>
        <w:rPr>
          <w:rFonts w:ascii="微软雅黑" w:eastAsia="微软雅黑" w:hAnsi="微软雅黑" w:cs="微软雅黑" w:hint="eastAsia"/>
        </w:rPr>
        <w:t>【修改密码】，进入修改密码管理页面</w:t>
      </w:r>
    </w:p>
    <w:p w:rsidR="00215841" w:rsidRPr="00245C5C" w:rsidRDefault="006C587C" w:rsidP="00245C5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 xml:space="preserve">2. </w:t>
      </w:r>
      <w:r>
        <w:rPr>
          <w:rFonts w:ascii="微软雅黑" w:eastAsia="微软雅黑" w:hAnsi="微软雅黑" w:cs="微软雅黑" w:hint="eastAsia"/>
        </w:rPr>
        <w:t>填写新旧密码，点击【保存】，修改成功</w:t>
      </w:r>
    </w:p>
    <w:p w:rsidR="00215841" w:rsidRDefault="006C587C">
      <w:pPr>
        <w:rPr>
          <w:noProof/>
        </w:rPr>
      </w:pPr>
      <w:r>
        <w:rPr>
          <w:noProof/>
        </w:rPr>
        <w:drawing>
          <wp:inline distT="0" distB="0" distL="114300" distR="114300" wp14:anchorId="2DA4524D" wp14:editId="13F611F1">
            <wp:extent cx="5267325" cy="2038350"/>
            <wp:effectExtent l="0" t="0" r="9525" b="0"/>
            <wp:docPr id="7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pStyle w:val="3"/>
      </w:pPr>
      <w:r>
        <w:rPr>
          <w:rFonts w:hint="eastAsia"/>
        </w:rPr>
        <w:t>用户管理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操作步骤：</w:t>
      </w:r>
    </w:p>
    <w:p w:rsidR="00215841" w:rsidRDefault="006C587C">
      <w:pPr>
        <w:numPr>
          <w:ilvl w:val="0"/>
          <w:numId w:val="9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点击左侧菜单的【设置】</w:t>
      </w:r>
      <w:r>
        <w:rPr>
          <w:rFonts w:ascii="微软雅黑" w:eastAsia="微软雅黑" w:hAnsi="微软雅黑" w:cs="微软雅黑" w:hint="eastAsia"/>
        </w:rPr>
        <w:t>--</w:t>
      </w:r>
      <w:r>
        <w:rPr>
          <w:rFonts w:ascii="微软雅黑" w:eastAsia="微软雅黑" w:hAnsi="微软雅黑" w:cs="微软雅黑" w:hint="eastAsia"/>
        </w:rPr>
        <w:t>【用户管理】，进入用户管理页面</w:t>
      </w:r>
    </w:p>
    <w:p w:rsidR="00215841" w:rsidRDefault="006C587C">
      <w:pPr>
        <w:numPr>
          <w:ilvl w:val="0"/>
          <w:numId w:val="9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输入条件，点击【检索】，即可查询出结果</w:t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proofErr w:type="gramStart"/>
      <w:r>
        <w:rPr>
          <w:rFonts w:ascii="微软雅黑" w:eastAsia="微软雅黑" w:hAnsi="微软雅黑" w:cs="微软雅黑" w:hint="eastAsia"/>
          <w:b/>
          <w:bCs/>
        </w:rPr>
        <w:t>一</w:t>
      </w:r>
      <w:proofErr w:type="gramEnd"/>
      <w:r>
        <w:rPr>
          <w:rFonts w:ascii="微软雅黑" w:eastAsia="微软雅黑" w:hAnsi="微软雅黑" w:cs="微软雅黑" w:hint="eastAsia"/>
          <w:b/>
          <w:bCs/>
        </w:rPr>
        <w:t>：新增用户</w:t>
      </w:r>
    </w:p>
    <w:p w:rsidR="00215841" w:rsidRDefault="006C587C">
      <w:pPr>
        <w:numPr>
          <w:ilvl w:val="0"/>
          <w:numId w:val="10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点击【新增】按钮，弹出新增用户弹框</w:t>
      </w:r>
    </w:p>
    <w:p w:rsidR="00215841" w:rsidRDefault="006C587C">
      <w:pPr>
        <w:numPr>
          <w:ilvl w:val="0"/>
          <w:numId w:val="10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输入用户的基本信息，点击【保存】，新增用户成功</w:t>
      </w:r>
    </w:p>
    <w:p w:rsidR="00215841" w:rsidRDefault="006C587C">
      <w:r>
        <w:rPr>
          <w:noProof/>
        </w:rPr>
        <w:drawing>
          <wp:inline distT="0" distB="0" distL="114300" distR="114300">
            <wp:extent cx="5273675" cy="4211320"/>
            <wp:effectExtent l="0" t="0" r="3175" b="17780"/>
            <wp:docPr id="7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二：修改用户信息</w:t>
      </w:r>
    </w:p>
    <w:p w:rsidR="00215841" w:rsidRDefault="006C587C">
      <w:pPr>
        <w:numPr>
          <w:ilvl w:val="0"/>
          <w:numId w:val="1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选择一条记录，点击【修改】按钮，弹出修改用户弹框</w:t>
      </w:r>
    </w:p>
    <w:p w:rsidR="00215841" w:rsidRDefault="006C587C">
      <w:pPr>
        <w:numPr>
          <w:ilvl w:val="0"/>
          <w:numId w:val="1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填写用户的基本信息，点击【保存】，修改用户成功</w:t>
      </w:r>
    </w:p>
    <w:p w:rsidR="00215841" w:rsidRDefault="006C587C">
      <w:r>
        <w:rPr>
          <w:noProof/>
        </w:rPr>
        <w:lastRenderedPageBreak/>
        <w:drawing>
          <wp:inline distT="0" distB="0" distL="114300" distR="114300">
            <wp:extent cx="5271770" cy="3646170"/>
            <wp:effectExtent l="0" t="0" r="5080" b="1143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三：删除用户信息</w:t>
      </w:r>
    </w:p>
    <w:p w:rsidR="00215841" w:rsidRDefault="006C587C">
      <w:pPr>
        <w:numPr>
          <w:ilvl w:val="0"/>
          <w:numId w:val="1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选择一条记录，点击【删除】按钮，弹出删除确认弹框</w:t>
      </w:r>
    </w:p>
    <w:p w:rsidR="00215841" w:rsidRDefault="006C587C">
      <w:pPr>
        <w:numPr>
          <w:ilvl w:val="0"/>
          <w:numId w:val="1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点击【确定】，删除成功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7325" cy="1631950"/>
            <wp:effectExtent l="0" t="0" r="9525" b="635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四：初始化密码</w:t>
      </w:r>
    </w:p>
    <w:p w:rsidR="00215841" w:rsidRDefault="006C587C">
      <w:pPr>
        <w:numPr>
          <w:ilvl w:val="0"/>
          <w:numId w:val="1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选择一条记录，点击【初始化密码】，弹出确认弹出框</w:t>
      </w:r>
    </w:p>
    <w:p w:rsidR="00215841" w:rsidRPr="00B54015" w:rsidRDefault="006C587C" w:rsidP="00B54015">
      <w:pPr>
        <w:numPr>
          <w:ilvl w:val="0"/>
          <w:numId w:val="1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点击【确定】，初始化密码成功</w:t>
      </w:r>
    </w:p>
    <w:p w:rsidR="00215841" w:rsidRDefault="006C587C">
      <w:r>
        <w:rPr>
          <w:noProof/>
        </w:rPr>
        <w:drawing>
          <wp:inline distT="0" distB="0" distL="114300" distR="114300">
            <wp:extent cx="5269230" cy="826135"/>
            <wp:effectExtent l="0" t="0" r="7620" b="1206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 w:rsidP="00B54015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lastRenderedPageBreak/>
        <w:t>五：启用</w:t>
      </w:r>
    </w:p>
    <w:p w:rsidR="00215841" w:rsidRDefault="006C587C">
      <w:pPr>
        <w:numPr>
          <w:ilvl w:val="0"/>
          <w:numId w:val="14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选择一条记录，点击【启用】，弹出确认弹出框</w:t>
      </w:r>
    </w:p>
    <w:p w:rsidR="00215841" w:rsidRDefault="006C587C">
      <w:pPr>
        <w:numPr>
          <w:ilvl w:val="0"/>
          <w:numId w:val="14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点击【确定】，启用用户成功</w:t>
      </w:r>
    </w:p>
    <w:p w:rsidR="00215841" w:rsidRDefault="006C587C">
      <w:pPr>
        <w:tabs>
          <w:tab w:val="left" w:pos="1384"/>
        </w:tabs>
        <w:rPr>
          <w:rFonts w:ascii="微软雅黑" w:eastAsia="微软雅黑" w:hAnsi="微软雅黑" w:cs="微软雅黑"/>
          <w:b/>
          <w:bCs/>
        </w:rPr>
      </w:pPr>
      <w:r>
        <w:rPr>
          <w:noProof/>
        </w:rPr>
        <w:drawing>
          <wp:inline distT="0" distB="0" distL="114300" distR="114300">
            <wp:extent cx="5269230" cy="873760"/>
            <wp:effectExtent l="0" t="0" r="7620" b="254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六：禁用</w:t>
      </w:r>
    </w:p>
    <w:p w:rsidR="00215841" w:rsidRDefault="006C587C">
      <w:pPr>
        <w:numPr>
          <w:ilvl w:val="0"/>
          <w:numId w:val="15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选择一条记录，点击【禁用】，弹出确认弹出框</w:t>
      </w:r>
    </w:p>
    <w:p w:rsidR="00215841" w:rsidRDefault="006C587C">
      <w:pPr>
        <w:numPr>
          <w:ilvl w:val="0"/>
          <w:numId w:val="15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点击【确定】，禁用用户成功</w:t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noProof/>
        </w:rPr>
        <w:drawing>
          <wp:inline distT="0" distB="0" distL="114300" distR="114300">
            <wp:extent cx="5270500" cy="824865"/>
            <wp:effectExtent l="0" t="0" r="6350" b="1333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pStyle w:val="3"/>
      </w:pPr>
      <w:r>
        <w:rPr>
          <w:rFonts w:hint="eastAsia"/>
        </w:rPr>
        <w:t>竞价品目管理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操作步骤：</w:t>
      </w:r>
    </w:p>
    <w:p w:rsidR="00215841" w:rsidRDefault="006C587C">
      <w:pPr>
        <w:numPr>
          <w:ilvl w:val="0"/>
          <w:numId w:val="16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点击左侧菜单的【设置】</w:t>
      </w:r>
      <w:r>
        <w:rPr>
          <w:rFonts w:ascii="微软雅黑" w:eastAsia="微软雅黑" w:hAnsi="微软雅黑" w:cs="微软雅黑" w:hint="eastAsia"/>
        </w:rPr>
        <w:t>--</w:t>
      </w:r>
      <w:r>
        <w:rPr>
          <w:rFonts w:ascii="微软雅黑" w:eastAsia="微软雅黑" w:hAnsi="微软雅黑" w:cs="微软雅黑" w:hint="eastAsia"/>
        </w:rPr>
        <w:t>【竞价品目管理】，进入竞价品目管理页面</w:t>
      </w:r>
    </w:p>
    <w:p w:rsidR="00215841" w:rsidRDefault="006C587C">
      <w:pPr>
        <w:numPr>
          <w:ilvl w:val="0"/>
          <w:numId w:val="16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页面显示限制走竞价流程的品目</w:t>
      </w:r>
    </w:p>
    <w:p w:rsidR="00215841" w:rsidRDefault="006C587C">
      <w:pPr>
        <w:numPr>
          <w:ilvl w:val="0"/>
          <w:numId w:val="16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可以通过输入条件进行查询</w:t>
      </w:r>
    </w:p>
    <w:p w:rsidR="00215841" w:rsidRDefault="006C587C">
      <w:r>
        <w:rPr>
          <w:noProof/>
        </w:rPr>
        <w:lastRenderedPageBreak/>
        <w:drawing>
          <wp:inline distT="0" distB="0" distL="114300" distR="114300">
            <wp:extent cx="5266055" cy="2770505"/>
            <wp:effectExtent l="0" t="0" r="10795" b="10795"/>
            <wp:docPr id="7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 w:rsidP="00ED6AC1">
      <w:pPr>
        <w:pStyle w:val="2"/>
      </w:pPr>
      <w:r>
        <w:rPr>
          <w:rFonts w:hint="eastAsia"/>
        </w:rPr>
        <w:t>订单流程</w:t>
      </w:r>
    </w:p>
    <w:p w:rsidR="00215841" w:rsidRDefault="006C587C">
      <w:pPr>
        <w:rPr>
          <w:rFonts w:ascii="微软雅黑" w:eastAsia="微软雅黑" w:hAnsi="微软雅黑" w:cs="微软雅黑"/>
          <w:b/>
          <w:bCs/>
          <w:color w:val="FF0000"/>
        </w:rPr>
      </w:pPr>
      <w:r>
        <w:rPr>
          <w:rFonts w:ascii="微软雅黑" w:eastAsia="微软雅黑" w:hAnsi="微软雅黑" w:cs="微软雅黑" w:hint="eastAsia"/>
          <w:b/>
          <w:bCs/>
          <w:color w:val="FF0000"/>
        </w:rPr>
        <w:t>注意：生成订单时必须要有经费，如果没有经费，请先新增经费；如果有，则可以跳过</w:t>
      </w:r>
      <w:r>
        <w:rPr>
          <w:rFonts w:ascii="微软雅黑" w:eastAsia="微软雅黑" w:hAnsi="微软雅黑" w:cs="微软雅黑" w:hint="eastAsia"/>
          <w:b/>
          <w:bCs/>
          <w:color w:val="FF0000"/>
        </w:rPr>
        <w:t>2.1,</w:t>
      </w:r>
    </w:p>
    <w:p w:rsidR="00215841" w:rsidRDefault="006C587C">
      <w:pPr>
        <w:rPr>
          <w:rFonts w:ascii="微软雅黑" w:eastAsia="微软雅黑" w:hAnsi="微软雅黑" w:cs="微软雅黑"/>
          <w:b/>
          <w:bCs/>
          <w:color w:val="FF0000"/>
        </w:rPr>
      </w:pPr>
      <w:r>
        <w:rPr>
          <w:rFonts w:ascii="微软雅黑" w:eastAsia="微软雅黑" w:hAnsi="微软雅黑" w:cs="微软雅黑" w:hint="eastAsia"/>
          <w:b/>
          <w:bCs/>
          <w:color w:val="FF0000"/>
        </w:rPr>
        <w:t>直接进入订单流程。</w:t>
      </w:r>
    </w:p>
    <w:p w:rsidR="00215841" w:rsidRDefault="006C587C" w:rsidP="00B54015">
      <w:pPr>
        <w:pStyle w:val="3"/>
        <w:tabs>
          <w:tab w:val="left" w:pos="1784"/>
        </w:tabs>
      </w:pPr>
      <w:r>
        <w:rPr>
          <w:rFonts w:hint="eastAsia"/>
        </w:rPr>
        <w:t>经费管理</w:t>
      </w:r>
      <w:r>
        <w:rPr>
          <w:rFonts w:hint="eastAsia"/>
        </w:rPr>
        <w:tab/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操作步骤：</w:t>
      </w:r>
    </w:p>
    <w:p w:rsidR="00215841" w:rsidRDefault="006C587C">
      <w:pPr>
        <w:numPr>
          <w:ilvl w:val="0"/>
          <w:numId w:val="17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点击左侧菜单栏中的【经费管理】下的【经费管理】，进入经费管理页面</w:t>
      </w:r>
    </w:p>
    <w:p w:rsidR="00215841" w:rsidRDefault="00254D55">
      <w:r>
        <w:rPr>
          <w:noProof/>
        </w:rPr>
        <w:drawing>
          <wp:inline distT="0" distB="0" distL="0" distR="0" wp14:anchorId="0B3B1F7D" wp14:editId="37E02747">
            <wp:extent cx="5274310" cy="191071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41" w:rsidRDefault="006C587C">
      <w:proofErr w:type="gramStart"/>
      <w:r>
        <w:rPr>
          <w:rFonts w:ascii="微软雅黑" w:eastAsia="微软雅黑" w:hAnsi="微软雅黑" w:cs="微软雅黑" w:hint="eastAsia"/>
          <w:b/>
          <w:bCs/>
        </w:rPr>
        <w:t>一</w:t>
      </w:r>
      <w:proofErr w:type="gramEnd"/>
      <w:r>
        <w:rPr>
          <w:rFonts w:ascii="微软雅黑" w:eastAsia="微软雅黑" w:hAnsi="微软雅黑" w:cs="微软雅黑" w:hint="eastAsia"/>
          <w:b/>
          <w:bCs/>
        </w:rPr>
        <w:t>：新增经费</w:t>
      </w:r>
    </w:p>
    <w:p w:rsidR="00215841" w:rsidRDefault="006C587C">
      <w:pPr>
        <w:numPr>
          <w:ilvl w:val="0"/>
          <w:numId w:val="18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点击【新增】按钮，弹出新增经费弹框</w:t>
      </w:r>
    </w:p>
    <w:p w:rsidR="00215841" w:rsidRDefault="006C587C">
      <w:pPr>
        <w:numPr>
          <w:ilvl w:val="0"/>
          <w:numId w:val="17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填写经费编号和经费名称，点击【保存】，新增经费成功</w:t>
      </w:r>
    </w:p>
    <w:p w:rsidR="00215841" w:rsidRDefault="006C587C">
      <w:r>
        <w:rPr>
          <w:noProof/>
        </w:rPr>
        <w:drawing>
          <wp:inline distT="0" distB="0" distL="114300" distR="114300">
            <wp:extent cx="5271770" cy="1980565"/>
            <wp:effectExtent l="0" t="0" r="5080" b="63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二：修改经费</w:t>
      </w:r>
    </w:p>
    <w:p w:rsidR="00215841" w:rsidRDefault="006C587C">
      <w:pPr>
        <w:numPr>
          <w:ilvl w:val="0"/>
          <w:numId w:val="19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选择一条经费记录，点击【修改】按钮，弹出修改经费弹框</w:t>
      </w:r>
    </w:p>
    <w:p w:rsidR="00215841" w:rsidRDefault="006C587C">
      <w:pPr>
        <w:numPr>
          <w:ilvl w:val="0"/>
          <w:numId w:val="19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填写修改的内容，点击【保存】，修改经费成功</w:t>
      </w:r>
    </w:p>
    <w:p w:rsidR="00215841" w:rsidRDefault="006C587C">
      <w:r>
        <w:rPr>
          <w:noProof/>
        </w:rPr>
        <w:drawing>
          <wp:inline distT="0" distB="0" distL="114300" distR="114300">
            <wp:extent cx="5264785" cy="1997710"/>
            <wp:effectExtent l="0" t="0" r="12065" b="254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三：删除经费</w:t>
      </w:r>
    </w:p>
    <w:p w:rsidR="00215841" w:rsidRDefault="006C587C">
      <w:pPr>
        <w:numPr>
          <w:ilvl w:val="0"/>
          <w:numId w:val="20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选择一条经费记录，点击【删除】，弹出删除确认框</w:t>
      </w:r>
    </w:p>
    <w:p w:rsidR="00215841" w:rsidRDefault="006C587C">
      <w:pPr>
        <w:numPr>
          <w:ilvl w:val="0"/>
          <w:numId w:val="20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选择【确定】，删除成功</w:t>
      </w:r>
    </w:p>
    <w:p w:rsidR="00215841" w:rsidRDefault="006C587C">
      <w:r>
        <w:rPr>
          <w:noProof/>
        </w:rPr>
        <w:lastRenderedPageBreak/>
        <w:drawing>
          <wp:inline distT="0" distB="0" distL="114300" distR="114300">
            <wp:extent cx="5269865" cy="1900555"/>
            <wp:effectExtent l="0" t="0" r="6985" b="444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pStyle w:val="3"/>
      </w:pPr>
      <w:r>
        <w:rPr>
          <w:rFonts w:hint="eastAsia"/>
        </w:rPr>
        <w:t>直购单</w:t>
      </w:r>
    </w:p>
    <w:p w:rsidR="00215841" w:rsidRDefault="006C587C">
      <w:pPr>
        <w:rPr>
          <w:rFonts w:ascii="微软雅黑" w:eastAsia="微软雅黑" w:hAnsi="微软雅黑" w:cs="微软雅黑"/>
          <w:b/>
          <w:bCs/>
          <w:color w:val="7030A0"/>
        </w:rPr>
      </w:pPr>
      <w:r>
        <w:rPr>
          <w:rFonts w:ascii="微软雅黑" w:eastAsia="微软雅黑" w:hAnsi="微软雅黑" w:cs="微软雅黑" w:hint="eastAsia"/>
          <w:b/>
          <w:bCs/>
          <w:color w:val="7030A0"/>
        </w:rPr>
        <w:t>订单流程：采购人下单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--&gt;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供应商确认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操作步骤：</w:t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--</w:t>
      </w:r>
      <w:r>
        <w:rPr>
          <w:rFonts w:ascii="微软雅黑" w:eastAsia="微软雅黑" w:hAnsi="微软雅黑" w:cs="微软雅黑" w:hint="eastAsia"/>
          <w:b/>
          <w:bCs/>
        </w:rPr>
        <w:t>生成订单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方式</w:t>
      </w:r>
      <w:proofErr w:type="gramStart"/>
      <w:r>
        <w:rPr>
          <w:rFonts w:ascii="微软雅黑" w:eastAsia="微软雅黑" w:hAnsi="微软雅黑" w:cs="微软雅黑" w:hint="eastAsia"/>
        </w:rPr>
        <w:t>一</w:t>
      </w:r>
      <w:proofErr w:type="gramEnd"/>
      <w:r>
        <w:rPr>
          <w:rFonts w:ascii="微软雅黑" w:eastAsia="微软雅黑" w:hAnsi="微软雅黑" w:cs="微软雅黑" w:hint="eastAsia"/>
        </w:rPr>
        <w:t>：</w:t>
      </w:r>
    </w:p>
    <w:p w:rsidR="00215841" w:rsidRDefault="006C587C">
      <w:pPr>
        <w:numPr>
          <w:ilvl w:val="0"/>
          <w:numId w:val="2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点击左上角的【商品库】，进入商品库的品目信息，选择其中一个小品目</w:t>
      </w:r>
    </w:p>
    <w:p w:rsidR="00215841" w:rsidRDefault="006C587C">
      <w:pPr>
        <w:numPr>
          <w:ilvl w:val="0"/>
          <w:numId w:val="2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进入品目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商品列表页面，选择其中一种商品，点击商品名称</w:t>
      </w:r>
    </w:p>
    <w:p w:rsidR="00215841" w:rsidRDefault="006C587C">
      <w:pPr>
        <w:numPr>
          <w:ilvl w:val="0"/>
          <w:numId w:val="2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进入商品详情页面，选择购买数量以及配置，点击【生成订单】</w:t>
      </w:r>
    </w:p>
    <w:p w:rsidR="00215841" w:rsidRDefault="006C587C">
      <w:pPr>
        <w:numPr>
          <w:ilvl w:val="0"/>
          <w:numId w:val="2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进入生成直购单的页面，选择经费，点击【提交】，生成成功</w:t>
      </w:r>
    </w:p>
    <w:p w:rsidR="00215841" w:rsidRDefault="006C587C">
      <w:pPr>
        <w:numPr>
          <w:ilvl w:val="0"/>
          <w:numId w:val="2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如果点击【保存草稿】，则可在订单管理菜单中进行编辑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方式二：</w:t>
      </w:r>
    </w:p>
    <w:p w:rsidR="00215841" w:rsidRDefault="006C587C">
      <w:pPr>
        <w:numPr>
          <w:ilvl w:val="0"/>
          <w:numId w:val="2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点击左上角的【购物车】，进入购物车页面，如果购物车中无商品，可前往【商品库】中添加</w:t>
      </w:r>
    </w:p>
    <w:p w:rsidR="00215841" w:rsidRDefault="006C587C">
      <w:pPr>
        <w:numPr>
          <w:ilvl w:val="0"/>
          <w:numId w:val="2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选择需要购买的商品，点击【生成订单】</w:t>
      </w:r>
    </w:p>
    <w:p w:rsidR="00215841" w:rsidRDefault="006C587C">
      <w:pPr>
        <w:numPr>
          <w:ilvl w:val="0"/>
          <w:numId w:val="2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进入生成直购单的页面，选择经费，点击【提交】，生成成功</w:t>
      </w:r>
    </w:p>
    <w:p w:rsidR="00215841" w:rsidRDefault="006C587C">
      <w:pPr>
        <w:numPr>
          <w:ilvl w:val="0"/>
          <w:numId w:val="2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如果点击【保存草稿】，则可在订单管理菜单中进行编辑</w:t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noProof/>
        </w:rPr>
        <w:lastRenderedPageBreak/>
        <w:drawing>
          <wp:inline distT="0" distB="0" distL="114300" distR="114300">
            <wp:extent cx="5273675" cy="4048760"/>
            <wp:effectExtent l="0" t="0" r="3175" b="889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r>
        <w:rPr>
          <w:noProof/>
        </w:rPr>
        <w:drawing>
          <wp:inline distT="0" distB="0" distL="114300" distR="114300">
            <wp:extent cx="5272405" cy="3191510"/>
            <wp:effectExtent l="0" t="0" r="4445" b="8890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215841"/>
    <w:p w:rsidR="00215841" w:rsidRDefault="006C587C">
      <w:r>
        <w:rPr>
          <w:noProof/>
        </w:rPr>
        <w:lastRenderedPageBreak/>
        <w:drawing>
          <wp:inline distT="0" distB="0" distL="114300" distR="114300">
            <wp:extent cx="5267325" cy="3377565"/>
            <wp:effectExtent l="0" t="0" r="9525" b="13335"/>
            <wp:docPr id="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r>
        <w:rPr>
          <w:noProof/>
        </w:rPr>
        <w:drawing>
          <wp:inline distT="0" distB="0" distL="114300" distR="114300">
            <wp:extent cx="5266690" cy="3202940"/>
            <wp:effectExtent l="0" t="0" r="10160" b="16510"/>
            <wp:docPr id="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r>
        <w:rPr>
          <w:noProof/>
        </w:rPr>
        <w:lastRenderedPageBreak/>
        <w:drawing>
          <wp:inline distT="0" distB="0" distL="114300" distR="114300">
            <wp:extent cx="5269865" cy="2468880"/>
            <wp:effectExtent l="0" t="0" r="6985" b="7620"/>
            <wp:docPr id="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--</w:t>
      </w:r>
      <w:r>
        <w:rPr>
          <w:rFonts w:ascii="微软雅黑" w:eastAsia="微软雅黑" w:hAnsi="微软雅黑" w:cs="微软雅黑" w:hint="eastAsia"/>
          <w:b/>
          <w:bCs/>
        </w:rPr>
        <w:t>制作合同</w:t>
      </w:r>
    </w:p>
    <w:p w:rsidR="00215841" w:rsidRDefault="006C587C">
      <w:pPr>
        <w:numPr>
          <w:ilvl w:val="0"/>
          <w:numId w:val="2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点击左侧的菜单栏【订单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直购单列表】，进入直购单管理列表</w:t>
      </w:r>
    </w:p>
    <w:p w:rsidR="00215841" w:rsidRDefault="006C587C">
      <w:pPr>
        <w:numPr>
          <w:ilvl w:val="0"/>
          <w:numId w:val="2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点击【制作合同】，选择一条合同记录作为模板，点击【作为模板导入】</w:t>
      </w:r>
    </w:p>
    <w:p w:rsidR="00215841" w:rsidRDefault="006C587C">
      <w:pPr>
        <w:numPr>
          <w:ilvl w:val="0"/>
          <w:numId w:val="2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进入到制作合同详情页面，填写合同的基本信息，选择【提交】，制作合同成功，</w:t>
      </w:r>
      <w:proofErr w:type="gramStart"/>
      <w:r>
        <w:rPr>
          <w:rFonts w:ascii="微软雅黑" w:eastAsia="微软雅黑" w:hAnsi="微软雅黑" w:cs="微软雅黑" w:hint="eastAsia"/>
        </w:rPr>
        <w:t>待供应</w:t>
      </w:r>
      <w:proofErr w:type="gramEnd"/>
      <w:r>
        <w:rPr>
          <w:rFonts w:ascii="微软雅黑" w:eastAsia="微软雅黑" w:hAnsi="微软雅黑" w:cs="微软雅黑" w:hint="eastAsia"/>
        </w:rPr>
        <w:t>商审核即可</w:t>
      </w:r>
    </w:p>
    <w:p w:rsidR="00215841" w:rsidRDefault="006C587C">
      <w:r>
        <w:rPr>
          <w:noProof/>
        </w:rPr>
        <w:drawing>
          <wp:inline distT="0" distB="0" distL="114300" distR="114300">
            <wp:extent cx="5266055" cy="3832860"/>
            <wp:effectExtent l="0" t="0" r="10795" b="15240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215841"/>
    <w:p w:rsidR="00215841" w:rsidRDefault="006C587C">
      <w:r>
        <w:rPr>
          <w:noProof/>
        </w:rPr>
        <w:lastRenderedPageBreak/>
        <w:drawing>
          <wp:inline distT="0" distB="0" distL="114300" distR="114300">
            <wp:extent cx="5271770" cy="3820795"/>
            <wp:effectExtent l="0" t="0" r="5080" b="825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--</w:t>
      </w:r>
      <w:r>
        <w:rPr>
          <w:rFonts w:ascii="微软雅黑" w:eastAsia="微软雅黑" w:hAnsi="微软雅黑" w:cs="微软雅黑" w:hint="eastAsia"/>
          <w:b/>
          <w:bCs/>
        </w:rPr>
        <w:t>取消采购</w:t>
      </w:r>
    </w:p>
    <w:p w:rsidR="00215841" w:rsidRDefault="006C587C">
      <w:pPr>
        <w:numPr>
          <w:ilvl w:val="0"/>
          <w:numId w:val="24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点击左侧的菜单栏【订单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直购单列表】，进入直购单管理列表</w:t>
      </w:r>
    </w:p>
    <w:p w:rsidR="00215841" w:rsidRDefault="006C587C">
      <w:pPr>
        <w:numPr>
          <w:ilvl w:val="0"/>
          <w:numId w:val="24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点击【取消采购】，输入取消原因，提交取消直购订单采购</w:t>
      </w:r>
    </w:p>
    <w:p w:rsidR="00215841" w:rsidRDefault="006C587C">
      <w:r>
        <w:rPr>
          <w:noProof/>
        </w:rPr>
        <w:lastRenderedPageBreak/>
        <w:drawing>
          <wp:inline distT="0" distB="0" distL="114300" distR="114300">
            <wp:extent cx="5273040" cy="3993515"/>
            <wp:effectExtent l="0" t="0" r="3810" b="6985"/>
            <wp:docPr id="7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--</w:t>
      </w:r>
      <w:r>
        <w:rPr>
          <w:rFonts w:ascii="微软雅黑" w:eastAsia="微软雅黑" w:hAnsi="微软雅黑" w:cs="微软雅黑" w:hint="eastAsia"/>
          <w:b/>
          <w:bCs/>
        </w:rPr>
        <w:t>查看直</w:t>
      </w:r>
      <w:proofErr w:type="gramStart"/>
      <w:r>
        <w:rPr>
          <w:rFonts w:ascii="微软雅黑" w:eastAsia="微软雅黑" w:hAnsi="微软雅黑" w:cs="微软雅黑" w:hint="eastAsia"/>
          <w:b/>
          <w:bCs/>
        </w:rPr>
        <w:t>购取消</w:t>
      </w:r>
      <w:proofErr w:type="gramEnd"/>
      <w:r>
        <w:rPr>
          <w:rFonts w:ascii="微软雅黑" w:eastAsia="微软雅黑" w:hAnsi="微软雅黑" w:cs="微软雅黑" w:hint="eastAsia"/>
          <w:b/>
          <w:bCs/>
        </w:rPr>
        <w:t>采购申请列表</w:t>
      </w:r>
    </w:p>
    <w:p w:rsidR="00215841" w:rsidRDefault="006C587C">
      <w:pPr>
        <w:numPr>
          <w:ilvl w:val="0"/>
          <w:numId w:val="25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点击左侧菜单的【订单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直购取消采购申请】，进入直</w:t>
      </w:r>
      <w:proofErr w:type="gramStart"/>
      <w:r>
        <w:rPr>
          <w:rFonts w:ascii="微软雅黑" w:eastAsia="微软雅黑" w:hAnsi="微软雅黑" w:cs="微软雅黑" w:hint="eastAsia"/>
        </w:rPr>
        <w:t>购取消</w:t>
      </w:r>
      <w:proofErr w:type="gramEnd"/>
      <w:r>
        <w:rPr>
          <w:rFonts w:ascii="微软雅黑" w:eastAsia="微软雅黑" w:hAnsi="微软雅黑" w:cs="微软雅黑" w:hint="eastAsia"/>
        </w:rPr>
        <w:t>采购申请列表页面</w:t>
      </w:r>
    </w:p>
    <w:p w:rsidR="00215841" w:rsidRDefault="006C587C">
      <w:pPr>
        <w:numPr>
          <w:ilvl w:val="0"/>
          <w:numId w:val="25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页面显示（供应商确认后）取消采购申请的直购单</w:t>
      </w:r>
    </w:p>
    <w:p w:rsidR="00215841" w:rsidRDefault="006C587C">
      <w:pPr>
        <w:numPr>
          <w:ilvl w:val="0"/>
          <w:numId w:val="25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可以通过输入条件进行查询</w:t>
      </w:r>
    </w:p>
    <w:p w:rsidR="00215841" w:rsidRDefault="006C587C">
      <w:r>
        <w:rPr>
          <w:noProof/>
        </w:rPr>
        <w:drawing>
          <wp:inline distT="0" distB="0" distL="114300" distR="114300">
            <wp:extent cx="5271770" cy="1435100"/>
            <wp:effectExtent l="0" t="0" r="5080" b="12700"/>
            <wp:docPr id="7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pStyle w:val="3"/>
      </w:pPr>
      <w:r>
        <w:rPr>
          <w:rFonts w:hint="eastAsia"/>
        </w:rPr>
        <w:t>议价单</w:t>
      </w:r>
    </w:p>
    <w:p w:rsidR="00215841" w:rsidRDefault="006C587C">
      <w:pPr>
        <w:rPr>
          <w:rFonts w:ascii="微软雅黑" w:eastAsia="微软雅黑" w:hAnsi="微软雅黑" w:cs="微软雅黑"/>
          <w:b/>
          <w:bCs/>
          <w:color w:val="7030A0"/>
        </w:rPr>
      </w:pPr>
      <w:r>
        <w:rPr>
          <w:rFonts w:ascii="微软雅黑" w:eastAsia="微软雅黑" w:hAnsi="微软雅黑" w:cs="微软雅黑" w:hint="eastAsia"/>
          <w:b/>
          <w:bCs/>
          <w:color w:val="7030A0"/>
        </w:rPr>
        <w:t>议价流程：采购人发起议价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--&gt;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供应</w:t>
      </w:r>
      <w:proofErr w:type="gramStart"/>
      <w:r>
        <w:rPr>
          <w:rFonts w:ascii="微软雅黑" w:eastAsia="微软雅黑" w:hAnsi="微软雅黑" w:cs="微软雅黑" w:hint="eastAsia"/>
          <w:b/>
          <w:bCs/>
          <w:color w:val="7030A0"/>
        </w:rPr>
        <w:t>商修改</w:t>
      </w:r>
      <w:proofErr w:type="gramEnd"/>
      <w:r>
        <w:rPr>
          <w:rFonts w:ascii="微软雅黑" w:eastAsia="微软雅黑" w:hAnsi="微软雅黑" w:cs="微软雅黑" w:hint="eastAsia"/>
          <w:b/>
          <w:bCs/>
          <w:color w:val="7030A0"/>
        </w:rPr>
        <w:t>议价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--&gt;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采购人确认价格并提交给供应商确认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--&gt;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供应商确认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--&gt;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结束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操作步骤：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--</w:t>
      </w:r>
      <w:r>
        <w:rPr>
          <w:rFonts w:ascii="微软雅黑" w:eastAsia="微软雅黑" w:hAnsi="微软雅黑" w:cs="微软雅黑" w:hint="eastAsia"/>
          <w:b/>
          <w:bCs/>
        </w:rPr>
        <w:t>生成订单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方式</w:t>
      </w:r>
      <w:proofErr w:type="gramStart"/>
      <w:r>
        <w:rPr>
          <w:rFonts w:ascii="微软雅黑" w:eastAsia="微软雅黑" w:hAnsi="微软雅黑" w:cs="微软雅黑" w:hint="eastAsia"/>
        </w:rPr>
        <w:t>一</w:t>
      </w:r>
      <w:proofErr w:type="gramEnd"/>
      <w:r>
        <w:rPr>
          <w:rFonts w:ascii="微软雅黑" w:eastAsia="微软雅黑" w:hAnsi="微软雅黑" w:cs="微软雅黑" w:hint="eastAsia"/>
        </w:rPr>
        <w:t>：</w:t>
      </w:r>
    </w:p>
    <w:p w:rsidR="00215841" w:rsidRDefault="006C587C">
      <w:pPr>
        <w:numPr>
          <w:ilvl w:val="0"/>
          <w:numId w:val="26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点击左上角的【商品库】，进入商品库的品目信息，选择其中一个小品目</w:t>
      </w:r>
    </w:p>
    <w:p w:rsidR="00215841" w:rsidRDefault="006C587C">
      <w:pPr>
        <w:numPr>
          <w:ilvl w:val="0"/>
          <w:numId w:val="26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进入品目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商品列表页面，选择其中一种商品，点击商品名称</w:t>
      </w:r>
    </w:p>
    <w:p w:rsidR="00215841" w:rsidRDefault="006C587C">
      <w:pPr>
        <w:numPr>
          <w:ilvl w:val="0"/>
          <w:numId w:val="26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进入商品详情页面，选择购买数量以及配置，点击【生成议价单】</w:t>
      </w:r>
    </w:p>
    <w:p w:rsidR="00215841" w:rsidRDefault="006C587C">
      <w:pPr>
        <w:numPr>
          <w:ilvl w:val="0"/>
          <w:numId w:val="26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进入生成议价单的页面，选择经费，点击【提交】，生成成功</w:t>
      </w:r>
    </w:p>
    <w:p w:rsidR="00215841" w:rsidRDefault="006C587C">
      <w:pPr>
        <w:numPr>
          <w:ilvl w:val="0"/>
          <w:numId w:val="26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如果点击【保存草稿】，则可在订单管理菜单中进行编辑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方式二：</w:t>
      </w:r>
    </w:p>
    <w:p w:rsidR="00215841" w:rsidRDefault="006C587C">
      <w:pPr>
        <w:numPr>
          <w:ilvl w:val="0"/>
          <w:numId w:val="27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点击左上角的【购物车】，进入购物车页面，如果购物车中无商品，可前往</w:t>
      </w:r>
      <w:r>
        <w:rPr>
          <w:rFonts w:ascii="微软雅黑" w:eastAsia="微软雅黑" w:hAnsi="微软雅黑" w:cs="微软雅黑" w:hint="eastAsia"/>
        </w:rPr>
        <w:t>【商品库】中添加</w:t>
      </w:r>
    </w:p>
    <w:p w:rsidR="00215841" w:rsidRDefault="006C587C">
      <w:pPr>
        <w:numPr>
          <w:ilvl w:val="0"/>
          <w:numId w:val="27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选择需要购买的商品，点击【生成议价单】</w:t>
      </w:r>
    </w:p>
    <w:p w:rsidR="00215841" w:rsidRDefault="006C587C">
      <w:pPr>
        <w:numPr>
          <w:ilvl w:val="0"/>
          <w:numId w:val="27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进入生成议价单的页面，选择经费，点击【提交】，生成成功</w:t>
      </w:r>
    </w:p>
    <w:p w:rsidR="00215841" w:rsidRPr="009C2BF3" w:rsidRDefault="006C587C" w:rsidP="009C2BF3">
      <w:pPr>
        <w:numPr>
          <w:ilvl w:val="0"/>
          <w:numId w:val="27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如果点击【保存草稿】，则可在订单管理菜单中进行编辑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4150" cy="2985770"/>
            <wp:effectExtent l="0" t="0" r="12700" b="5080"/>
            <wp:docPr id="4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4310" cy="2726690"/>
            <wp:effectExtent l="0" t="0" r="2540" b="16510"/>
            <wp:docPr id="4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215841"/>
    <w:p w:rsidR="00215841" w:rsidRDefault="006C587C">
      <w:r>
        <w:rPr>
          <w:noProof/>
        </w:rPr>
        <w:drawing>
          <wp:inline distT="0" distB="0" distL="114300" distR="114300">
            <wp:extent cx="5269230" cy="3130550"/>
            <wp:effectExtent l="0" t="0" r="7620" b="12700"/>
            <wp:docPr id="4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4150" cy="2451100"/>
            <wp:effectExtent l="0" t="0" r="12700" b="6350"/>
            <wp:docPr id="4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lastRenderedPageBreak/>
        <w:t>---</w:t>
      </w:r>
      <w:r>
        <w:rPr>
          <w:rFonts w:ascii="微软雅黑" w:eastAsia="微软雅黑" w:hAnsi="微软雅黑" w:cs="微软雅黑" w:hint="eastAsia"/>
          <w:b/>
          <w:bCs/>
        </w:rPr>
        <w:t>确认议价</w:t>
      </w:r>
    </w:p>
    <w:p w:rsidR="00215841" w:rsidRDefault="006C587C">
      <w:pPr>
        <w:numPr>
          <w:ilvl w:val="0"/>
          <w:numId w:val="28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选择左侧菜单栏的【订单管理】的议价单列表</w:t>
      </w:r>
    </w:p>
    <w:p w:rsidR="00215841" w:rsidRDefault="006C587C">
      <w:pPr>
        <w:numPr>
          <w:ilvl w:val="0"/>
          <w:numId w:val="28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选择供应商已经填写议价的记录，进入确认议价</w:t>
      </w:r>
      <w:proofErr w:type="gramStart"/>
      <w:r>
        <w:rPr>
          <w:rFonts w:ascii="微软雅黑" w:eastAsia="微软雅黑" w:hAnsi="微软雅黑" w:cs="微软雅黑" w:hint="eastAsia"/>
        </w:rPr>
        <w:t>单弹框</w:t>
      </w:r>
      <w:proofErr w:type="gramEnd"/>
    </w:p>
    <w:p w:rsidR="00215841" w:rsidRPr="009C2BF3" w:rsidRDefault="006C587C" w:rsidP="009C2BF3">
      <w:pPr>
        <w:numPr>
          <w:ilvl w:val="0"/>
          <w:numId w:val="28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点击【提交给供应商确认】，确认议价成功；否则可返回重新议价</w:t>
      </w:r>
    </w:p>
    <w:p w:rsidR="00215841" w:rsidRDefault="006C587C">
      <w:r>
        <w:rPr>
          <w:noProof/>
        </w:rPr>
        <w:drawing>
          <wp:inline distT="0" distB="0" distL="114300" distR="114300">
            <wp:extent cx="5264150" cy="3093720"/>
            <wp:effectExtent l="0" t="0" r="12700" b="11430"/>
            <wp:docPr id="4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--</w:t>
      </w:r>
      <w:r>
        <w:rPr>
          <w:rFonts w:ascii="微软雅黑" w:eastAsia="微软雅黑" w:hAnsi="微软雅黑" w:cs="微软雅黑" w:hint="eastAsia"/>
          <w:b/>
          <w:bCs/>
        </w:rPr>
        <w:t>制作合同</w:t>
      </w:r>
    </w:p>
    <w:p w:rsidR="00215841" w:rsidRDefault="006C587C">
      <w:pPr>
        <w:numPr>
          <w:ilvl w:val="0"/>
          <w:numId w:val="29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点击左侧的菜单栏【订单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议价单列表】，进入议价</w:t>
      </w:r>
      <w:proofErr w:type="gramStart"/>
      <w:r>
        <w:rPr>
          <w:rFonts w:ascii="微软雅黑" w:eastAsia="微软雅黑" w:hAnsi="微软雅黑" w:cs="微软雅黑" w:hint="eastAsia"/>
        </w:rPr>
        <w:t>单管理</w:t>
      </w:r>
      <w:proofErr w:type="gramEnd"/>
      <w:r>
        <w:rPr>
          <w:rFonts w:ascii="微软雅黑" w:eastAsia="微软雅黑" w:hAnsi="微软雅黑" w:cs="微软雅黑" w:hint="eastAsia"/>
        </w:rPr>
        <w:t>列表</w:t>
      </w:r>
    </w:p>
    <w:p w:rsidR="00215841" w:rsidRDefault="006C587C">
      <w:pPr>
        <w:numPr>
          <w:ilvl w:val="0"/>
          <w:numId w:val="29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点击【制作合同】，选择一条合同记录作为模板，点击【作为模板导入】</w:t>
      </w:r>
    </w:p>
    <w:p w:rsidR="00215841" w:rsidRDefault="006C587C">
      <w:pPr>
        <w:numPr>
          <w:ilvl w:val="0"/>
          <w:numId w:val="29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进入到制作合同详情页面，填写合同的基本信息，选择【提交】，制作合同成功，</w:t>
      </w:r>
      <w:proofErr w:type="gramStart"/>
      <w:r>
        <w:rPr>
          <w:rFonts w:ascii="微软雅黑" w:eastAsia="微软雅黑" w:hAnsi="微软雅黑" w:cs="微软雅黑" w:hint="eastAsia"/>
        </w:rPr>
        <w:t>待供应</w:t>
      </w:r>
      <w:proofErr w:type="gramEnd"/>
      <w:r>
        <w:rPr>
          <w:rFonts w:ascii="微软雅黑" w:eastAsia="微软雅黑" w:hAnsi="微软雅黑" w:cs="微软雅黑" w:hint="eastAsia"/>
        </w:rPr>
        <w:t>商审核即可</w:t>
      </w:r>
    </w:p>
    <w:p w:rsidR="00215841" w:rsidRDefault="006C587C">
      <w:r>
        <w:rPr>
          <w:noProof/>
        </w:rPr>
        <w:lastRenderedPageBreak/>
        <w:drawing>
          <wp:inline distT="0" distB="0" distL="114300" distR="114300">
            <wp:extent cx="5271770" cy="3846830"/>
            <wp:effectExtent l="0" t="0" r="5080" b="1270"/>
            <wp:docPr id="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215841"/>
    <w:p w:rsidR="00215841" w:rsidRDefault="006C587C">
      <w:r>
        <w:rPr>
          <w:noProof/>
        </w:rPr>
        <w:drawing>
          <wp:inline distT="0" distB="0" distL="114300" distR="114300">
            <wp:extent cx="5270500" cy="3845560"/>
            <wp:effectExtent l="0" t="0" r="6350" b="2540"/>
            <wp:docPr id="4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--</w:t>
      </w:r>
      <w:r>
        <w:rPr>
          <w:rFonts w:ascii="微软雅黑" w:eastAsia="微软雅黑" w:hAnsi="微软雅黑" w:cs="微软雅黑" w:hint="eastAsia"/>
          <w:b/>
          <w:bCs/>
        </w:rPr>
        <w:t>取消采购</w:t>
      </w:r>
    </w:p>
    <w:p w:rsidR="00215841" w:rsidRDefault="006C587C">
      <w:pPr>
        <w:numPr>
          <w:ilvl w:val="0"/>
          <w:numId w:val="30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点击左侧的菜单栏【订单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议价单列表】，进入议价</w:t>
      </w:r>
      <w:proofErr w:type="gramStart"/>
      <w:r>
        <w:rPr>
          <w:rFonts w:ascii="微软雅黑" w:eastAsia="微软雅黑" w:hAnsi="微软雅黑" w:cs="微软雅黑" w:hint="eastAsia"/>
        </w:rPr>
        <w:t>单管理</w:t>
      </w:r>
      <w:proofErr w:type="gramEnd"/>
      <w:r>
        <w:rPr>
          <w:rFonts w:ascii="微软雅黑" w:eastAsia="微软雅黑" w:hAnsi="微软雅黑" w:cs="微软雅黑" w:hint="eastAsia"/>
        </w:rPr>
        <w:t>列表</w:t>
      </w:r>
    </w:p>
    <w:p w:rsidR="00215841" w:rsidRDefault="006C587C">
      <w:pPr>
        <w:numPr>
          <w:ilvl w:val="0"/>
          <w:numId w:val="30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点击【取消采购】，输入取消原因，提交取消议价订单采购</w:t>
      </w:r>
    </w:p>
    <w:p w:rsidR="00215841" w:rsidRDefault="006C587C">
      <w:r>
        <w:rPr>
          <w:noProof/>
        </w:rPr>
        <w:drawing>
          <wp:inline distT="0" distB="0" distL="114300" distR="114300">
            <wp:extent cx="5265420" cy="3885565"/>
            <wp:effectExtent l="0" t="0" r="11430" b="635"/>
            <wp:docPr id="7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--</w:t>
      </w:r>
      <w:r>
        <w:rPr>
          <w:rFonts w:ascii="微软雅黑" w:eastAsia="微软雅黑" w:hAnsi="微软雅黑" w:cs="微软雅黑" w:hint="eastAsia"/>
          <w:b/>
          <w:bCs/>
        </w:rPr>
        <w:t>查看议价取消采购申请列表</w:t>
      </w:r>
    </w:p>
    <w:p w:rsidR="00215841" w:rsidRDefault="006C587C">
      <w:pPr>
        <w:numPr>
          <w:ilvl w:val="0"/>
          <w:numId w:val="3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点击左侧菜单的【订单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议价取消采购申请】，进入议价取消采购申请列表页面</w:t>
      </w:r>
    </w:p>
    <w:p w:rsidR="00215841" w:rsidRDefault="006C587C">
      <w:pPr>
        <w:numPr>
          <w:ilvl w:val="0"/>
          <w:numId w:val="3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页面显示（供应商确认后）取消采购申请的议价单</w:t>
      </w:r>
    </w:p>
    <w:p w:rsidR="00215841" w:rsidRDefault="006C587C">
      <w:pPr>
        <w:numPr>
          <w:ilvl w:val="0"/>
          <w:numId w:val="3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可以通过输入条件进行查询</w:t>
      </w:r>
    </w:p>
    <w:p w:rsidR="00215841" w:rsidRDefault="006C587C">
      <w:r>
        <w:rPr>
          <w:noProof/>
        </w:rPr>
        <w:drawing>
          <wp:inline distT="0" distB="0" distL="114300" distR="114300">
            <wp:extent cx="5267325" cy="2065020"/>
            <wp:effectExtent l="0" t="0" r="9525" b="11430"/>
            <wp:docPr id="7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pStyle w:val="3"/>
      </w:pPr>
      <w:r>
        <w:rPr>
          <w:rFonts w:hint="eastAsia"/>
        </w:rPr>
        <w:lastRenderedPageBreak/>
        <w:t>竞价单</w:t>
      </w:r>
    </w:p>
    <w:p w:rsidR="00215841" w:rsidRDefault="006C587C">
      <w:pPr>
        <w:rPr>
          <w:rFonts w:ascii="微软雅黑" w:eastAsia="微软雅黑" w:hAnsi="微软雅黑" w:cs="微软雅黑"/>
          <w:b/>
          <w:bCs/>
          <w:color w:val="7030A0"/>
        </w:rPr>
      </w:pPr>
      <w:r>
        <w:rPr>
          <w:rFonts w:ascii="微软雅黑" w:eastAsia="微软雅黑" w:hAnsi="微软雅黑" w:cs="微软雅黑" w:hint="eastAsia"/>
          <w:b/>
          <w:bCs/>
          <w:color w:val="7030A0"/>
        </w:rPr>
        <w:t>竞价流程：采购人发起竞价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--&gt;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协议供货商一轮报价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--&gt;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协议供应商二轮报价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--&gt;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采购人确认中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标供应商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--&gt;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结束</w:t>
      </w:r>
    </w:p>
    <w:p w:rsidR="00215841" w:rsidRDefault="006C587C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注意事项：</w:t>
      </w:r>
    </w:p>
    <w:p w:rsidR="00215841" w:rsidRDefault="006C587C">
      <w:pPr>
        <w:rPr>
          <w:rStyle w:val="a3"/>
          <w:rFonts w:ascii="微软雅黑" w:eastAsia="微软雅黑" w:hAnsi="微软雅黑" w:cs="微软雅黑"/>
          <w:i w:val="0"/>
          <w:color w:val="FF0000"/>
          <w:szCs w:val="21"/>
          <w:shd w:val="clear" w:color="auto" w:fill="FFFFFF"/>
        </w:rPr>
      </w:pPr>
      <w:r>
        <w:rPr>
          <w:rStyle w:val="a3"/>
          <w:rFonts w:ascii="微软雅黑" w:eastAsia="微软雅黑" w:hAnsi="微软雅黑" w:cs="微软雅黑"/>
          <w:i w:val="0"/>
          <w:color w:val="FF0000"/>
          <w:szCs w:val="21"/>
          <w:shd w:val="clear" w:color="auto" w:fill="FFFFFF"/>
        </w:rPr>
        <w:t>发布的竞价</w:t>
      </w:r>
      <w:proofErr w:type="gramStart"/>
      <w:r>
        <w:rPr>
          <w:rStyle w:val="a3"/>
          <w:rFonts w:ascii="微软雅黑" w:eastAsia="微软雅黑" w:hAnsi="微软雅黑" w:cs="微软雅黑"/>
          <w:i w:val="0"/>
          <w:color w:val="FF0000"/>
          <w:szCs w:val="21"/>
          <w:shd w:val="clear" w:color="auto" w:fill="FFFFFF"/>
        </w:rPr>
        <w:t>单需要</w:t>
      </w:r>
      <w:proofErr w:type="gramEnd"/>
      <w:r>
        <w:rPr>
          <w:rStyle w:val="a3"/>
          <w:rFonts w:ascii="微软雅黑" w:eastAsia="微软雅黑" w:hAnsi="微软雅黑" w:cs="微软雅黑"/>
          <w:i w:val="0"/>
          <w:color w:val="FF0000"/>
          <w:szCs w:val="21"/>
          <w:shd w:val="clear" w:color="auto" w:fill="FFFFFF"/>
        </w:rPr>
        <w:t>满足以下条件：</w:t>
      </w:r>
      <w:r>
        <w:rPr>
          <w:rStyle w:val="a3"/>
          <w:rFonts w:ascii="微软雅黑" w:eastAsia="微软雅黑" w:hAnsi="微软雅黑" w:cs="微软雅黑" w:hint="eastAsia"/>
          <w:i w:val="0"/>
          <w:color w:val="FF0000"/>
          <w:szCs w:val="21"/>
          <w:shd w:val="clear" w:color="auto" w:fill="FFFFFF"/>
        </w:rPr>
        <w:br/>
        <w:t>1</w:t>
      </w:r>
      <w:r>
        <w:rPr>
          <w:rStyle w:val="a3"/>
          <w:rFonts w:ascii="微软雅黑" w:eastAsia="微软雅黑" w:hAnsi="微软雅黑" w:cs="微软雅黑" w:hint="eastAsia"/>
          <w:i w:val="0"/>
          <w:color w:val="FF0000"/>
          <w:szCs w:val="21"/>
          <w:shd w:val="clear" w:color="auto" w:fill="FFFFFF"/>
        </w:rPr>
        <w:t>、竞价订单总金额不能超过选择的经费预算</w:t>
      </w:r>
      <w:r>
        <w:rPr>
          <w:rStyle w:val="a3"/>
          <w:rFonts w:ascii="微软雅黑" w:eastAsia="微软雅黑" w:hAnsi="微软雅黑" w:cs="微软雅黑" w:hint="eastAsia"/>
          <w:i w:val="0"/>
          <w:color w:val="FF0000"/>
          <w:szCs w:val="21"/>
          <w:shd w:val="clear" w:color="auto" w:fill="FFFFFF"/>
        </w:rPr>
        <w:br/>
        <w:t>2</w:t>
      </w:r>
      <w:r>
        <w:rPr>
          <w:rStyle w:val="a3"/>
          <w:rFonts w:ascii="微软雅黑" w:eastAsia="微软雅黑" w:hAnsi="微软雅黑" w:cs="微软雅黑" w:hint="eastAsia"/>
          <w:i w:val="0"/>
          <w:color w:val="FF0000"/>
          <w:szCs w:val="21"/>
          <w:shd w:val="clear" w:color="auto" w:fill="FFFFFF"/>
        </w:rPr>
        <w:t>、竞价订单的商品不能跨越大品目</w:t>
      </w:r>
      <w:r>
        <w:rPr>
          <w:rStyle w:val="a3"/>
          <w:rFonts w:ascii="微软雅黑" w:eastAsia="微软雅黑" w:hAnsi="微软雅黑" w:cs="微软雅黑" w:hint="eastAsia"/>
          <w:i w:val="0"/>
          <w:color w:val="FF0000"/>
          <w:szCs w:val="21"/>
          <w:shd w:val="clear" w:color="auto" w:fill="FFFFFF"/>
        </w:rPr>
        <w:br/>
        <w:t>3</w:t>
      </w:r>
      <w:r>
        <w:rPr>
          <w:rStyle w:val="a3"/>
          <w:rFonts w:ascii="微软雅黑" w:eastAsia="微软雅黑" w:hAnsi="微软雅黑" w:cs="微软雅黑" w:hint="eastAsia"/>
          <w:i w:val="0"/>
          <w:color w:val="FF0000"/>
          <w:szCs w:val="21"/>
          <w:shd w:val="clear" w:color="auto" w:fill="FFFFFF"/>
        </w:rPr>
        <w:t>、商品的品牌代理协议供应</w:t>
      </w:r>
      <w:proofErr w:type="gramStart"/>
      <w:r>
        <w:rPr>
          <w:rStyle w:val="a3"/>
          <w:rFonts w:ascii="微软雅黑" w:eastAsia="微软雅黑" w:hAnsi="微软雅黑" w:cs="微软雅黑" w:hint="eastAsia"/>
          <w:i w:val="0"/>
          <w:color w:val="FF0000"/>
          <w:szCs w:val="21"/>
          <w:shd w:val="clear" w:color="auto" w:fill="FFFFFF"/>
        </w:rPr>
        <w:t>商满足</w:t>
      </w:r>
      <w:proofErr w:type="gramEnd"/>
      <w:r>
        <w:rPr>
          <w:rStyle w:val="a3"/>
          <w:rFonts w:ascii="微软雅黑" w:eastAsia="微软雅黑" w:hAnsi="微软雅黑" w:cs="微软雅黑" w:hint="eastAsia"/>
          <w:i w:val="0"/>
          <w:color w:val="FF0000"/>
          <w:szCs w:val="21"/>
          <w:shd w:val="clear" w:color="auto" w:fill="FFFFFF"/>
        </w:rPr>
        <w:t>三家或者三家以上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操作步骤：</w:t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--</w:t>
      </w:r>
      <w:r>
        <w:rPr>
          <w:rFonts w:ascii="微软雅黑" w:eastAsia="微软雅黑" w:hAnsi="微软雅黑" w:cs="微软雅黑" w:hint="eastAsia"/>
          <w:b/>
          <w:bCs/>
        </w:rPr>
        <w:t>生成竞价单</w:t>
      </w:r>
    </w:p>
    <w:p w:rsidR="00215841" w:rsidRDefault="006C587C">
      <w:pPr>
        <w:numPr>
          <w:ilvl w:val="0"/>
          <w:numId w:val="3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点击左上角的【购物车】，进入购物车页面，如果购物车中无商品，可前往【商品库】中添加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 xml:space="preserve">2. </w:t>
      </w:r>
      <w:r>
        <w:rPr>
          <w:rFonts w:ascii="微软雅黑" w:eastAsia="微软雅黑" w:hAnsi="微软雅黑" w:cs="微软雅黑" w:hint="eastAsia"/>
        </w:rPr>
        <w:t>选择需要购买的商品，点击【生成竞价】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 xml:space="preserve">3. </w:t>
      </w:r>
      <w:r>
        <w:rPr>
          <w:rFonts w:ascii="微软雅黑" w:eastAsia="微软雅黑" w:hAnsi="微软雅黑" w:cs="微软雅黑" w:hint="eastAsia"/>
        </w:rPr>
        <w:t>进入生成竞价单的页面，选择经费，填写基本信息，点击【发布】，发布成功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 xml:space="preserve">4. </w:t>
      </w:r>
      <w:r>
        <w:rPr>
          <w:rFonts w:ascii="微软雅黑" w:eastAsia="微软雅黑" w:hAnsi="微软雅黑" w:cs="微软雅黑" w:hint="eastAsia"/>
        </w:rPr>
        <w:t>如果点击【保存草稿】，则可在订单管理菜单中进行编辑后再发布</w:t>
      </w:r>
    </w:p>
    <w:p w:rsidR="00215841" w:rsidRDefault="006C587C">
      <w:r>
        <w:rPr>
          <w:noProof/>
        </w:rPr>
        <w:drawing>
          <wp:inline distT="0" distB="0" distL="114300" distR="114300">
            <wp:extent cx="5271135" cy="2391410"/>
            <wp:effectExtent l="0" t="0" r="5715" b="8890"/>
            <wp:docPr id="5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215841"/>
    <w:p w:rsidR="00215841" w:rsidRDefault="006C587C">
      <w:r>
        <w:rPr>
          <w:noProof/>
        </w:rPr>
        <w:drawing>
          <wp:inline distT="0" distB="0" distL="114300" distR="114300">
            <wp:extent cx="5271135" cy="4074160"/>
            <wp:effectExtent l="0" t="0" r="5715" b="2540"/>
            <wp:docPr id="5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--</w:t>
      </w:r>
      <w:r>
        <w:rPr>
          <w:rFonts w:ascii="微软雅黑" w:eastAsia="微软雅黑" w:hAnsi="微软雅黑" w:cs="微软雅黑" w:hint="eastAsia"/>
          <w:b/>
          <w:bCs/>
        </w:rPr>
        <w:t>确认竞价结果</w:t>
      </w:r>
    </w:p>
    <w:p w:rsidR="00215841" w:rsidRDefault="006C587C">
      <w:pPr>
        <w:numPr>
          <w:ilvl w:val="0"/>
          <w:numId w:val="3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点击左侧的菜单栏【订单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竞价单列表】，进入竞价</w:t>
      </w:r>
      <w:proofErr w:type="gramStart"/>
      <w:r>
        <w:rPr>
          <w:rFonts w:ascii="微软雅黑" w:eastAsia="微软雅黑" w:hAnsi="微软雅黑" w:cs="微软雅黑" w:hint="eastAsia"/>
        </w:rPr>
        <w:t>单管理</w:t>
      </w:r>
      <w:proofErr w:type="gramEnd"/>
      <w:r>
        <w:rPr>
          <w:rFonts w:ascii="微软雅黑" w:eastAsia="微软雅黑" w:hAnsi="微软雅黑" w:cs="微软雅黑" w:hint="eastAsia"/>
        </w:rPr>
        <w:t>列表</w:t>
      </w:r>
    </w:p>
    <w:p w:rsidR="00215841" w:rsidRDefault="006C587C">
      <w:pPr>
        <w:numPr>
          <w:ilvl w:val="0"/>
          <w:numId w:val="3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竞价时间结束后，如果没有三家供应商，则系统自动判定竞价失败；如果有三家供应商报价（默认报价最低的供应商中标），则可点击【确认竞价结果】，弹出确认中标结果框，点击【提交并发布竞价公告】，即可在公告页面看到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68595" cy="3585845"/>
            <wp:effectExtent l="0" t="0" r="8255" b="14605"/>
            <wp:docPr id="5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--</w:t>
      </w:r>
      <w:r>
        <w:rPr>
          <w:rFonts w:ascii="微软雅黑" w:eastAsia="微软雅黑" w:hAnsi="微软雅黑" w:cs="微软雅黑" w:hint="eastAsia"/>
          <w:b/>
          <w:bCs/>
        </w:rPr>
        <w:t>重新竞价</w:t>
      </w:r>
    </w:p>
    <w:p w:rsidR="00215841" w:rsidRDefault="006C587C">
      <w:pPr>
        <w:numPr>
          <w:ilvl w:val="0"/>
          <w:numId w:val="34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点击左侧的菜单栏【订单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竞价列表】，进入竞价管理列表</w:t>
      </w:r>
    </w:p>
    <w:p w:rsidR="00215841" w:rsidRDefault="006C587C">
      <w:pPr>
        <w:numPr>
          <w:ilvl w:val="0"/>
          <w:numId w:val="34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竞价失败或者是取消竞价状态的订单可以重新竞价，点击【重新竞价】，弹出重新竞价弹框，填写信息，点击【发布】，发布成功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65420" cy="4130675"/>
            <wp:effectExtent l="0" t="0" r="11430" b="3175"/>
            <wp:docPr id="6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--</w:t>
      </w:r>
      <w:r>
        <w:rPr>
          <w:rFonts w:ascii="微软雅黑" w:eastAsia="微软雅黑" w:hAnsi="微软雅黑" w:cs="微软雅黑" w:hint="eastAsia"/>
          <w:b/>
          <w:bCs/>
        </w:rPr>
        <w:t>生成反拍单</w:t>
      </w:r>
    </w:p>
    <w:p w:rsidR="00215841" w:rsidRDefault="006C587C">
      <w:pPr>
        <w:numPr>
          <w:ilvl w:val="0"/>
          <w:numId w:val="35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点击左侧的菜单栏【订单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竞价列表】，进入竞价管理列表</w:t>
      </w:r>
    </w:p>
    <w:p w:rsidR="00215841" w:rsidRDefault="006C587C">
      <w:pPr>
        <w:numPr>
          <w:ilvl w:val="0"/>
          <w:numId w:val="35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竞价失败或者是取消竞价状态的订单可以生成反拍单，点击【生成反拍单】，弹出生成反拍</w:t>
      </w:r>
      <w:proofErr w:type="gramStart"/>
      <w:r>
        <w:rPr>
          <w:rFonts w:ascii="微软雅黑" w:eastAsia="微软雅黑" w:hAnsi="微软雅黑" w:cs="微软雅黑" w:hint="eastAsia"/>
        </w:rPr>
        <w:t>单弹框</w:t>
      </w:r>
      <w:proofErr w:type="gramEnd"/>
      <w:r>
        <w:rPr>
          <w:rFonts w:ascii="微软雅黑" w:eastAsia="微软雅黑" w:hAnsi="微软雅黑" w:cs="微软雅黑" w:hint="eastAsia"/>
        </w:rPr>
        <w:t>，填写信息，点击【发布】，发布成功</w:t>
      </w:r>
    </w:p>
    <w:p w:rsidR="00215841" w:rsidRDefault="006C587C">
      <w:r>
        <w:rPr>
          <w:noProof/>
        </w:rPr>
        <w:lastRenderedPageBreak/>
        <w:drawing>
          <wp:inline distT="0" distB="0" distL="114300" distR="114300">
            <wp:extent cx="5273675" cy="4379595"/>
            <wp:effectExtent l="0" t="0" r="3175" b="1905"/>
            <wp:docPr id="6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7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--</w:t>
      </w:r>
      <w:r>
        <w:rPr>
          <w:rFonts w:ascii="微软雅黑" w:eastAsia="微软雅黑" w:hAnsi="微软雅黑" w:cs="微软雅黑" w:hint="eastAsia"/>
          <w:b/>
          <w:bCs/>
        </w:rPr>
        <w:t>制作合同</w:t>
      </w:r>
    </w:p>
    <w:p w:rsidR="00215841" w:rsidRDefault="006C587C">
      <w:pPr>
        <w:numPr>
          <w:ilvl w:val="0"/>
          <w:numId w:val="36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点击左侧的菜单栏【订单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竞价列表】，进入竞价管理列表</w:t>
      </w:r>
    </w:p>
    <w:p w:rsidR="00215841" w:rsidRDefault="006C587C">
      <w:pPr>
        <w:numPr>
          <w:ilvl w:val="0"/>
          <w:numId w:val="36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点击【制作合同】，选择一条合同记录作为模板，点击【作为模板导入】</w:t>
      </w:r>
    </w:p>
    <w:p w:rsidR="00215841" w:rsidRPr="009C2BF3" w:rsidRDefault="006C587C" w:rsidP="009C2BF3">
      <w:pPr>
        <w:numPr>
          <w:ilvl w:val="0"/>
          <w:numId w:val="36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进入到制作合同详情页面，填写合同的基本信息，选择【提交】，制作合同成功，</w:t>
      </w:r>
      <w:proofErr w:type="gramStart"/>
      <w:r>
        <w:rPr>
          <w:rFonts w:ascii="微软雅黑" w:eastAsia="微软雅黑" w:hAnsi="微软雅黑" w:cs="微软雅黑" w:hint="eastAsia"/>
        </w:rPr>
        <w:t>待供应</w:t>
      </w:r>
      <w:proofErr w:type="gramEnd"/>
      <w:r>
        <w:rPr>
          <w:rFonts w:ascii="微软雅黑" w:eastAsia="微软雅黑" w:hAnsi="微软雅黑" w:cs="微软雅黑" w:hint="eastAsia"/>
        </w:rPr>
        <w:t>商审核即可</w:t>
      </w:r>
    </w:p>
    <w:p w:rsidR="00215841" w:rsidRDefault="006C587C">
      <w:r>
        <w:rPr>
          <w:noProof/>
        </w:rPr>
        <w:lastRenderedPageBreak/>
        <w:drawing>
          <wp:inline distT="0" distB="0" distL="114300" distR="114300">
            <wp:extent cx="5268595" cy="3888740"/>
            <wp:effectExtent l="0" t="0" r="8255" b="16510"/>
            <wp:docPr id="5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215841"/>
    <w:p w:rsidR="00215841" w:rsidRDefault="006C587C">
      <w:r>
        <w:rPr>
          <w:noProof/>
        </w:rPr>
        <w:drawing>
          <wp:inline distT="0" distB="0" distL="114300" distR="114300">
            <wp:extent cx="5268595" cy="3904615"/>
            <wp:effectExtent l="0" t="0" r="8255" b="635"/>
            <wp:docPr id="6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--</w:t>
      </w:r>
      <w:r>
        <w:rPr>
          <w:rFonts w:ascii="微软雅黑" w:eastAsia="微软雅黑" w:hAnsi="微软雅黑" w:cs="微软雅黑" w:hint="eastAsia"/>
          <w:b/>
          <w:bCs/>
        </w:rPr>
        <w:t>取消采购</w:t>
      </w:r>
    </w:p>
    <w:p w:rsidR="00215841" w:rsidRDefault="006C587C">
      <w:pPr>
        <w:numPr>
          <w:ilvl w:val="0"/>
          <w:numId w:val="37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点击左侧的菜单栏【订单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竞价单列表】，进入竞价</w:t>
      </w:r>
      <w:proofErr w:type="gramStart"/>
      <w:r>
        <w:rPr>
          <w:rFonts w:ascii="微软雅黑" w:eastAsia="微软雅黑" w:hAnsi="微软雅黑" w:cs="微软雅黑" w:hint="eastAsia"/>
        </w:rPr>
        <w:t>单管理</w:t>
      </w:r>
      <w:proofErr w:type="gramEnd"/>
      <w:r>
        <w:rPr>
          <w:rFonts w:ascii="微软雅黑" w:eastAsia="微软雅黑" w:hAnsi="微软雅黑" w:cs="微软雅黑" w:hint="eastAsia"/>
        </w:rPr>
        <w:t>列表</w:t>
      </w:r>
    </w:p>
    <w:p w:rsidR="00215841" w:rsidRDefault="006C587C">
      <w:pPr>
        <w:numPr>
          <w:ilvl w:val="0"/>
          <w:numId w:val="37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点击【取消采购】，输入取消原因，提交取消竞价订单采购</w:t>
      </w:r>
    </w:p>
    <w:p w:rsidR="00215841" w:rsidRDefault="006C587C">
      <w:r>
        <w:rPr>
          <w:noProof/>
        </w:rPr>
        <w:drawing>
          <wp:inline distT="0" distB="0" distL="114300" distR="114300">
            <wp:extent cx="5273675" cy="4145915"/>
            <wp:effectExtent l="0" t="0" r="3175" b="6985"/>
            <wp:docPr id="8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pStyle w:val="3"/>
        <w:ind w:firstLine="420"/>
      </w:pPr>
      <w:r>
        <w:rPr>
          <w:rFonts w:hint="eastAsia"/>
        </w:rPr>
        <w:t>服务类竞价</w:t>
      </w:r>
    </w:p>
    <w:p w:rsidR="00215841" w:rsidRDefault="006C587C">
      <w:pPr>
        <w:rPr>
          <w:rFonts w:ascii="微软雅黑" w:eastAsia="微软雅黑" w:hAnsi="微软雅黑" w:cs="微软雅黑"/>
          <w:b/>
          <w:bCs/>
          <w:color w:val="7030A0"/>
        </w:rPr>
      </w:pPr>
      <w:r>
        <w:rPr>
          <w:rFonts w:ascii="微软雅黑" w:eastAsia="微软雅黑" w:hAnsi="微软雅黑" w:cs="微软雅黑" w:hint="eastAsia"/>
          <w:b/>
          <w:bCs/>
          <w:color w:val="7030A0"/>
        </w:rPr>
        <w:t>服务类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竞价流程：采购人发起竞价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--&gt;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协议供货商一轮报价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--&gt;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协议供应商二轮报价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--&gt;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采购人确认中标供应商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--&gt;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结束</w:t>
      </w:r>
    </w:p>
    <w:p w:rsidR="00215841" w:rsidRDefault="006C587C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注意事项：</w:t>
      </w:r>
    </w:p>
    <w:p w:rsidR="00215841" w:rsidRDefault="006C587C">
      <w:pPr>
        <w:rPr>
          <w:rStyle w:val="a3"/>
          <w:rFonts w:ascii="微软雅黑" w:eastAsia="微软雅黑" w:hAnsi="微软雅黑" w:cs="微软雅黑"/>
          <w:i w:val="0"/>
          <w:color w:val="FF0000"/>
          <w:szCs w:val="21"/>
          <w:shd w:val="clear" w:color="auto" w:fill="FFFFFF"/>
        </w:rPr>
      </w:pPr>
      <w:r>
        <w:rPr>
          <w:rStyle w:val="a3"/>
          <w:rFonts w:ascii="微软雅黑" w:eastAsia="微软雅黑" w:hAnsi="微软雅黑" w:cs="微软雅黑"/>
          <w:i w:val="0"/>
          <w:color w:val="FF0000"/>
          <w:szCs w:val="21"/>
          <w:shd w:val="clear" w:color="auto" w:fill="FFFFFF"/>
        </w:rPr>
        <w:t>发布的</w:t>
      </w:r>
      <w:r>
        <w:rPr>
          <w:rStyle w:val="a3"/>
          <w:rFonts w:ascii="微软雅黑" w:eastAsia="微软雅黑" w:hAnsi="微软雅黑" w:cs="微软雅黑" w:hint="eastAsia"/>
          <w:i w:val="0"/>
          <w:color w:val="FF0000"/>
          <w:szCs w:val="21"/>
          <w:shd w:val="clear" w:color="auto" w:fill="FFFFFF"/>
        </w:rPr>
        <w:t>服务类</w:t>
      </w:r>
      <w:r>
        <w:rPr>
          <w:rStyle w:val="a3"/>
          <w:rFonts w:ascii="微软雅黑" w:eastAsia="微软雅黑" w:hAnsi="微软雅黑" w:cs="微软雅黑"/>
          <w:i w:val="0"/>
          <w:color w:val="FF0000"/>
          <w:szCs w:val="21"/>
          <w:shd w:val="clear" w:color="auto" w:fill="FFFFFF"/>
        </w:rPr>
        <w:t>竞价</w:t>
      </w:r>
      <w:proofErr w:type="gramStart"/>
      <w:r>
        <w:rPr>
          <w:rStyle w:val="a3"/>
          <w:rFonts w:ascii="微软雅黑" w:eastAsia="微软雅黑" w:hAnsi="微软雅黑" w:cs="微软雅黑"/>
          <w:i w:val="0"/>
          <w:color w:val="FF0000"/>
          <w:szCs w:val="21"/>
          <w:shd w:val="clear" w:color="auto" w:fill="FFFFFF"/>
        </w:rPr>
        <w:t>单需要</w:t>
      </w:r>
      <w:proofErr w:type="gramEnd"/>
      <w:r>
        <w:rPr>
          <w:rStyle w:val="a3"/>
          <w:rFonts w:ascii="微软雅黑" w:eastAsia="微软雅黑" w:hAnsi="微软雅黑" w:cs="微软雅黑"/>
          <w:i w:val="0"/>
          <w:color w:val="FF0000"/>
          <w:szCs w:val="21"/>
          <w:shd w:val="clear" w:color="auto" w:fill="FFFFFF"/>
        </w:rPr>
        <w:t>满足以下条件：</w:t>
      </w:r>
      <w:r>
        <w:rPr>
          <w:rStyle w:val="a3"/>
          <w:rFonts w:ascii="微软雅黑" w:eastAsia="微软雅黑" w:hAnsi="微软雅黑" w:cs="微软雅黑" w:hint="eastAsia"/>
          <w:i w:val="0"/>
          <w:color w:val="FF0000"/>
          <w:szCs w:val="21"/>
          <w:shd w:val="clear" w:color="auto" w:fill="FFFFFF"/>
        </w:rPr>
        <w:br/>
        <w:t>1</w:t>
      </w:r>
      <w:r>
        <w:rPr>
          <w:rStyle w:val="a3"/>
          <w:rFonts w:ascii="微软雅黑" w:eastAsia="微软雅黑" w:hAnsi="微软雅黑" w:cs="微软雅黑" w:hint="eastAsia"/>
          <w:i w:val="0"/>
          <w:color w:val="FF0000"/>
          <w:szCs w:val="21"/>
          <w:shd w:val="clear" w:color="auto" w:fill="FFFFFF"/>
        </w:rPr>
        <w:t>、</w:t>
      </w:r>
      <w:r>
        <w:rPr>
          <w:rStyle w:val="a3"/>
          <w:rFonts w:ascii="微软雅黑" w:eastAsia="微软雅黑" w:hAnsi="微软雅黑" w:cs="微软雅黑" w:hint="eastAsia"/>
          <w:i w:val="0"/>
          <w:color w:val="FF0000"/>
          <w:szCs w:val="21"/>
          <w:shd w:val="clear" w:color="auto" w:fill="FFFFFF"/>
        </w:rPr>
        <w:t>服务类</w:t>
      </w:r>
      <w:r>
        <w:rPr>
          <w:rStyle w:val="a3"/>
          <w:rFonts w:ascii="微软雅黑" w:eastAsia="微软雅黑" w:hAnsi="微软雅黑" w:cs="微软雅黑" w:hint="eastAsia"/>
          <w:i w:val="0"/>
          <w:color w:val="FF0000"/>
          <w:szCs w:val="21"/>
          <w:shd w:val="clear" w:color="auto" w:fill="FFFFFF"/>
        </w:rPr>
        <w:t>竞价订单总金额不能超过选择的经费预算</w:t>
      </w:r>
      <w:r>
        <w:rPr>
          <w:rStyle w:val="a3"/>
          <w:rFonts w:ascii="微软雅黑" w:eastAsia="微软雅黑" w:hAnsi="微软雅黑" w:cs="微软雅黑" w:hint="eastAsia"/>
          <w:i w:val="0"/>
          <w:color w:val="FF0000"/>
          <w:szCs w:val="21"/>
          <w:shd w:val="clear" w:color="auto" w:fill="FFFFFF"/>
        </w:rPr>
        <w:br/>
      </w:r>
      <w:r>
        <w:rPr>
          <w:rStyle w:val="a3"/>
          <w:rFonts w:ascii="微软雅黑" w:eastAsia="微软雅黑" w:hAnsi="微软雅黑" w:cs="微软雅黑" w:hint="eastAsia"/>
          <w:i w:val="0"/>
          <w:color w:val="FF0000"/>
          <w:szCs w:val="21"/>
          <w:shd w:val="clear" w:color="auto" w:fill="FFFFFF"/>
        </w:rPr>
        <w:t>2</w:t>
      </w:r>
      <w:r>
        <w:rPr>
          <w:rStyle w:val="a3"/>
          <w:rFonts w:ascii="微软雅黑" w:eastAsia="微软雅黑" w:hAnsi="微软雅黑" w:cs="微软雅黑" w:hint="eastAsia"/>
          <w:i w:val="0"/>
          <w:color w:val="FF0000"/>
          <w:szCs w:val="21"/>
          <w:shd w:val="clear" w:color="auto" w:fill="FFFFFF"/>
        </w:rPr>
        <w:t>、</w:t>
      </w:r>
      <w:r>
        <w:rPr>
          <w:rStyle w:val="a3"/>
          <w:rFonts w:ascii="微软雅黑" w:eastAsia="微软雅黑" w:hAnsi="微软雅黑" w:cs="微软雅黑" w:hint="eastAsia"/>
          <w:i w:val="0"/>
          <w:color w:val="FF0000"/>
          <w:szCs w:val="21"/>
          <w:shd w:val="clear" w:color="auto" w:fill="FFFFFF"/>
        </w:rPr>
        <w:t>服务</w:t>
      </w:r>
      <w:r>
        <w:rPr>
          <w:rStyle w:val="a3"/>
          <w:rFonts w:ascii="微软雅黑" w:eastAsia="微软雅黑" w:hAnsi="微软雅黑" w:cs="微软雅黑" w:hint="eastAsia"/>
          <w:i w:val="0"/>
          <w:color w:val="FF0000"/>
          <w:szCs w:val="21"/>
          <w:shd w:val="clear" w:color="auto" w:fill="FFFFFF"/>
        </w:rPr>
        <w:t>的</w:t>
      </w:r>
      <w:r>
        <w:rPr>
          <w:rStyle w:val="a3"/>
          <w:rFonts w:ascii="微软雅黑" w:eastAsia="微软雅黑" w:hAnsi="微软雅黑" w:cs="微软雅黑" w:hint="eastAsia"/>
          <w:i w:val="0"/>
          <w:color w:val="FF0000"/>
          <w:szCs w:val="21"/>
          <w:shd w:val="clear" w:color="auto" w:fill="FFFFFF"/>
        </w:rPr>
        <w:t>服务类型的</w:t>
      </w:r>
      <w:r>
        <w:rPr>
          <w:rStyle w:val="a3"/>
          <w:rFonts w:ascii="微软雅黑" w:eastAsia="微软雅黑" w:hAnsi="微软雅黑" w:cs="微软雅黑" w:hint="eastAsia"/>
          <w:i w:val="0"/>
          <w:color w:val="FF0000"/>
          <w:szCs w:val="21"/>
          <w:shd w:val="clear" w:color="auto" w:fill="FFFFFF"/>
        </w:rPr>
        <w:t>供应</w:t>
      </w:r>
      <w:proofErr w:type="gramStart"/>
      <w:r>
        <w:rPr>
          <w:rStyle w:val="a3"/>
          <w:rFonts w:ascii="微软雅黑" w:eastAsia="微软雅黑" w:hAnsi="微软雅黑" w:cs="微软雅黑" w:hint="eastAsia"/>
          <w:i w:val="0"/>
          <w:color w:val="FF0000"/>
          <w:szCs w:val="21"/>
          <w:shd w:val="clear" w:color="auto" w:fill="FFFFFF"/>
        </w:rPr>
        <w:t>商满足</w:t>
      </w:r>
      <w:proofErr w:type="gramEnd"/>
      <w:r>
        <w:rPr>
          <w:rStyle w:val="a3"/>
          <w:rFonts w:ascii="微软雅黑" w:eastAsia="微软雅黑" w:hAnsi="微软雅黑" w:cs="微软雅黑" w:hint="eastAsia"/>
          <w:i w:val="0"/>
          <w:color w:val="FF0000"/>
          <w:szCs w:val="21"/>
          <w:shd w:val="clear" w:color="auto" w:fill="FFFFFF"/>
        </w:rPr>
        <w:t>三家或者三家以上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操作步骤：</w:t>
      </w:r>
    </w:p>
    <w:p w:rsidR="00215841" w:rsidRDefault="006C587C" w:rsidP="009C2BF3">
      <w:pPr>
        <w:tabs>
          <w:tab w:val="left" w:pos="3022"/>
        </w:tabs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--</w:t>
      </w:r>
      <w:r>
        <w:rPr>
          <w:rFonts w:ascii="微软雅黑" w:eastAsia="微软雅黑" w:hAnsi="微软雅黑" w:cs="微软雅黑" w:hint="eastAsia"/>
          <w:b/>
          <w:bCs/>
        </w:rPr>
        <w:t>生成服务类竞价单</w:t>
      </w:r>
    </w:p>
    <w:p w:rsidR="00215841" w:rsidRDefault="006C587C">
      <w:pPr>
        <w:numPr>
          <w:ilvl w:val="0"/>
          <w:numId w:val="38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点击左侧菜单的【订单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服务类竞价列表】，进入服务类竞价列表页面</w:t>
      </w:r>
    </w:p>
    <w:p w:rsidR="00215841" w:rsidRDefault="006C587C">
      <w:pPr>
        <w:numPr>
          <w:ilvl w:val="0"/>
          <w:numId w:val="38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点击【创建服务类竞价单】，进入新建服务类竞价单页面</w:t>
      </w:r>
    </w:p>
    <w:p w:rsidR="00215841" w:rsidRDefault="006C587C">
      <w:pPr>
        <w:numPr>
          <w:ilvl w:val="0"/>
          <w:numId w:val="38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选择服务类型，填写基本信息，选择经费，点击【发布】，发布成功</w:t>
      </w:r>
    </w:p>
    <w:p w:rsidR="00215841" w:rsidRDefault="006C587C">
      <w:pPr>
        <w:numPr>
          <w:ilvl w:val="0"/>
          <w:numId w:val="38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如果点击【保存草稿】，则会生成竞价单草稿可在列表中编辑后再发布</w:t>
      </w:r>
    </w:p>
    <w:p w:rsidR="00215841" w:rsidRDefault="006C587C">
      <w:r>
        <w:rPr>
          <w:noProof/>
        </w:rPr>
        <w:drawing>
          <wp:inline distT="0" distB="0" distL="114300" distR="114300">
            <wp:extent cx="5264785" cy="2639060"/>
            <wp:effectExtent l="0" t="0" r="12065" b="8890"/>
            <wp:docPr id="10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4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r>
        <w:rPr>
          <w:noProof/>
        </w:rPr>
        <w:drawing>
          <wp:inline distT="0" distB="0" distL="114300" distR="114300">
            <wp:extent cx="5269230" cy="3691255"/>
            <wp:effectExtent l="0" t="0" r="7620" b="4445"/>
            <wp:docPr id="10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4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--</w:t>
      </w:r>
      <w:r>
        <w:rPr>
          <w:rFonts w:ascii="微软雅黑" w:eastAsia="微软雅黑" w:hAnsi="微软雅黑" w:cs="微软雅黑" w:hint="eastAsia"/>
          <w:b/>
          <w:bCs/>
        </w:rPr>
        <w:t>确认竞价结果</w:t>
      </w:r>
    </w:p>
    <w:p w:rsidR="00215841" w:rsidRDefault="006C587C">
      <w:pPr>
        <w:numPr>
          <w:ilvl w:val="0"/>
          <w:numId w:val="39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点击左侧的菜单栏【订单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服务类竞价列表】，进入服务类竞价管理列表</w:t>
      </w:r>
    </w:p>
    <w:p w:rsidR="00215841" w:rsidRDefault="006C587C">
      <w:pPr>
        <w:numPr>
          <w:ilvl w:val="0"/>
          <w:numId w:val="39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竞价时间结束后，如果没有三家供应商，则系统自动判定竞价失败；如果有三家供应商</w:t>
      </w:r>
      <w:r>
        <w:rPr>
          <w:rFonts w:ascii="微软雅黑" w:eastAsia="微软雅黑" w:hAnsi="微软雅黑" w:cs="微软雅黑" w:hint="eastAsia"/>
        </w:rPr>
        <w:lastRenderedPageBreak/>
        <w:t>报价（默认报价最低的供应商中标），则可点击【确认竞价结果】，弹出确认中标结果框，点击【提交并发布竞价公告】，即可在公告页面看到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2880" cy="3597910"/>
            <wp:effectExtent l="0" t="0" r="13970" b="254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--</w:t>
      </w:r>
      <w:r>
        <w:rPr>
          <w:rFonts w:ascii="微软雅黑" w:eastAsia="微软雅黑" w:hAnsi="微软雅黑" w:cs="微软雅黑" w:hint="eastAsia"/>
          <w:b/>
          <w:bCs/>
        </w:rPr>
        <w:t>重新竞价</w:t>
      </w:r>
    </w:p>
    <w:p w:rsidR="00215841" w:rsidRDefault="006C587C">
      <w:pPr>
        <w:numPr>
          <w:ilvl w:val="0"/>
          <w:numId w:val="40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点击左侧的菜单栏【订单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服务类竞价列表】，进入服务类竞价</w:t>
      </w:r>
      <w:proofErr w:type="gramStart"/>
      <w:r>
        <w:rPr>
          <w:rFonts w:ascii="微软雅黑" w:eastAsia="微软雅黑" w:hAnsi="微软雅黑" w:cs="微软雅黑" w:hint="eastAsia"/>
        </w:rPr>
        <w:t>单管理</w:t>
      </w:r>
      <w:proofErr w:type="gramEnd"/>
      <w:r>
        <w:rPr>
          <w:rFonts w:ascii="微软雅黑" w:eastAsia="微软雅黑" w:hAnsi="微软雅黑" w:cs="微软雅黑" w:hint="eastAsia"/>
        </w:rPr>
        <w:t>列表</w:t>
      </w:r>
    </w:p>
    <w:p w:rsidR="00215841" w:rsidRDefault="006C587C">
      <w:pPr>
        <w:numPr>
          <w:ilvl w:val="0"/>
          <w:numId w:val="40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竞价</w:t>
      </w:r>
      <w:r>
        <w:rPr>
          <w:rFonts w:ascii="微软雅黑" w:eastAsia="微软雅黑" w:hAnsi="微软雅黑" w:cs="微软雅黑" w:hint="eastAsia"/>
        </w:rPr>
        <w:t>失败或者是取消竞价状态的订单可以重新竞价，点击【重新竞价】，弹出重新竞价弹框，填写信息，点击【发布】，发布成功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70500" cy="4153535"/>
            <wp:effectExtent l="0" t="0" r="6350" b="1841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--</w:t>
      </w:r>
      <w:r>
        <w:rPr>
          <w:rFonts w:ascii="微软雅黑" w:eastAsia="微软雅黑" w:hAnsi="微软雅黑" w:cs="微软雅黑" w:hint="eastAsia"/>
          <w:b/>
          <w:bCs/>
        </w:rPr>
        <w:t>生成反拍单</w:t>
      </w:r>
    </w:p>
    <w:p w:rsidR="00215841" w:rsidRDefault="006C587C">
      <w:pPr>
        <w:numPr>
          <w:ilvl w:val="0"/>
          <w:numId w:val="4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点击左侧的菜单栏【订单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服务类竞价列表】，进入服务类竞价</w:t>
      </w:r>
      <w:proofErr w:type="gramStart"/>
      <w:r>
        <w:rPr>
          <w:rFonts w:ascii="微软雅黑" w:eastAsia="微软雅黑" w:hAnsi="微软雅黑" w:cs="微软雅黑" w:hint="eastAsia"/>
        </w:rPr>
        <w:t>单管理</w:t>
      </w:r>
      <w:proofErr w:type="gramEnd"/>
      <w:r>
        <w:rPr>
          <w:rFonts w:ascii="微软雅黑" w:eastAsia="微软雅黑" w:hAnsi="微软雅黑" w:cs="微软雅黑" w:hint="eastAsia"/>
        </w:rPr>
        <w:t>列表</w:t>
      </w:r>
    </w:p>
    <w:p w:rsidR="00215841" w:rsidRDefault="006C587C">
      <w:pPr>
        <w:numPr>
          <w:ilvl w:val="0"/>
          <w:numId w:val="4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竞价失败或者是取消竞价状态的订单可以生成反拍单，点击【生成反拍单】，弹出生成反拍</w:t>
      </w:r>
      <w:proofErr w:type="gramStart"/>
      <w:r>
        <w:rPr>
          <w:rFonts w:ascii="微软雅黑" w:eastAsia="微软雅黑" w:hAnsi="微软雅黑" w:cs="微软雅黑" w:hint="eastAsia"/>
        </w:rPr>
        <w:t>单弹框</w:t>
      </w:r>
      <w:proofErr w:type="gramEnd"/>
      <w:r>
        <w:rPr>
          <w:rFonts w:ascii="微软雅黑" w:eastAsia="微软雅黑" w:hAnsi="微软雅黑" w:cs="微软雅黑" w:hint="eastAsia"/>
        </w:rPr>
        <w:t>，填写信息，点击【发布】，发布成功</w:t>
      </w:r>
    </w:p>
    <w:p w:rsidR="00215841" w:rsidRDefault="006C587C">
      <w:r>
        <w:rPr>
          <w:noProof/>
        </w:rPr>
        <w:lastRenderedPageBreak/>
        <w:drawing>
          <wp:inline distT="0" distB="0" distL="114300" distR="114300">
            <wp:extent cx="5271135" cy="4030345"/>
            <wp:effectExtent l="0" t="0" r="5715" b="8255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--</w:t>
      </w:r>
      <w:r>
        <w:rPr>
          <w:rFonts w:ascii="微软雅黑" w:eastAsia="微软雅黑" w:hAnsi="微软雅黑" w:cs="微软雅黑" w:hint="eastAsia"/>
          <w:b/>
          <w:bCs/>
        </w:rPr>
        <w:t>制作合同</w:t>
      </w:r>
    </w:p>
    <w:p w:rsidR="00215841" w:rsidRDefault="006C587C">
      <w:pPr>
        <w:numPr>
          <w:ilvl w:val="0"/>
          <w:numId w:val="4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点击左侧的菜单栏【订单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服务类竞价列表】，进入服务类竞价</w:t>
      </w:r>
      <w:proofErr w:type="gramStart"/>
      <w:r>
        <w:rPr>
          <w:rFonts w:ascii="微软雅黑" w:eastAsia="微软雅黑" w:hAnsi="微软雅黑" w:cs="微软雅黑" w:hint="eastAsia"/>
        </w:rPr>
        <w:t>单管理</w:t>
      </w:r>
      <w:proofErr w:type="gramEnd"/>
      <w:r>
        <w:rPr>
          <w:rFonts w:ascii="微软雅黑" w:eastAsia="微软雅黑" w:hAnsi="微软雅黑" w:cs="微软雅黑" w:hint="eastAsia"/>
        </w:rPr>
        <w:t>列表</w:t>
      </w:r>
    </w:p>
    <w:p w:rsidR="00215841" w:rsidRDefault="006C587C">
      <w:pPr>
        <w:numPr>
          <w:ilvl w:val="0"/>
          <w:numId w:val="4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点击【制作合同】，选择一条合同记录作为模板，点击【作为模板导入】</w:t>
      </w:r>
    </w:p>
    <w:p w:rsidR="00215841" w:rsidRDefault="006C587C">
      <w:pPr>
        <w:numPr>
          <w:ilvl w:val="0"/>
          <w:numId w:val="4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进入到制作合同详情页面，填写合同的信息，选择【提交】，制作合同成功，</w:t>
      </w:r>
      <w:proofErr w:type="gramStart"/>
      <w:r>
        <w:rPr>
          <w:rFonts w:ascii="微软雅黑" w:eastAsia="微软雅黑" w:hAnsi="微软雅黑" w:cs="微软雅黑" w:hint="eastAsia"/>
        </w:rPr>
        <w:t>待供应</w:t>
      </w:r>
      <w:proofErr w:type="gramEnd"/>
      <w:r>
        <w:rPr>
          <w:rFonts w:ascii="微软雅黑" w:eastAsia="微软雅黑" w:hAnsi="微软雅黑" w:cs="微软雅黑" w:hint="eastAsia"/>
        </w:rPr>
        <w:t>商审核即可</w:t>
      </w:r>
    </w:p>
    <w:p w:rsidR="00215841" w:rsidRDefault="006C587C">
      <w:r>
        <w:rPr>
          <w:noProof/>
        </w:rPr>
        <w:lastRenderedPageBreak/>
        <w:drawing>
          <wp:inline distT="0" distB="0" distL="114300" distR="114300">
            <wp:extent cx="5265420" cy="3906520"/>
            <wp:effectExtent l="0" t="0" r="11430" b="1778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215841"/>
    <w:p w:rsidR="00215841" w:rsidRDefault="006C587C">
      <w:r>
        <w:rPr>
          <w:noProof/>
        </w:rPr>
        <w:drawing>
          <wp:inline distT="0" distB="0" distL="114300" distR="114300">
            <wp:extent cx="5266055" cy="3827780"/>
            <wp:effectExtent l="0" t="0" r="10795" b="127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--</w:t>
      </w:r>
      <w:r>
        <w:rPr>
          <w:rFonts w:ascii="微软雅黑" w:eastAsia="微软雅黑" w:hAnsi="微软雅黑" w:cs="微软雅黑" w:hint="eastAsia"/>
          <w:b/>
          <w:bCs/>
        </w:rPr>
        <w:t>取消采购</w:t>
      </w:r>
    </w:p>
    <w:p w:rsidR="00215841" w:rsidRDefault="006C587C">
      <w:pPr>
        <w:numPr>
          <w:ilvl w:val="0"/>
          <w:numId w:val="4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点击左侧的菜单栏【订单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服务类竞价列表】，进入服务类竞价</w:t>
      </w:r>
      <w:proofErr w:type="gramStart"/>
      <w:r>
        <w:rPr>
          <w:rFonts w:ascii="微软雅黑" w:eastAsia="微软雅黑" w:hAnsi="微软雅黑" w:cs="微软雅黑" w:hint="eastAsia"/>
        </w:rPr>
        <w:t>单管理</w:t>
      </w:r>
      <w:proofErr w:type="gramEnd"/>
      <w:r>
        <w:rPr>
          <w:rFonts w:ascii="微软雅黑" w:eastAsia="微软雅黑" w:hAnsi="微软雅黑" w:cs="微软雅黑" w:hint="eastAsia"/>
        </w:rPr>
        <w:t>列表</w:t>
      </w:r>
    </w:p>
    <w:p w:rsidR="00215841" w:rsidRDefault="006C587C">
      <w:pPr>
        <w:numPr>
          <w:ilvl w:val="0"/>
          <w:numId w:val="4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点击【取消采购】，输入取消原因，提交取消竞价订单采购</w:t>
      </w:r>
    </w:p>
    <w:p w:rsidR="00215841" w:rsidRDefault="006C587C">
      <w:r>
        <w:rPr>
          <w:noProof/>
        </w:rPr>
        <w:drawing>
          <wp:inline distT="0" distB="0" distL="114300" distR="114300">
            <wp:extent cx="5268595" cy="3831590"/>
            <wp:effectExtent l="0" t="0" r="8255" b="1651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--</w:t>
      </w:r>
      <w:r>
        <w:rPr>
          <w:rFonts w:ascii="微软雅黑" w:eastAsia="微软雅黑" w:hAnsi="微软雅黑" w:cs="微软雅黑" w:hint="eastAsia"/>
          <w:b/>
          <w:bCs/>
        </w:rPr>
        <w:t>查看竞价取消采购申请列表</w:t>
      </w:r>
    </w:p>
    <w:p w:rsidR="00215841" w:rsidRDefault="006C587C">
      <w:pPr>
        <w:numPr>
          <w:ilvl w:val="0"/>
          <w:numId w:val="44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点击左侧菜单的【订单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竞价取消采购申请】，进入竞价取消采购申请列表页面</w:t>
      </w:r>
    </w:p>
    <w:p w:rsidR="00215841" w:rsidRDefault="006C587C">
      <w:pPr>
        <w:numPr>
          <w:ilvl w:val="0"/>
          <w:numId w:val="44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页面显示（采购人确认中标供应商后）取消采购申请的竞价单以及服务类竞价单</w:t>
      </w:r>
    </w:p>
    <w:p w:rsidR="00215841" w:rsidRDefault="006C587C">
      <w:pPr>
        <w:numPr>
          <w:ilvl w:val="0"/>
          <w:numId w:val="44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可以通过输入条件进行查询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7325" cy="1432560"/>
            <wp:effectExtent l="0" t="0" r="9525" b="15240"/>
            <wp:docPr id="9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215841"/>
    <w:p w:rsidR="00215841" w:rsidRDefault="006C587C">
      <w:pPr>
        <w:pStyle w:val="3"/>
      </w:pPr>
      <w:r>
        <w:rPr>
          <w:rFonts w:hint="eastAsia"/>
        </w:rPr>
        <w:t>反拍单</w:t>
      </w:r>
    </w:p>
    <w:p w:rsidR="00215841" w:rsidRDefault="006C587C">
      <w:pPr>
        <w:rPr>
          <w:rFonts w:ascii="微软雅黑" w:eastAsia="微软雅黑" w:hAnsi="微软雅黑" w:cs="微软雅黑"/>
          <w:b/>
          <w:bCs/>
          <w:color w:val="7030A0"/>
        </w:rPr>
      </w:pPr>
      <w:r>
        <w:rPr>
          <w:rFonts w:ascii="微软雅黑" w:eastAsia="微软雅黑" w:hAnsi="微软雅黑" w:cs="微软雅黑" w:hint="eastAsia"/>
          <w:b/>
          <w:bCs/>
          <w:color w:val="7030A0"/>
        </w:rPr>
        <w:t>反拍流程：采购人发起反拍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--&gt;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协议供货商报名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--&gt;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协议供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货商一轮报价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--&gt;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协议供应商二轮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lastRenderedPageBreak/>
        <w:t>报价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--&gt;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采购人确认中标供应商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--&gt;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结束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操作步骤：</w:t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--</w:t>
      </w:r>
      <w:r>
        <w:rPr>
          <w:rFonts w:ascii="微软雅黑" w:eastAsia="微软雅黑" w:hAnsi="微软雅黑" w:cs="微软雅黑" w:hint="eastAsia"/>
          <w:b/>
          <w:bCs/>
        </w:rPr>
        <w:t>生成反拍单</w:t>
      </w:r>
    </w:p>
    <w:p w:rsidR="00215841" w:rsidRDefault="006C587C">
      <w:pPr>
        <w:numPr>
          <w:ilvl w:val="0"/>
          <w:numId w:val="45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点击左侧的菜单栏【订单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竞价单列表】</w:t>
      </w:r>
      <w:r>
        <w:rPr>
          <w:rFonts w:ascii="微软雅黑" w:eastAsia="微软雅黑" w:hAnsi="微软雅黑" w:cs="微软雅黑" w:hint="eastAsia"/>
        </w:rPr>
        <w:t>/</w:t>
      </w:r>
      <w:r>
        <w:rPr>
          <w:rFonts w:ascii="微软雅黑" w:eastAsia="微软雅黑" w:hAnsi="微软雅黑" w:cs="微软雅黑" w:hint="eastAsia"/>
        </w:rPr>
        <w:t>【订单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服务类竞价列表】，进入竞价管理列表</w:t>
      </w:r>
    </w:p>
    <w:p w:rsidR="00215841" w:rsidRDefault="006C587C">
      <w:pPr>
        <w:numPr>
          <w:ilvl w:val="0"/>
          <w:numId w:val="45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竞价失败或者是取消竞价状态的订单可以生成反拍单，点击【生成反拍单】，弹出生成反拍</w:t>
      </w:r>
      <w:proofErr w:type="gramStart"/>
      <w:r>
        <w:rPr>
          <w:rFonts w:ascii="微软雅黑" w:eastAsia="微软雅黑" w:hAnsi="微软雅黑" w:cs="微软雅黑" w:hint="eastAsia"/>
        </w:rPr>
        <w:t>单弹框</w:t>
      </w:r>
      <w:proofErr w:type="gramEnd"/>
      <w:r>
        <w:rPr>
          <w:rFonts w:ascii="微软雅黑" w:eastAsia="微软雅黑" w:hAnsi="微软雅黑" w:cs="微软雅黑" w:hint="eastAsia"/>
        </w:rPr>
        <w:t>，填写信息，点击【发布】，发布成功</w:t>
      </w:r>
    </w:p>
    <w:p w:rsidR="00215841" w:rsidRDefault="006C587C">
      <w:r>
        <w:rPr>
          <w:noProof/>
        </w:rPr>
        <w:drawing>
          <wp:inline distT="0" distB="0" distL="114300" distR="114300">
            <wp:extent cx="5270500" cy="4342765"/>
            <wp:effectExtent l="0" t="0" r="6350" b="63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---</w:t>
      </w:r>
      <w:r>
        <w:rPr>
          <w:rFonts w:ascii="微软雅黑" w:eastAsia="微软雅黑" w:hAnsi="微软雅黑" w:cs="微软雅黑" w:hint="eastAsia"/>
          <w:b/>
          <w:bCs/>
        </w:rPr>
        <w:t>确认反拍结果</w:t>
      </w:r>
    </w:p>
    <w:p w:rsidR="00215841" w:rsidRDefault="006C587C">
      <w:pPr>
        <w:numPr>
          <w:ilvl w:val="0"/>
          <w:numId w:val="46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点击左侧菜单栏【订单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反拍单列表】，进入反拍单列表管理页面</w:t>
      </w:r>
    </w:p>
    <w:p w:rsidR="00215841" w:rsidRDefault="006C587C">
      <w:pPr>
        <w:numPr>
          <w:ilvl w:val="0"/>
          <w:numId w:val="46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反拍竞价时间过后，可以点击【确认反拍结果】，弹出设置中标结果页面</w:t>
      </w:r>
    </w:p>
    <w:p w:rsidR="00215841" w:rsidRDefault="006C587C">
      <w:pPr>
        <w:numPr>
          <w:ilvl w:val="0"/>
          <w:numId w:val="46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点击【提交并发布反拍结果公告】，确认成功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71135" cy="3272790"/>
            <wp:effectExtent l="0" t="0" r="5715" b="3810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---</w:t>
      </w:r>
      <w:r>
        <w:rPr>
          <w:rFonts w:ascii="微软雅黑" w:eastAsia="微软雅黑" w:hAnsi="微软雅黑" w:cs="微软雅黑" w:hint="eastAsia"/>
          <w:b/>
          <w:bCs/>
        </w:rPr>
        <w:t>重新反拍</w:t>
      </w:r>
    </w:p>
    <w:p w:rsidR="00215841" w:rsidRDefault="006C587C">
      <w:pPr>
        <w:numPr>
          <w:ilvl w:val="0"/>
          <w:numId w:val="47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点击左侧菜单栏【订单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反拍单列表】，进入反拍单列表管理页面</w:t>
      </w:r>
    </w:p>
    <w:p w:rsidR="00215841" w:rsidRDefault="006C587C">
      <w:pPr>
        <w:numPr>
          <w:ilvl w:val="0"/>
          <w:numId w:val="47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取消反拍状态的反拍单可以重新反拍，点击【重新反拍】，进入到重新反拍设置页面</w:t>
      </w:r>
    </w:p>
    <w:p w:rsidR="00215841" w:rsidRPr="00804F80" w:rsidRDefault="006C587C" w:rsidP="00804F80">
      <w:pPr>
        <w:numPr>
          <w:ilvl w:val="0"/>
          <w:numId w:val="47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填写反拍单的基本信息，点击【发布】，发布成功</w:t>
      </w:r>
    </w:p>
    <w:p w:rsidR="00215841" w:rsidRDefault="006C587C">
      <w:r>
        <w:rPr>
          <w:noProof/>
        </w:rPr>
        <w:lastRenderedPageBreak/>
        <w:drawing>
          <wp:inline distT="0" distB="0" distL="114300" distR="114300">
            <wp:extent cx="5265420" cy="4171315"/>
            <wp:effectExtent l="0" t="0" r="11430" b="635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1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215841"/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--</w:t>
      </w:r>
      <w:r>
        <w:rPr>
          <w:rFonts w:ascii="微软雅黑" w:eastAsia="微软雅黑" w:hAnsi="微软雅黑" w:cs="微软雅黑" w:hint="eastAsia"/>
          <w:b/>
          <w:bCs/>
        </w:rPr>
        <w:t>制作合同</w:t>
      </w:r>
    </w:p>
    <w:p w:rsidR="00215841" w:rsidRDefault="006C587C">
      <w:pPr>
        <w:numPr>
          <w:ilvl w:val="0"/>
          <w:numId w:val="48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点击左侧的菜单栏【订单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反拍单列表】，进入反拍</w:t>
      </w:r>
      <w:proofErr w:type="gramStart"/>
      <w:r>
        <w:rPr>
          <w:rFonts w:ascii="微软雅黑" w:eastAsia="微软雅黑" w:hAnsi="微软雅黑" w:cs="微软雅黑" w:hint="eastAsia"/>
        </w:rPr>
        <w:t>单管理</w:t>
      </w:r>
      <w:proofErr w:type="gramEnd"/>
      <w:r>
        <w:rPr>
          <w:rFonts w:ascii="微软雅黑" w:eastAsia="微软雅黑" w:hAnsi="微软雅黑" w:cs="微软雅黑" w:hint="eastAsia"/>
        </w:rPr>
        <w:t>列表</w:t>
      </w:r>
    </w:p>
    <w:p w:rsidR="00215841" w:rsidRDefault="006C587C">
      <w:pPr>
        <w:numPr>
          <w:ilvl w:val="0"/>
          <w:numId w:val="48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点击【制作合同】，选择一条合同记录作为模板，点击【作为模板导入】</w:t>
      </w:r>
    </w:p>
    <w:p w:rsidR="00215841" w:rsidRPr="00804F80" w:rsidRDefault="006C587C" w:rsidP="00804F80">
      <w:pPr>
        <w:numPr>
          <w:ilvl w:val="0"/>
          <w:numId w:val="48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进入到制作合同详情页面，填写合同的基本信息，选择【提交】，制作合同成功，</w:t>
      </w:r>
      <w:proofErr w:type="gramStart"/>
      <w:r>
        <w:rPr>
          <w:rFonts w:ascii="微软雅黑" w:eastAsia="微软雅黑" w:hAnsi="微软雅黑" w:cs="微软雅黑" w:hint="eastAsia"/>
        </w:rPr>
        <w:t>待供应</w:t>
      </w:r>
      <w:proofErr w:type="gramEnd"/>
      <w:r>
        <w:rPr>
          <w:rFonts w:ascii="微软雅黑" w:eastAsia="微软雅黑" w:hAnsi="微软雅黑" w:cs="微软雅黑" w:hint="eastAsia"/>
        </w:rPr>
        <w:t>商审核即可</w:t>
      </w:r>
    </w:p>
    <w:p w:rsidR="00215841" w:rsidRDefault="006C587C">
      <w:r>
        <w:rPr>
          <w:noProof/>
        </w:rPr>
        <w:lastRenderedPageBreak/>
        <w:drawing>
          <wp:inline distT="0" distB="0" distL="114300" distR="114300">
            <wp:extent cx="5269230" cy="3897630"/>
            <wp:effectExtent l="0" t="0" r="7620" b="7620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215841"/>
    <w:p w:rsidR="00215841" w:rsidRDefault="006C587C">
      <w:r>
        <w:rPr>
          <w:noProof/>
        </w:rPr>
        <w:drawing>
          <wp:inline distT="0" distB="0" distL="114300" distR="114300">
            <wp:extent cx="5271135" cy="3876040"/>
            <wp:effectExtent l="0" t="0" r="5715" b="10160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--</w:t>
      </w:r>
      <w:r>
        <w:rPr>
          <w:rFonts w:ascii="微软雅黑" w:eastAsia="微软雅黑" w:hAnsi="微软雅黑" w:cs="微软雅黑" w:hint="eastAsia"/>
          <w:b/>
          <w:bCs/>
        </w:rPr>
        <w:t>取消采购</w:t>
      </w:r>
    </w:p>
    <w:p w:rsidR="00215841" w:rsidRDefault="006C587C">
      <w:pPr>
        <w:numPr>
          <w:ilvl w:val="0"/>
          <w:numId w:val="49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点击左侧的菜单栏【订单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反拍单列表】，进入反拍</w:t>
      </w:r>
      <w:proofErr w:type="gramStart"/>
      <w:r>
        <w:rPr>
          <w:rFonts w:ascii="微软雅黑" w:eastAsia="微软雅黑" w:hAnsi="微软雅黑" w:cs="微软雅黑" w:hint="eastAsia"/>
        </w:rPr>
        <w:t>单管</w:t>
      </w:r>
      <w:r>
        <w:rPr>
          <w:rFonts w:ascii="微软雅黑" w:eastAsia="微软雅黑" w:hAnsi="微软雅黑" w:cs="微软雅黑" w:hint="eastAsia"/>
        </w:rPr>
        <w:t>理</w:t>
      </w:r>
      <w:proofErr w:type="gramEnd"/>
      <w:r>
        <w:rPr>
          <w:rFonts w:ascii="微软雅黑" w:eastAsia="微软雅黑" w:hAnsi="微软雅黑" w:cs="微软雅黑" w:hint="eastAsia"/>
        </w:rPr>
        <w:t>列表</w:t>
      </w:r>
    </w:p>
    <w:p w:rsidR="00215841" w:rsidRDefault="006C587C">
      <w:pPr>
        <w:numPr>
          <w:ilvl w:val="0"/>
          <w:numId w:val="49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点击【取消采购】，输入取消原因，提交取消反拍订单采购</w:t>
      </w:r>
    </w:p>
    <w:p w:rsidR="00215841" w:rsidRDefault="006C587C">
      <w:r>
        <w:rPr>
          <w:noProof/>
        </w:rPr>
        <w:drawing>
          <wp:inline distT="0" distB="0" distL="114300" distR="114300">
            <wp:extent cx="5274310" cy="4034155"/>
            <wp:effectExtent l="0" t="0" r="2540" b="4445"/>
            <wp:docPr id="9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--</w:t>
      </w:r>
      <w:r>
        <w:rPr>
          <w:rFonts w:ascii="微软雅黑" w:eastAsia="微软雅黑" w:hAnsi="微软雅黑" w:cs="微软雅黑" w:hint="eastAsia"/>
          <w:b/>
          <w:bCs/>
        </w:rPr>
        <w:t>查看反拍取消采购申请列表</w:t>
      </w:r>
    </w:p>
    <w:p w:rsidR="00215841" w:rsidRDefault="006C587C">
      <w:pPr>
        <w:numPr>
          <w:ilvl w:val="0"/>
          <w:numId w:val="50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点击左侧菜单的【订单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反拍取消采购申请】，进入反拍取消采购申请列表页面</w:t>
      </w:r>
    </w:p>
    <w:p w:rsidR="00215841" w:rsidRDefault="006C587C">
      <w:pPr>
        <w:numPr>
          <w:ilvl w:val="0"/>
          <w:numId w:val="50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页面显示（采购人确认供应商后）取消采购申请的反拍单</w:t>
      </w:r>
    </w:p>
    <w:p w:rsidR="00215841" w:rsidRDefault="006C587C">
      <w:pPr>
        <w:numPr>
          <w:ilvl w:val="0"/>
          <w:numId w:val="50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可以通过输入条件进行查询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9230" cy="1551940"/>
            <wp:effectExtent l="0" t="0" r="7620" b="10160"/>
            <wp:docPr id="9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 w:rsidP="00ED6AC1">
      <w:pPr>
        <w:pStyle w:val="2"/>
      </w:pPr>
      <w:r>
        <w:rPr>
          <w:rFonts w:hint="eastAsia"/>
        </w:rPr>
        <w:lastRenderedPageBreak/>
        <w:t>合同管理</w:t>
      </w:r>
    </w:p>
    <w:p w:rsidR="00215841" w:rsidRDefault="006C587C" w:rsidP="00ED6AC1">
      <w:pPr>
        <w:pStyle w:val="3"/>
      </w:pPr>
      <w:proofErr w:type="gramStart"/>
      <w:r>
        <w:rPr>
          <w:rFonts w:hint="eastAsia"/>
        </w:rPr>
        <w:t>待制作</w:t>
      </w:r>
      <w:proofErr w:type="gramEnd"/>
      <w:r>
        <w:rPr>
          <w:rFonts w:hint="eastAsia"/>
        </w:rPr>
        <w:t>合同</w:t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--</w:t>
      </w:r>
      <w:r>
        <w:rPr>
          <w:rFonts w:ascii="微软雅黑" w:eastAsia="微软雅黑" w:hAnsi="微软雅黑" w:cs="微软雅黑" w:hint="eastAsia"/>
          <w:b/>
          <w:bCs/>
        </w:rPr>
        <w:t>制作合同</w:t>
      </w:r>
    </w:p>
    <w:p w:rsidR="00215841" w:rsidRDefault="006C587C">
      <w:pPr>
        <w:numPr>
          <w:ilvl w:val="0"/>
          <w:numId w:val="5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点击左侧的菜单栏【合同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待制作合同】，进入</w:t>
      </w:r>
      <w:proofErr w:type="gramStart"/>
      <w:r>
        <w:rPr>
          <w:rFonts w:ascii="微软雅黑" w:eastAsia="微软雅黑" w:hAnsi="微软雅黑" w:cs="微软雅黑" w:hint="eastAsia"/>
        </w:rPr>
        <w:t>待制作</w:t>
      </w:r>
      <w:proofErr w:type="gramEnd"/>
      <w:r>
        <w:rPr>
          <w:rFonts w:ascii="微软雅黑" w:eastAsia="微软雅黑" w:hAnsi="微软雅黑" w:cs="微软雅黑" w:hint="eastAsia"/>
        </w:rPr>
        <w:t>合同列表</w:t>
      </w:r>
    </w:p>
    <w:p w:rsidR="00215841" w:rsidRDefault="006C587C">
      <w:pPr>
        <w:numPr>
          <w:ilvl w:val="0"/>
          <w:numId w:val="5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点击【制作合同】，选择一条合同记录作为模板，点击【作为模板导入】</w:t>
      </w:r>
    </w:p>
    <w:p w:rsidR="00215841" w:rsidRDefault="006C587C">
      <w:pPr>
        <w:numPr>
          <w:ilvl w:val="0"/>
          <w:numId w:val="5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进入到制作合同详情页面，填写合同的基本信息，选择【提交】，制作合同成功，</w:t>
      </w:r>
      <w:proofErr w:type="gramStart"/>
      <w:r>
        <w:rPr>
          <w:rFonts w:ascii="微软雅黑" w:eastAsia="微软雅黑" w:hAnsi="微软雅黑" w:cs="微软雅黑" w:hint="eastAsia"/>
        </w:rPr>
        <w:t>待供应</w:t>
      </w:r>
      <w:proofErr w:type="gramEnd"/>
      <w:r>
        <w:rPr>
          <w:rFonts w:ascii="微软雅黑" w:eastAsia="微软雅黑" w:hAnsi="微软雅黑" w:cs="微软雅黑" w:hint="eastAsia"/>
        </w:rPr>
        <w:t>商审核即可</w:t>
      </w:r>
    </w:p>
    <w:p w:rsidR="00215841" w:rsidRDefault="006C587C">
      <w:r>
        <w:rPr>
          <w:noProof/>
        </w:rPr>
        <w:drawing>
          <wp:inline distT="0" distB="0" distL="114300" distR="114300">
            <wp:extent cx="5266690" cy="3230245"/>
            <wp:effectExtent l="0" t="0" r="10160" b="8255"/>
            <wp:docPr id="7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r>
        <w:rPr>
          <w:noProof/>
        </w:rPr>
        <w:lastRenderedPageBreak/>
        <w:drawing>
          <wp:inline distT="0" distB="0" distL="114300" distR="114300">
            <wp:extent cx="5273040" cy="3807460"/>
            <wp:effectExtent l="0" t="0" r="3810" b="2540"/>
            <wp:docPr id="8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0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 w:rsidP="00ED6AC1">
      <w:pPr>
        <w:pStyle w:val="3"/>
      </w:pPr>
      <w:r>
        <w:rPr>
          <w:rFonts w:hint="eastAsia"/>
        </w:rPr>
        <w:t>待确认合同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操作步骤：</w:t>
      </w:r>
    </w:p>
    <w:p w:rsidR="00215841" w:rsidRDefault="006C587C">
      <w:pPr>
        <w:numPr>
          <w:ilvl w:val="0"/>
          <w:numId w:val="5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点击左侧的菜单栏【合同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待确认合同】，进入待确认合同管理列表</w:t>
      </w:r>
    </w:p>
    <w:p w:rsidR="00215841" w:rsidRDefault="006C587C">
      <w:pPr>
        <w:numPr>
          <w:ilvl w:val="0"/>
          <w:numId w:val="5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页面展示（由供应</w:t>
      </w:r>
      <w:proofErr w:type="gramStart"/>
      <w:r>
        <w:rPr>
          <w:rFonts w:ascii="微软雅黑" w:eastAsia="微软雅黑" w:hAnsi="微软雅黑" w:cs="微软雅黑" w:hint="eastAsia"/>
        </w:rPr>
        <w:t>商制作</w:t>
      </w:r>
      <w:proofErr w:type="gramEnd"/>
      <w:r>
        <w:rPr>
          <w:rFonts w:ascii="微软雅黑" w:eastAsia="微软雅黑" w:hAnsi="微软雅黑" w:cs="微软雅黑" w:hint="eastAsia"/>
        </w:rPr>
        <w:t>的合同）待确认的合同数据</w:t>
      </w:r>
    </w:p>
    <w:p w:rsidR="00215841" w:rsidRDefault="006C587C">
      <w:pPr>
        <w:numPr>
          <w:ilvl w:val="0"/>
          <w:numId w:val="5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可以通过输入条件进行查询</w:t>
      </w:r>
    </w:p>
    <w:p w:rsidR="00215841" w:rsidRDefault="006C587C">
      <w:pPr>
        <w:numPr>
          <w:ilvl w:val="0"/>
          <w:numId w:val="5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选择一条合同记录，选择【审批】，弹出合同审核框</w:t>
      </w:r>
    </w:p>
    <w:p w:rsidR="00215841" w:rsidRDefault="006C587C">
      <w:pPr>
        <w:numPr>
          <w:ilvl w:val="0"/>
          <w:numId w:val="5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点击【审核通过】，审核完成</w:t>
      </w:r>
    </w:p>
    <w:p w:rsidR="00215841" w:rsidRDefault="006C587C">
      <w:r>
        <w:rPr>
          <w:noProof/>
        </w:rPr>
        <w:lastRenderedPageBreak/>
        <w:drawing>
          <wp:inline distT="0" distB="0" distL="114300" distR="114300">
            <wp:extent cx="5267960" cy="2346960"/>
            <wp:effectExtent l="0" t="0" r="8890" b="15240"/>
            <wp:docPr id="8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215841"/>
    <w:p w:rsidR="00215841" w:rsidRDefault="006C587C">
      <w:r>
        <w:rPr>
          <w:noProof/>
        </w:rPr>
        <w:drawing>
          <wp:inline distT="0" distB="0" distL="114300" distR="114300">
            <wp:extent cx="5272405" cy="3863975"/>
            <wp:effectExtent l="0" t="0" r="4445" b="3175"/>
            <wp:docPr id="8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 w:rsidP="00ED6AC1">
      <w:pPr>
        <w:pStyle w:val="3"/>
      </w:pPr>
      <w:r>
        <w:rPr>
          <w:rFonts w:hint="eastAsia"/>
        </w:rPr>
        <w:t>合同管理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操作步骤：</w:t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--</w:t>
      </w:r>
      <w:r>
        <w:rPr>
          <w:rFonts w:ascii="微软雅黑" w:eastAsia="微软雅黑" w:hAnsi="微软雅黑" w:cs="微软雅黑" w:hint="eastAsia"/>
          <w:b/>
          <w:bCs/>
        </w:rPr>
        <w:t>查看合同</w:t>
      </w:r>
    </w:p>
    <w:p w:rsidR="00215841" w:rsidRDefault="006C587C">
      <w:pPr>
        <w:numPr>
          <w:ilvl w:val="0"/>
          <w:numId w:val="5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点击左侧的菜单栏【合同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合同管理】，进入合同管理列表</w:t>
      </w:r>
    </w:p>
    <w:p w:rsidR="00215841" w:rsidRDefault="006C587C">
      <w:pPr>
        <w:numPr>
          <w:ilvl w:val="0"/>
          <w:numId w:val="5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页面展示所有甲方为本单位的合同数据</w:t>
      </w:r>
    </w:p>
    <w:p w:rsidR="00215841" w:rsidRDefault="006C587C">
      <w:pPr>
        <w:numPr>
          <w:ilvl w:val="0"/>
          <w:numId w:val="5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可以通过输入条件进行查询，</w:t>
      </w:r>
      <w:r>
        <w:rPr>
          <w:rFonts w:ascii="微软雅黑" w:eastAsia="微软雅黑" w:hAnsi="微软雅黑" w:cs="微软雅黑" w:hint="eastAsia"/>
        </w:rPr>
        <w:t xml:space="preserve"> </w:t>
      </w:r>
      <w:r>
        <w:rPr>
          <w:rFonts w:ascii="微软雅黑" w:eastAsia="微软雅黑" w:hAnsi="微软雅黑" w:cs="微软雅黑" w:hint="eastAsia"/>
        </w:rPr>
        <w:t>可以点击查看合同详情信息</w:t>
      </w:r>
    </w:p>
    <w:p w:rsidR="00215841" w:rsidRDefault="006C587C">
      <w:r>
        <w:rPr>
          <w:noProof/>
        </w:rPr>
        <w:drawing>
          <wp:inline distT="0" distB="0" distL="114300" distR="114300">
            <wp:extent cx="5267960" cy="1578610"/>
            <wp:effectExtent l="0" t="0" r="8890" b="2540"/>
            <wp:docPr id="8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--</w:t>
      </w:r>
      <w:r>
        <w:rPr>
          <w:rFonts w:ascii="微软雅黑" w:eastAsia="微软雅黑" w:hAnsi="微软雅黑" w:cs="微软雅黑" w:hint="eastAsia"/>
          <w:b/>
          <w:bCs/>
        </w:rPr>
        <w:t>合同作废</w:t>
      </w:r>
    </w:p>
    <w:p w:rsidR="00215841" w:rsidRDefault="006C587C">
      <w:pPr>
        <w:numPr>
          <w:ilvl w:val="0"/>
          <w:numId w:val="54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点击左侧的菜单栏【合同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合同管理】，进入合同管理列表</w:t>
      </w:r>
    </w:p>
    <w:p w:rsidR="00215841" w:rsidRDefault="006C587C">
      <w:pPr>
        <w:numPr>
          <w:ilvl w:val="0"/>
          <w:numId w:val="54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点击【合同作废】，输入作废原因，提交合同作废申请</w:t>
      </w:r>
    </w:p>
    <w:p w:rsidR="00215841" w:rsidRDefault="006C587C">
      <w:r>
        <w:rPr>
          <w:noProof/>
        </w:rPr>
        <w:drawing>
          <wp:inline distT="0" distB="0" distL="114300" distR="114300">
            <wp:extent cx="5269230" cy="3913505"/>
            <wp:effectExtent l="0" t="0" r="7620" b="10795"/>
            <wp:docPr id="8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--</w:t>
      </w:r>
      <w:r>
        <w:rPr>
          <w:rFonts w:ascii="微软雅黑" w:eastAsia="微软雅黑" w:hAnsi="微软雅黑" w:cs="微软雅黑" w:hint="eastAsia"/>
          <w:b/>
          <w:bCs/>
        </w:rPr>
        <w:t>作废原因</w:t>
      </w:r>
      <w:r>
        <w:rPr>
          <w:rFonts w:ascii="微软雅黑" w:eastAsia="微软雅黑" w:hAnsi="微软雅黑" w:cs="微软雅黑" w:hint="eastAsia"/>
          <w:b/>
          <w:bCs/>
        </w:rPr>
        <w:tab/>
      </w:r>
    </w:p>
    <w:p w:rsidR="00215841" w:rsidRDefault="006C587C">
      <w:pPr>
        <w:numPr>
          <w:ilvl w:val="0"/>
          <w:numId w:val="55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点击左侧的菜单栏【合同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合同管理】，进入合同管理列表</w:t>
      </w:r>
    </w:p>
    <w:p w:rsidR="00215841" w:rsidRDefault="006C587C">
      <w:pPr>
        <w:numPr>
          <w:ilvl w:val="0"/>
          <w:numId w:val="55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选择一条无效的合同记录，点击【作废原因】，可查看合同作废原因</w:t>
      </w:r>
    </w:p>
    <w:p w:rsidR="00215841" w:rsidRDefault="006C587C">
      <w:r>
        <w:rPr>
          <w:noProof/>
        </w:rPr>
        <w:lastRenderedPageBreak/>
        <w:drawing>
          <wp:inline distT="0" distB="0" distL="114300" distR="114300">
            <wp:extent cx="5271770" cy="4026535"/>
            <wp:effectExtent l="0" t="0" r="5080" b="12065"/>
            <wp:docPr id="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pStyle w:val="3"/>
      </w:pPr>
      <w:r>
        <w:rPr>
          <w:rFonts w:hint="eastAsia"/>
        </w:rPr>
        <w:t>合同作废申请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操作步骤：</w:t>
      </w:r>
    </w:p>
    <w:p w:rsidR="00215841" w:rsidRDefault="006C587C">
      <w:pPr>
        <w:numPr>
          <w:ilvl w:val="0"/>
          <w:numId w:val="56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点击左侧的菜单栏【合同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合同作废申请】，进入合同作废申请列表</w:t>
      </w:r>
    </w:p>
    <w:p w:rsidR="00215841" w:rsidRDefault="006C587C">
      <w:pPr>
        <w:numPr>
          <w:ilvl w:val="0"/>
          <w:numId w:val="56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页面展示所有甲方为本单位合同提交作废申请的数据</w:t>
      </w:r>
    </w:p>
    <w:p w:rsidR="00215841" w:rsidRDefault="006C587C">
      <w:pPr>
        <w:numPr>
          <w:ilvl w:val="0"/>
          <w:numId w:val="56"/>
        </w:numPr>
        <w:tabs>
          <w:tab w:val="center" w:pos="4153"/>
        </w:tabs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可以通过输入条件进行查询</w:t>
      </w:r>
      <w:bookmarkStart w:id="0" w:name="_GoBack"/>
      <w:bookmarkEnd w:id="0"/>
    </w:p>
    <w:p w:rsidR="00215841" w:rsidRDefault="006C587C">
      <w:r>
        <w:rPr>
          <w:noProof/>
        </w:rPr>
        <w:drawing>
          <wp:inline distT="0" distB="0" distL="114300" distR="114300">
            <wp:extent cx="5272405" cy="1708150"/>
            <wp:effectExtent l="0" t="0" r="4445" b="6350"/>
            <wp:docPr id="8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 w:rsidP="00ED6AC1">
      <w:pPr>
        <w:pStyle w:val="2"/>
      </w:pPr>
      <w:r>
        <w:rPr>
          <w:rFonts w:hint="eastAsia"/>
        </w:rPr>
        <w:lastRenderedPageBreak/>
        <w:t>评价</w:t>
      </w:r>
    </w:p>
    <w:p w:rsidR="00215841" w:rsidRDefault="006C587C">
      <w:pPr>
        <w:pStyle w:val="3"/>
      </w:pPr>
      <w:r>
        <w:rPr>
          <w:rFonts w:hint="eastAsia"/>
        </w:rPr>
        <w:t>待评价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操作步骤：</w:t>
      </w:r>
    </w:p>
    <w:p w:rsidR="00215841" w:rsidRDefault="006C587C">
      <w:pPr>
        <w:numPr>
          <w:ilvl w:val="0"/>
          <w:numId w:val="57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点击左侧菜单栏【评价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待评价】，进入</w:t>
      </w:r>
      <w:proofErr w:type="gramStart"/>
      <w:r>
        <w:rPr>
          <w:rFonts w:ascii="微软雅黑" w:eastAsia="微软雅黑" w:hAnsi="微软雅黑" w:cs="微软雅黑" w:hint="eastAsia"/>
        </w:rPr>
        <w:t>待评价</w:t>
      </w:r>
      <w:proofErr w:type="gramEnd"/>
      <w:r>
        <w:rPr>
          <w:rFonts w:ascii="微软雅黑" w:eastAsia="微软雅黑" w:hAnsi="微软雅黑" w:cs="微软雅黑" w:hint="eastAsia"/>
        </w:rPr>
        <w:t>页面</w:t>
      </w:r>
    </w:p>
    <w:p w:rsidR="00215841" w:rsidRDefault="006C587C">
      <w:pPr>
        <w:numPr>
          <w:ilvl w:val="0"/>
          <w:numId w:val="57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页面展示所有待评价的供应商（按照订单）</w:t>
      </w:r>
    </w:p>
    <w:p w:rsidR="00215841" w:rsidRDefault="006C587C">
      <w:pPr>
        <w:numPr>
          <w:ilvl w:val="0"/>
          <w:numId w:val="57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点击列表行中的【评价】，进入评价页面</w:t>
      </w:r>
    </w:p>
    <w:p w:rsidR="00215841" w:rsidRDefault="006C587C">
      <w:pPr>
        <w:numPr>
          <w:ilvl w:val="0"/>
          <w:numId w:val="57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选择评价的星级和输入评价内容，点击【提交】，评价成功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3675" cy="2946400"/>
            <wp:effectExtent l="0" t="0" r="3175" b="6350"/>
            <wp:docPr id="4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5420" cy="2178685"/>
            <wp:effectExtent l="0" t="0" r="11430" b="12065"/>
            <wp:docPr id="5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pStyle w:val="3"/>
      </w:pPr>
      <w:r>
        <w:rPr>
          <w:rFonts w:hint="eastAsia"/>
        </w:rPr>
        <w:lastRenderedPageBreak/>
        <w:t>供应商评价列表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操作步骤：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 xml:space="preserve">1 </w:t>
      </w:r>
      <w:r>
        <w:rPr>
          <w:rFonts w:ascii="微软雅黑" w:eastAsia="微软雅黑" w:hAnsi="微软雅黑" w:cs="微软雅黑" w:hint="eastAsia"/>
        </w:rPr>
        <w:t>点击左侧菜单栏【评价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供应商评价列表】，进入供应商评价列表页面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 xml:space="preserve">2 </w:t>
      </w:r>
      <w:r>
        <w:rPr>
          <w:rFonts w:ascii="微软雅黑" w:eastAsia="微软雅黑" w:hAnsi="微软雅黑" w:cs="微软雅黑" w:hint="eastAsia"/>
        </w:rPr>
        <w:t>页面列表展示已经评价的供应商列表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 xml:space="preserve">3 </w:t>
      </w:r>
      <w:r>
        <w:rPr>
          <w:rFonts w:ascii="微软雅黑" w:eastAsia="微软雅黑" w:hAnsi="微软雅黑" w:cs="微软雅黑" w:hint="eastAsia"/>
        </w:rPr>
        <w:t>点击列表行中的【评价详情】，进入评价详情页面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4785" cy="1524000"/>
            <wp:effectExtent l="0" t="0" r="12065" b="0"/>
            <wp:docPr id="5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215841"/>
    <w:p w:rsidR="00215841" w:rsidRDefault="006C587C">
      <w:pPr>
        <w:pStyle w:val="3"/>
      </w:pPr>
      <w:r>
        <w:rPr>
          <w:rFonts w:hint="eastAsia"/>
        </w:rPr>
        <w:t>采购人评价统计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操作步骤：</w:t>
      </w:r>
    </w:p>
    <w:p w:rsidR="00215841" w:rsidRDefault="006C587C">
      <w:pPr>
        <w:numPr>
          <w:ilvl w:val="0"/>
          <w:numId w:val="58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点击左侧菜单栏【评价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采购人评价统计】，进入采购人评价统计页面</w:t>
      </w:r>
    </w:p>
    <w:p w:rsidR="00215841" w:rsidRDefault="006C587C">
      <w:pPr>
        <w:numPr>
          <w:ilvl w:val="0"/>
          <w:numId w:val="58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页面列表展示供应商对本单位采购人的评价</w:t>
      </w:r>
    </w:p>
    <w:p w:rsidR="00215841" w:rsidRDefault="006C587C">
      <w:pPr>
        <w:numPr>
          <w:ilvl w:val="0"/>
          <w:numId w:val="58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可以通过输入不同条件进行查询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7325" cy="1432560"/>
            <wp:effectExtent l="0" t="0" r="9525" b="15240"/>
            <wp:docPr id="5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 w:rsidP="00ED6AC1">
      <w:pPr>
        <w:pStyle w:val="2"/>
      </w:pPr>
      <w:r>
        <w:rPr>
          <w:rFonts w:hint="eastAsia"/>
        </w:rPr>
        <w:lastRenderedPageBreak/>
        <w:t>报表</w:t>
      </w:r>
    </w:p>
    <w:p w:rsidR="00215841" w:rsidRDefault="006C587C">
      <w:pPr>
        <w:pStyle w:val="3"/>
      </w:pPr>
      <w:r>
        <w:rPr>
          <w:rFonts w:hint="eastAsia"/>
        </w:rPr>
        <w:t>订单查询与统计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操作步骤：</w:t>
      </w:r>
    </w:p>
    <w:p w:rsidR="00215841" w:rsidRDefault="006C587C">
      <w:pPr>
        <w:numPr>
          <w:ilvl w:val="0"/>
          <w:numId w:val="59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点击左侧菜单栏的【报表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订单查询与统计】，进入订单查询与统计页面</w:t>
      </w:r>
    </w:p>
    <w:p w:rsidR="00215841" w:rsidRDefault="006C587C">
      <w:pPr>
        <w:numPr>
          <w:ilvl w:val="0"/>
          <w:numId w:val="59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页面展示了本采购单位的直购订单，并且对经费金额进行了统计</w:t>
      </w:r>
    </w:p>
    <w:p w:rsidR="00215841" w:rsidRDefault="006C587C">
      <w:pPr>
        <w:numPr>
          <w:ilvl w:val="0"/>
          <w:numId w:val="59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可以通过输入条件进行查询</w:t>
      </w:r>
    </w:p>
    <w:p w:rsidR="00215841" w:rsidRDefault="006C587C">
      <w:r>
        <w:rPr>
          <w:noProof/>
        </w:rPr>
        <w:drawing>
          <wp:inline distT="0" distB="0" distL="114300" distR="114300">
            <wp:extent cx="5271135" cy="2423160"/>
            <wp:effectExtent l="0" t="0" r="5715" b="15240"/>
            <wp:docPr id="9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pStyle w:val="3"/>
      </w:pPr>
      <w:r>
        <w:rPr>
          <w:rFonts w:hint="eastAsia"/>
        </w:rPr>
        <w:t>竞价查询与统计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操作步骤：</w:t>
      </w:r>
    </w:p>
    <w:p w:rsidR="00215841" w:rsidRDefault="006C587C">
      <w:pPr>
        <w:numPr>
          <w:ilvl w:val="0"/>
          <w:numId w:val="60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点击左侧菜单栏的【报表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竞价查询与统计】，进入竞价查询与统计页面</w:t>
      </w:r>
    </w:p>
    <w:p w:rsidR="00215841" w:rsidRDefault="006C587C">
      <w:pPr>
        <w:numPr>
          <w:ilvl w:val="0"/>
          <w:numId w:val="60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页面展示了本采购单位的竞价订单，并且对经费金额进行了统计</w:t>
      </w:r>
    </w:p>
    <w:p w:rsidR="00215841" w:rsidRDefault="006C587C">
      <w:pPr>
        <w:numPr>
          <w:ilvl w:val="0"/>
          <w:numId w:val="60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可以通过输入条件进行查询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72405" cy="3615690"/>
            <wp:effectExtent l="0" t="0" r="4445" b="3810"/>
            <wp:docPr id="9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215841"/>
    <w:p w:rsidR="00215841" w:rsidRDefault="006C587C">
      <w:pPr>
        <w:pStyle w:val="3"/>
      </w:pPr>
      <w:r>
        <w:rPr>
          <w:rFonts w:hint="eastAsia"/>
        </w:rPr>
        <w:t>反拍查询与统计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操作步骤：</w:t>
      </w:r>
    </w:p>
    <w:p w:rsidR="00215841" w:rsidRDefault="006C587C">
      <w:pPr>
        <w:numPr>
          <w:ilvl w:val="0"/>
          <w:numId w:val="6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点击左侧菜单栏的【报表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反拍查询与统计】，进入反拍查询与统计页面</w:t>
      </w:r>
    </w:p>
    <w:p w:rsidR="00215841" w:rsidRDefault="006C587C">
      <w:pPr>
        <w:numPr>
          <w:ilvl w:val="0"/>
          <w:numId w:val="6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页面展示了本采购单位的反拍订单，并且对经费金额进行了统计</w:t>
      </w:r>
    </w:p>
    <w:p w:rsidR="00215841" w:rsidRDefault="006C587C">
      <w:pPr>
        <w:numPr>
          <w:ilvl w:val="0"/>
          <w:numId w:val="6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可以通过输入条件进行查询</w:t>
      </w:r>
    </w:p>
    <w:p w:rsidR="00215841" w:rsidRDefault="006C587C">
      <w:r>
        <w:rPr>
          <w:noProof/>
        </w:rPr>
        <w:lastRenderedPageBreak/>
        <w:drawing>
          <wp:inline distT="0" distB="0" distL="114300" distR="114300">
            <wp:extent cx="5273675" cy="2911475"/>
            <wp:effectExtent l="0" t="0" r="3175" b="3175"/>
            <wp:docPr id="9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3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pStyle w:val="3"/>
      </w:pPr>
      <w:r>
        <w:rPr>
          <w:rFonts w:hint="eastAsia"/>
        </w:rPr>
        <w:t>合同查询与统计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操作步骤：</w:t>
      </w:r>
    </w:p>
    <w:p w:rsidR="00215841" w:rsidRDefault="006C587C">
      <w:pPr>
        <w:numPr>
          <w:ilvl w:val="0"/>
          <w:numId w:val="6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点击左侧菜单栏的【报表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合同查询与统计】，进入合同查询与统计页面</w:t>
      </w:r>
    </w:p>
    <w:p w:rsidR="00215841" w:rsidRDefault="006C587C">
      <w:pPr>
        <w:numPr>
          <w:ilvl w:val="0"/>
          <w:numId w:val="6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页面展示了本采购单位的合同，并且对合同的经费金额进行了统计</w:t>
      </w:r>
    </w:p>
    <w:p w:rsidR="00215841" w:rsidRDefault="006C587C">
      <w:pPr>
        <w:numPr>
          <w:ilvl w:val="0"/>
          <w:numId w:val="6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可以通过输入条件进行查询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3675" cy="2893695"/>
            <wp:effectExtent l="0" t="0" r="3175" b="1905"/>
            <wp:docPr id="9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4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>
      <w:pPr>
        <w:pStyle w:val="3"/>
      </w:pPr>
      <w:r>
        <w:rPr>
          <w:rFonts w:hint="eastAsia"/>
        </w:rPr>
        <w:lastRenderedPageBreak/>
        <w:t>议价查询与统计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操作步骤：</w:t>
      </w:r>
    </w:p>
    <w:p w:rsidR="00215841" w:rsidRDefault="006C587C">
      <w:pPr>
        <w:numPr>
          <w:ilvl w:val="0"/>
          <w:numId w:val="6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点击左侧菜单栏的【报表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议价查询与统计】，进入议价查询与统计页面</w:t>
      </w:r>
    </w:p>
    <w:p w:rsidR="00215841" w:rsidRDefault="006C587C">
      <w:pPr>
        <w:numPr>
          <w:ilvl w:val="0"/>
          <w:numId w:val="6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页面展示了本采购单位的议价订单，并且对经费金额进行了统计</w:t>
      </w:r>
    </w:p>
    <w:p w:rsidR="00215841" w:rsidRDefault="006C587C">
      <w:pPr>
        <w:numPr>
          <w:ilvl w:val="0"/>
          <w:numId w:val="6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可以通过输入条件进行查询</w:t>
      </w:r>
    </w:p>
    <w:p w:rsidR="00215841" w:rsidRDefault="006C587C"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5269230" cy="2705100"/>
            <wp:effectExtent l="0" t="0" r="7620" b="0"/>
            <wp:docPr id="9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35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215841"/>
    <w:p w:rsidR="00215841" w:rsidRDefault="006C587C">
      <w:pPr>
        <w:pStyle w:val="3"/>
      </w:pPr>
      <w:r>
        <w:rPr>
          <w:rFonts w:hint="eastAsia"/>
        </w:rPr>
        <w:t>采购数据汇总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操作步骤：</w:t>
      </w:r>
    </w:p>
    <w:p w:rsidR="00215841" w:rsidRDefault="006C587C">
      <w:pPr>
        <w:numPr>
          <w:ilvl w:val="0"/>
          <w:numId w:val="64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点击左侧菜单栏的【报表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采购数据汇总】，进入采购数据汇总页面</w:t>
      </w:r>
    </w:p>
    <w:p w:rsidR="00215841" w:rsidRDefault="006C587C">
      <w:pPr>
        <w:numPr>
          <w:ilvl w:val="0"/>
          <w:numId w:val="64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页面展示了本采购单位的全部订单数据</w:t>
      </w:r>
    </w:p>
    <w:p w:rsidR="00215841" w:rsidRDefault="006C587C">
      <w:pPr>
        <w:numPr>
          <w:ilvl w:val="0"/>
          <w:numId w:val="64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可以通过输入条件进行查询</w:t>
      </w:r>
    </w:p>
    <w:p w:rsidR="00215841" w:rsidRDefault="006C587C">
      <w:pPr>
        <w:numPr>
          <w:ilvl w:val="0"/>
          <w:numId w:val="64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可以点击【主单导出】或者【明细导出】导出采购订单数据</w:t>
      </w:r>
    </w:p>
    <w:p w:rsidR="00215841" w:rsidRDefault="006C587C">
      <w:r>
        <w:rPr>
          <w:noProof/>
        </w:rPr>
        <w:lastRenderedPageBreak/>
        <w:drawing>
          <wp:inline distT="0" distB="0" distL="114300" distR="114300">
            <wp:extent cx="5271770" cy="3757930"/>
            <wp:effectExtent l="0" t="0" r="5080" b="13970"/>
            <wp:docPr id="9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36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6C587C" w:rsidP="00ED6AC1">
      <w:pPr>
        <w:pStyle w:val="2"/>
      </w:pPr>
      <w:r>
        <w:rPr>
          <w:rFonts w:hint="eastAsia"/>
        </w:rPr>
        <w:t>经费管理</w:t>
      </w:r>
    </w:p>
    <w:p w:rsidR="00215841" w:rsidRDefault="006C587C">
      <w:pPr>
        <w:pStyle w:val="3"/>
      </w:pPr>
      <w:r>
        <w:rPr>
          <w:rFonts w:hint="eastAsia"/>
        </w:rPr>
        <w:t>经费管理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 xml:space="preserve"> </w:t>
      </w:r>
      <w:r>
        <w:rPr>
          <w:rFonts w:ascii="微软雅黑" w:eastAsia="微软雅黑" w:hAnsi="微软雅黑" w:cs="微软雅黑" w:hint="eastAsia"/>
        </w:rPr>
        <w:t>同上</w:t>
      </w:r>
      <w:r>
        <w:rPr>
          <w:rFonts w:ascii="微软雅黑" w:eastAsia="微软雅黑" w:hAnsi="微软雅黑" w:cs="微软雅黑" w:hint="eastAsia"/>
        </w:rPr>
        <w:t>2.1</w:t>
      </w:r>
    </w:p>
    <w:p w:rsidR="00215841" w:rsidRDefault="006C587C" w:rsidP="00ED6AC1">
      <w:pPr>
        <w:pStyle w:val="3"/>
      </w:pPr>
      <w:r>
        <w:rPr>
          <w:rFonts w:hint="eastAsia"/>
        </w:rPr>
        <w:t>采购经费记录表</w:t>
      </w:r>
    </w:p>
    <w:p w:rsidR="00215841" w:rsidRDefault="006C587C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操作步骤：</w:t>
      </w:r>
    </w:p>
    <w:p w:rsidR="00215841" w:rsidRDefault="006C587C">
      <w:pPr>
        <w:numPr>
          <w:ilvl w:val="0"/>
          <w:numId w:val="65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点击左侧菜单栏【经费管理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采购经费记录表】，进入采购经费记录管理列表页面</w:t>
      </w:r>
    </w:p>
    <w:p w:rsidR="00215841" w:rsidRDefault="006C587C">
      <w:pPr>
        <w:numPr>
          <w:ilvl w:val="0"/>
          <w:numId w:val="65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页面展示订单生成的经费信息，可通过输入条件进行查询</w:t>
      </w:r>
    </w:p>
    <w:p w:rsidR="00215841" w:rsidRDefault="006C587C">
      <w:r>
        <w:rPr>
          <w:noProof/>
        </w:rPr>
        <w:lastRenderedPageBreak/>
        <w:drawing>
          <wp:inline distT="0" distB="0" distL="114300" distR="114300">
            <wp:extent cx="5273675" cy="3069590"/>
            <wp:effectExtent l="0" t="0" r="3175" b="16510"/>
            <wp:docPr id="5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3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1" w:rsidRDefault="00215841"/>
    <w:p w:rsidR="00215841" w:rsidRDefault="00215841"/>
    <w:sectPr w:rsidR="002158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235BA3"/>
    <w:multiLevelType w:val="singleLevel"/>
    <w:tmpl w:val="81235BA3"/>
    <w:lvl w:ilvl="0">
      <w:start w:val="1"/>
      <w:numFmt w:val="decimal"/>
      <w:suff w:val="space"/>
      <w:lvlText w:val="%1."/>
      <w:lvlJc w:val="left"/>
    </w:lvl>
  </w:abstractNum>
  <w:abstractNum w:abstractNumId="1">
    <w:nsid w:val="825FE5B1"/>
    <w:multiLevelType w:val="singleLevel"/>
    <w:tmpl w:val="825FE5B1"/>
    <w:lvl w:ilvl="0">
      <w:start w:val="1"/>
      <w:numFmt w:val="decimal"/>
      <w:suff w:val="space"/>
      <w:lvlText w:val="%1."/>
      <w:lvlJc w:val="left"/>
    </w:lvl>
  </w:abstractNum>
  <w:abstractNum w:abstractNumId="2">
    <w:nsid w:val="93C51191"/>
    <w:multiLevelType w:val="singleLevel"/>
    <w:tmpl w:val="93C5119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9BE38AF5"/>
    <w:multiLevelType w:val="singleLevel"/>
    <w:tmpl w:val="9BE38AF5"/>
    <w:lvl w:ilvl="0">
      <w:start w:val="1"/>
      <w:numFmt w:val="decimal"/>
      <w:suff w:val="space"/>
      <w:lvlText w:val="%1."/>
      <w:lvlJc w:val="left"/>
    </w:lvl>
  </w:abstractNum>
  <w:abstractNum w:abstractNumId="4">
    <w:nsid w:val="A04CC84F"/>
    <w:multiLevelType w:val="singleLevel"/>
    <w:tmpl w:val="A04CC84F"/>
    <w:lvl w:ilvl="0">
      <w:start w:val="1"/>
      <w:numFmt w:val="decimal"/>
      <w:suff w:val="space"/>
      <w:lvlText w:val="%1."/>
      <w:lvlJc w:val="left"/>
    </w:lvl>
  </w:abstractNum>
  <w:abstractNum w:abstractNumId="5">
    <w:nsid w:val="A0AD0B09"/>
    <w:multiLevelType w:val="singleLevel"/>
    <w:tmpl w:val="A0AD0B0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A13D44FF"/>
    <w:multiLevelType w:val="singleLevel"/>
    <w:tmpl w:val="A13D44F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A60CDEA4"/>
    <w:multiLevelType w:val="singleLevel"/>
    <w:tmpl w:val="A60CDEA4"/>
    <w:lvl w:ilvl="0">
      <w:start w:val="1"/>
      <w:numFmt w:val="decimal"/>
      <w:suff w:val="space"/>
      <w:lvlText w:val="%1."/>
      <w:lvlJc w:val="left"/>
    </w:lvl>
  </w:abstractNum>
  <w:abstractNum w:abstractNumId="8">
    <w:nsid w:val="A60E90F0"/>
    <w:multiLevelType w:val="singleLevel"/>
    <w:tmpl w:val="A60E90F0"/>
    <w:lvl w:ilvl="0">
      <w:start w:val="1"/>
      <w:numFmt w:val="decimal"/>
      <w:suff w:val="space"/>
      <w:lvlText w:val="%1."/>
      <w:lvlJc w:val="left"/>
    </w:lvl>
  </w:abstractNum>
  <w:abstractNum w:abstractNumId="9">
    <w:nsid w:val="A71E5D61"/>
    <w:multiLevelType w:val="singleLevel"/>
    <w:tmpl w:val="A71E5D61"/>
    <w:lvl w:ilvl="0">
      <w:start w:val="1"/>
      <w:numFmt w:val="decimal"/>
      <w:suff w:val="space"/>
      <w:lvlText w:val="%1."/>
      <w:lvlJc w:val="left"/>
    </w:lvl>
  </w:abstractNum>
  <w:abstractNum w:abstractNumId="10">
    <w:nsid w:val="AFC3030F"/>
    <w:multiLevelType w:val="singleLevel"/>
    <w:tmpl w:val="AFC3030F"/>
    <w:lvl w:ilvl="0">
      <w:start w:val="1"/>
      <w:numFmt w:val="decimal"/>
      <w:suff w:val="space"/>
      <w:lvlText w:val="%1."/>
      <w:lvlJc w:val="left"/>
    </w:lvl>
  </w:abstractNum>
  <w:abstractNum w:abstractNumId="11">
    <w:nsid w:val="B732A7BA"/>
    <w:multiLevelType w:val="singleLevel"/>
    <w:tmpl w:val="B732A7BA"/>
    <w:lvl w:ilvl="0">
      <w:start w:val="1"/>
      <w:numFmt w:val="decimal"/>
      <w:suff w:val="space"/>
      <w:lvlText w:val="%1."/>
      <w:lvlJc w:val="left"/>
    </w:lvl>
  </w:abstractNum>
  <w:abstractNum w:abstractNumId="12">
    <w:nsid w:val="C03EA99D"/>
    <w:multiLevelType w:val="singleLevel"/>
    <w:tmpl w:val="C03EA99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C252719A"/>
    <w:multiLevelType w:val="singleLevel"/>
    <w:tmpl w:val="C252719A"/>
    <w:lvl w:ilvl="0">
      <w:start w:val="1"/>
      <w:numFmt w:val="decimal"/>
      <w:suff w:val="space"/>
      <w:lvlText w:val="%1."/>
      <w:lvlJc w:val="left"/>
    </w:lvl>
  </w:abstractNum>
  <w:abstractNum w:abstractNumId="14">
    <w:nsid w:val="C255081A"/>
    <w:multiLevelType w:val="singleLevel"/>
    <w:tmpl w:val="C255081A"/>
    <w:lvl w:ilvl="0">
      <w:start w:val="1"/>
      <w:numFmt w:val="decimal"/>
      <w:suff w:val="space"/>
      <w:lvlText w:val="%1."/>
      <w:lvlJc w:val="left"/>
    </w:lvl>
  </w:abstractNum>
  <w:abstractNum w:abstractNumId="15">
    <w:nsid w:val="C29B6592"/>
    <w:multiLevelType w:val="singleLevel"/>
    <w:tmpl w:val="C29B6592"/>
    <w:lvl w:ilvl="0">
      <w:start w:val="1"/>
      <w:numFmt w:val="decimal"/>
      <w:suff w:val="space"/>
      <w:lvlText w:val="%1."/>
      <w:lvlJc w:val="left"/>
    </w:lvl>
  </w:abstractNum>
  <w:abstractNum w:abstractNumId="16">
    <w:nsid w:val="C83E9102"/>
    <w:multiLevelType w:val="singleLevel"/>
    <w:tmpl w:val="C83E9102"/>
    <w:lvl w:ilvl="0">
      <w:start w:val="1"/>
      <w:numFmt w:val="decimal"/>
      <w:suff w:val="space"/>
      <w:lvlText w:val="%1."/>
      <w:lvlJc w:val="left"/>
    </w:lvl>
  </w:abstractNum>
  <w:abstractNum w:abstractNumId="17">
    <w:nsid w:val="CAB6E523"/>
    <w:multiLevelType w:val="singleLevel"/>
    <w:tmpl w:val="CAB6E523"/>
    <w:lvl w:ilvl="0">
      <w:start w:val="1"/>
      <w:numFmt w:val="decimal"/>
      <w:suff w:val="space"/>
      <w:lvlText w:val="%1."/>
      <w:lvlJc w:val="left"/>
    </w:lvl>
  </w:abstractNum>
  <w:abstractNum w:abstractNumId="18">
    <w:nsid w:val="CD92D408"/>
    <w:multiLevelType w:val="singleLevel"/>
    <w:tmpl w:val="CD92D408"/>
    <w:lvl w:ilvl="0">
      <w:start w:val="1"/>
      <w:numFmt w:val="decimal"/>
      <w:suff w:val="space"/>
      <w:lvlText w:val="%1."/>
      <w:lvlJc w:val="left"/>
    </w:lvl>
  </w:abstractNum>
  <w:abstractNum w:abstractNumId="19">
    <w:nsid w:val="D3215706"/>
    <w:multiLevelType w:val="singleLevel"/>
    <w:tmpl w:val="D3215706"/>
    <w:lvl w:ilvl="0">
      <w:start w:val="1"/>
      <w:numFmt w:val="decimal"/>
      <w:suff w:val="space"/>
      <w:lvlText w:val="%1."/>
      <w:lvlJc w:val="left"/>
    </w:lvl>
  </w:abstractNum>
  <w:abstractNum w:abstractNumId="20">
    <w:nsid w:val="D692A2D6"/>
    <w:multiLevelType w:val="multilevel"/>
    <w:tmpl w:val="945AEB94"/>
    <w:lvl w:ilvl="0">
      <w:start w:val="1"/>
      <w:numFmt w:val="decimal"/>
      <w:pStyle w:val="2"/>
      <w:suff w:val="space"/>
      <w:lvlText w:val="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3"/>
      <w:suff w:val="space"/>
      <w:lvlText w:val="%1.%2"/>
      <w:lvlJc w:val="left"/>
      <w:pPr>
        <w:ind w:left="0" w:firstLine="0"/>
      </w:pPr>
      <w:rPr>
        <w:rFonts w:ascii="Arial" w:hAnsi="Arial" w:cs="Arial" w:hint="default"/>
      </w:rPr>
    </w:lvl>
    <w:lvl w:ilvl="2">
      <w:start w:val="1"/>
      <w:numFmt w:val="decimal"/>
      <w:pStyle w:val="4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1">
    <w:nsid w:val="D782730B"/>
    <w:multiLevelType w:val="singleLevel"/>
    <w:tmpl w:val="D782730B"/>
    <w:lvl w:ilvl="0">
      <w:start w:val="1"/>
      <w:numFmt w:val="decimal"/>
      <w:suff w:val="space"/>
      <w:lvlText w:val="%1."/>
      <w:lvlJc w:val="left"/>
    </w:lvl>
  </w:abstractNum>
  <w:abstractNum w:abstractNumId="22">
    <w:nsid w:val="D9341616"/>
    <w:multiLevelType w:val="singleLevel"/>
    <w:tmpl w:val="D9341616"/>
    <w:lvl w:ilvl="0">
      <w:start w:val="1"/>
      <w:numFmt w:val="decimal"/>
      <w:suff w:val="space"/>
      <w:lvlText w:val="%1."/>
      <w:lvlJc w:val="left"/>
    </w:lvl>
  </w:abstractNum>
  <w:abstractNum w:abstractNumId="23">
    <w:nsid w:val="E2491B6F"/>
    <w:multiLevelType w:val="singleLevel"/>
    <w:tmpl w:val="E2491B6F"/>
    <w:lvl w:ilvl="0">
      <w:start w:val="1"/>
      <w:numFmt w:val="decimal"/>
      <w:suff w:val="space"/>
      <w:lvlText w:val="%1."/>
      <w:lvlJc w:val="left"/>
    </w:lvl>
  </w:abstractNum>
  <w:abstractNum w:abstractNumId="24">
    <w:nsid w:val="ECFF221C"/>
    <w:multiLevelType w:val="singleLevel"/>
    <w:tmpl w:val="ECFF221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5">
    <w:nsid w:val="F6A227AB"/>
    <w:multiLevelType w:val="singleLevel"/>
    <w:tmpl w:val="F6A227AB"/>
    <w:lvl w:ilvl="0">
      <w:start w:val="1"/>
      <w:numFmt w:val="decimal"/>
      <w:suff w:val="space"/>
      <w:lvlText w:val="%1."/>
      <w:lvlJc w:val="left"/>
    </w:lvl>
  </w:abstractNum>
  <w:abstractNum w:abstractNumId="26">
    <w:nsid w:val="FFA17992"/>
    <w:multiLevelType w:val="singleLevel"/>
    <w:tmpl w:val="FFA1799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7">
    <w:nsid w:val="FFE5B16A"/>
    <w:multiLevelType w:val="singleLevel"/>
    <w:tmpl w:val="FFE5B16A"/>
    <w:lvl w:ilvl="0">
      <w:start w:val="1"/>
      <w:numFmt w:val="decimal"/>
      <w:suff w:val="space"/>
      <w:lvlText w:val="%1."/>
      <w:lvlJc w:val="left"/>
    </w:lvl>
  </w:abstractNum>
  <w:abstractNum w:abstractNumId="28">
    <w:nsid w:val="075F2E80"/>
    <w:multiLevelType w:val="singleLevel"/>
    <w:tmpl w:val="075F2E80"/>
    <w:lvl w:ilvl="0">
      <w:start w:val="1"/>
      <w:numFmt w:val="decimal"/>
      <w:suff w:val="space"/>
      <w:lvlText w:val="%1."/>
      <w:lvlJc w:val="left"/>
    </w:lvl>
  </w:abstractNum>
  <w:abstractNum w:abstractNumId="29">
    <w:nsid w:val="0B523197"/>
    <w:multiLevelType w:val="singleLevel"/>
    <w:tmpl w:val="0B523197"/>
    <w:lvl w:ilvl="0">
      <w:start w:val="1"/>
      <w:numFmt w:val="decimal"/>
      <w:suff w:val="space"/>
      <w:lvlText w:val="%1."/>
      <w:lvlJc w:val="left"/>
    </w:lvl>
  </w:abstractNum>
  <w:abstractNum w:abstractNumId="30">
    <w:nsid w:val="0BA7AF25"/>
    <w:multiLevelType w:val="singleLevel"/>
    <w:tmpl w:val="0BA7AF25"/>
    <w:lvl w:ilvl="0">
      <w:start w:val="1"/>
      <w:numFmt w:val="decimal"/>
      <w:suff w:val="space"/>
      <w:lvlText w:val="%1."/>
      <w:lvlJc w:val="left"/>
    </w:lvl>
  </w:abstractNum>
  <w:abstractNum w:abstractNumId="31">
    <w:nsid w:val="0F300A07"/>
    <w:multiLevelType w:val="singleLevel"/>
    <w:tmpl w:val="0F300A07"/>
    <w:lvl w:ilvl="0">
      <w:start w:val="1"/>
      <w:numFmt w:val="decimal"/>
      <w:suff w:val="space"/>
      <w:lvlText w:val="%1."/>
      <w:lvlJc w:val="left"/>
    </w:lvl>
  </w:abstractNum>
  <w:abstractNum w:abstractNumId="32">
    <w:nsid w:val="11E02F2D"/>
    <w:multiLevelType w:val="singleLevel"/>
    <w:tmpl w:val="11E02F2D"/>
    <w:lvl w:ilvl="0">
      <w:start w:val="1"/>
      <w:numFmt w:val="decimal"/>
      <w:suff w:val="space"/>
      <w:lvlText w:val="%1."/>
      <w:lvlJc w:val="left"/>
    </w:lvl>
  </w:abstractNum>
  <w:abstractNum w:abstractNumId="33">
    <w:nsid w:val="1212A597"/>
    <w:multiLevelType w:val="singleLevel"/>
    <w:tmpl w:val="1212A597"/>
    <w:lvl w:ilvl="0">
      <w:start w:val="1"/>
      <w:numFmt w:val="decimal"/>
      <w:suff w:val="space"/>
      <w:lvlText w:val="%1."/>
      <w:lvlJc w:val="left"/>
    </w:lvl>
  </w:abstractNum>
  <w:abstractNum w:abstractNumId="34">
    <w:nsid w:val="13253701"/>
    <w:multiLevelType w:val="singleLevel"/>
    <w:tmpl w:val="13253701"/>
    <w:lvl w:ilvl="0">
      <w:start w:val="1"/>
      <w:numFmt w:val="decimal"/>
      <w:suff w:val="space"/>
      <w:lvlText w:val="%1."/>
      <w:lvlJc w:val="left"/>
    </w:lvl>
  </w:abstractNum>
  <w:abstractNum w:abstractNumId="35">
    <w:nsid w:val="1486B842"/>
    <w:multiLevelType w:val="singleLevel"/>
    <w:tmpl w:val="1486B84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6">
    <w:nsid w:val="17BC7C15"/>
    <w:multiLevelType w:val="singleLevel"/>
    <w:tmpl w:val="17BC7C15"/>
    <w:lvl w:ilvl="0">
      <w:start w:val="1"/>
      <w:numFmt w:val="decimal"/>
      <w:suff w:val="space"/>
      <w:lvlText w:val="%1."/>
      <w:lvlJc w:val="left"/>
    </w:lvl>
  </w:abstractNum>
  <w:abstractNum w:abstractNumId="37">
    <w:nsid w:val="19218514"/>
    <w:multiLevelType w:val="singleLevel"/>
    <w:tmpl w:val="19218514"/>
    <w:lvl w:ilvl="0">
      <w:start w:val="1"/>
      <w:numFmt w:val="decimal"/>
      <w:suff w:val="space"/>
      <w:lvlText w:val="%1."/>
      <w:lvlJc w:val="left"/>
    </w:lvl>
  </w:abstractNum>
  <w:abstractNum w:abstractNumId="38">
    <w:nsid w:val="1E9AAF18"/>
    <w:multiLevelType w:val="singleLevel"/>
    <w:tmpl w:val="1E9AAF18"/>
    <w:lvl w:ilvl="0">
      <w:start w:val="1"/>
      <w:numFmt w:val="decimal"/>
      <w:suff w:val="space"/>
      <w:lvlText w:val="%1."/>
      <w:lvlJc w:val="left"/>
    </w:lvl>
  </w:abstractNum>
  <w:abstractNum w:abstractNumId="39">
    <w:nsid w:val="224899C9"/>
    <w:multiLevelType w:val="singleLevel"/>
    <w:tmpl w:val="224899C9"/>
    <w:lvl w:ilvl="0">
      <w:start w:val="1"/>
      <w:numFmt w:val="decimal"/>
      <w:suff w:val="space"/>
      <w:lvlText w:val="%1."/>
      <w:lvlJc w:val="left"/>
    </w:lvl>
  </w:abstractNum>
  <w:abstractNum w:abstractNumId="40">
    <w:nsid w:val="270EFE39"/>
    <w:multiLevelType w:val="singleLevel"/>
    <w:tmpl w:val="270EFE39"/>
    <w:lvl w:ilvl="0">
      <w:start w:val="1"/>
      <w:numFmt w:val="decimal"/>
      <w:suff w:val="space"/>
      <w:lvlText w:val="%1."/>
      <w:lvlJc w:val="left"/>
    </w:lvl>
  </w:abstractNum>
  <w:abstractNum w:abstractNumId="41">
    <w:nsid w:val="318F5A4C"/>
    <w:multiLevelType w:val="singleLevel"/>
    <w:tmpl w:val="318F5A4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2">
    <w:nsid w:val="31BC0975"/>
    <w:multiLevelType w:val="singleLevel"/>
    <w:tmpl w:val="31BC0975"/>
    <w:lvl w:ilvl="0">
      <w:start w:val="1"/>
      <w:numFmt w:val="decimal"/>
      <w:suff w:val="space"/>
      <w:lvlText w:val="%1."/>
      <w:lvlJc w:val="left"/>
    </w:lvl>
  </w:abstractNum>
  <w:abstractNum w:abstractNumId="43">
    <w:nsid w:val="3369755B"/>
    <w:multiLevelType w:val="singleLevel"/>
    <w:tmpl w:val="3369755B"/>
    <w:lvl w:ilvl="0">
      <w:start w:val="1"/>
      <w:numFmt w:val="decimal"/>
      <w:suff w:val="space"/>
      <w:lvlText w:val="%1."/>
      <w:lvlJc w:val="left"/>
    </w:lvl>
  </w:abstractNum>
  <w:abstractNum w:abstractNumId="44">
    <w:nsid w:val="3545D3A9"/>
    <w:multiLevelType w:val="singleLevel"/>
    <w:tmpl w:val="3545D3A9"/>
    <w:lvl w:ilvl="0">
      <w:start w:val="1"/>
      <w:numFmt w:val="decimal"/>
      <w:suff w:val="space"/>
      <w:lvlText w:val="%1."/>
      <w:lvlJc w:val="left"/>
    </w:lvl>
  </w:abstractNum>
  <w:abstractNum w:abstractNumId="45">
    <w:nsid w:val="39814F8F"/>
    <w:multiLevelType w:val="singleLevel"/>
    <w:tmpl w:val="39814F8F"/>
    <w:lvl w:ilvl="0">
      <w:start w:val="1"/>
      <w:numFmt w:val="decimal"/>
      <w:suff w:val="space"/>
      <w:lvlText w:val="%1."/>
      <w:lvlJc w:val="left"/>
    </w:lvl>
  </w:abstractNum>
  <w:abstractNum w:abstractNumId="46">
    <w:nsid w:val="3B00D17D"/>
    <w:multiLevelType w:val="singleLevel"/>
    <w:tmpl w:val="3B00D17D"/>
    <w:lvl w:ilvl="0">
      <w:start w:val="1"/>
      <w:numFmt w:val="decimal"/>
      <w:suff w:val="space"/>
      <w:lvlText w:val="%1."/>
      <w:lvlJc w:val="left"/>
    </w:lvl>
  </w:abstractNum>
  <w:abstractNum w:abstractNumId="47">
    <w:nsid w:val="3BF47CAF"/>
    <w:multiLevelType w:val="singleLevel"/>
    <w:tmpl w:val="3BF47CAF"/>
    <w:lvl w:ilvl="0">
      <w:start w:val="1"/>
      <w:numFmt w:val="decimal"/>
      <w:suff w:val="space"/>
      <w:lvlText w:val="%1."/>
      <w:lvlJc w:val="left"/>
    </w:lvl>
  </w:abstractNum>
  <w:abstractNum w:abstractNumId="48">
    <w:nsid w:val="3EC00BA3"/>
    <w:multiLevelType w:val="singleLevel"/>
    <w:tmpl w:val="3EC00BA3"/>
    <w:lvl w:ilvl="0">
      <w:start w:val="1"/>
      <w:numFmt w:val="decimal"/>
      <w:suff w:val="space"/>
      <w:lvlText w:val="%1."/>
      <w:lvlJc w:val="left"/>
    </w:lvl>
  </w:abstractNum>
  <w:abstractNum w:abstractNumId="49">
    <w:nsid w:val="4A1FD6AB"/>
    <w:multiLevelType w:val="singleLevel"/>
    <w:tmpl w:val="4A1FD6AB"/>
    <w:lvl w:ilvl="0">
      <w:start w:val="1"/>
      <w:numFmt w:val="decimal"/>
      <w:suff w:val="space"/>
      <w:lvlText w:val="%1."/>
      <w:lvlJc w:val="left"/>
    </w:lvl>
  </w:abstractNum>
  <w:abstractNum w:abstractNumId="50">
    <w:nsid w:val="5641946F"/>
    <w:multiLevelType w:val="singleLevel"/>
    <w:tmpl w:val="5641946F"/>
    <w:lvl w:ilvl="0">
      <w:start w:val="1"/>
      <w:numFmt w:val="decimal"/>
      <w:suff w:val="space"/>
      <w:lvlText w:val="%1."/>
      <w:lvlJc w:val="left"/>
    </w:lvl>
  </w:abstractNum>
  <w:abstractNum w:abstractNumId="51">
    <w:nsid w:val="5873C9D5"/>
    <w:multiLevelType w:val="singleLevel"/>
    <w:tmpl w:val="5873C9D5"/>
    <w:lvl w:ilvl="0">
      <w:start w:val="1"/>
      <w:numFmt w:val="decimal"/>
      <w:suff w:val="space"/>
      <w:lvlText w:val="%1."/>
      <w:lvlJc w:val="left"/>
    </w:lvl>
  </w:abstractNum>
  <w:abstractNum w:abstractNumId="52">
    <w:nsid w:val="58C1A56A"/>
    <w:multiLevelType w:val="singleLevel"/>
    <w:tmpl w:val="58C1A56A"/>
    <w:lvl w:ilvl="0">
      <w:start w:val="1"/>
      <w:numFmt w:val="decimal"/>
      <w:suff w:val="space"/>
      <w:lvlText w:val="%1."/>
      <w:lvlJc w:val="left"/>
    </w:lvl>
  </w:abstractNum>
  <w:abstractNum w:abstractNumId="53">
    <w:nsid w:val="59289FEC"/>
    <w:multiLevelType w:val="singleLevel"/>
    <w:tmpl w:val="59289FE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4">
    <w:nsid w:val="5D4D105B"/>
    <w:multiLevelType w:val="singleLevel"/>
    <w:tmpl w:val="5D4D105B"/>
    <w:lvl w:ilvl="0">
      <w:start w:val="1"/>
      <w:numFmt w:val="decimal"/>
      <w:suff w:val="space"/>
      <w:lvlText w:val="%1."/>
      <w:lvlJc w:val="left"/>
    </w:lvl>
  </w:abstractNum>
  <w:abstractNum w:abstractNumId="55">
    <w:nsid w:val="5F2855BE"/>
    <w:multiLevelType w:val="singleLevel"/>
    <w:tmpl w:val="5F2855BE"/>
    <w:lvl w:ilvl="0">
      <w:start w:val="1"/>
      <w:numFmt w:val="decimal"/>
      <w:suff w:val="space"/>
      <w:lvlText w:val="%1."/>
      <w:lvlJc w:val="left"/>
    </w:lvl>
  </w:abstractNum>
  <w:abstractNum w:abstractNumId="56">
    <w:nsid w:val="6070FE4B"/>
    <w:multiLevelType w:val="singleLevel"/>
    <w:tmpl w:val="6070FE4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7">
    <w:nsid w:val="63CCD6EC"/>
    <w:multiLevelType w:val="singleLevel"/>
    <w:tmpl w:val="63CCD6EC"/>
    <w:lvl w:ilvl="0">
      <w:start w:val="1"/>
      <w:numFmt w:val="decimal"/>
      <w:suff w:val="space"/>
      <w:lvlText w:val="%1."/>
      <w:lvlJc w:val="left"/>
    </w:lvl>
  </w:abstractNum>
  <w:abstractNum w:abstractNumId="58">
    <w:nsid w:val="6A7A6F7D"/>
    <w:multiLevelType w:val="singleLevel"/>
    <w:tmpl w:val="6A7A6F7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9">
    <w:nsid w:val="72A592D9"/>
    <w:multiLevelType w:val="singleLevel"/>
    <w:tmpl w:val="72A592D9"/>
    <w:lvl w:ilvl="0">
      <w:start w:val="1"/>
      <w:numFmt w:val="decimal"/>
      <w:suff w:val="space"/>
      <w:lvlText w:val="%1."/>
      <w:lvlJc w:val="left"/>
    </w:lvl>
  </w:abstractNum>
  <w:abstractNum w:abstractNumId="60">
    <w:nsid w:val="7398AEBA"/>
    <w:multiLevelType w:val="singleLevel"/>
    <w:tmpl w:val="7398AEBA"/>
    <w:lvl w:ilvl="0">
      <w:start w:val="1"/>
      <w:numFmt w:val="decimal"/>
      <w:suff w:val="space"/>
      <w:lvlText w:val="%1."/>
      <w:lvlJc w:val="left"/>
    </w:lvl>
  </w:abstractNum>
  <w:abstractNum w:abstractNumId="61">
    <w:nsid w:val="74BA309F"/>
    <w:multiLevelType w:val="singleLevel"/>
    <w:tmpl w:val="74BA309F"/>
    <w:lvl w:ilvl="0">
      <w:start w:val="1"/>
      <w:numFmt w:val="decimal"/>
      <w:suff w:val="space"/>
      <w:lvlText w:val="%1."/>
      <w:lvlJc w:val="left"/>
    </w:lvl>
  </w:abstractNum>
  <w:abstractNum w:abstractNumId="62">
    <w:nsid w:val="777851A5"/>
    <w:multiLevelType w:val="singleLevel"/>
    <w:tmpl w:val="777851A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3">
    <w:nsid w:val="77E0BB07"/>
    <w:multiLevelType w:val="singleLevel"/>
    <w:tmpl w:val="77E0BB0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4">
    <w:nsid w:val="7E621C0C"/>
    <w:multiLevelType w:val="singleLevel"/>
    <w:tmpl w:val="7E621C0C"/>
    <w:lvl w:ilvl="0">
      <w:start w:val="1"/>
      <w:numFmt w:val="decimal"/>
      <w:suff w:val="space"/>
      <w:lvlText w:val="%1."/>
      <w:lvlJc w:val="left"/>
    </w:lvl>
  </w:abstractNum>
  <w:num w:numId="1">
    <w:abstractNumId w:val="20"/>
  </w:num>
  <w:num w:numId="2">
    <w:abstractNumId w:val="54"/>
  </w:num>
  <w:num w:numId="3">
    <w:abstractNumId w:val="5"/>
  </w:num>
  <w:num w:numId="4">
    <w:abstractNumId w:val="62"/>
  </w:num>
  <w:num w:numId="5">
    <w:abstractNumId w:val="6"/>
  </w:num>
  <w:num w:numId="6">
    <w:abstractNumId w:val="36"/>
  </w:num>
  <w:num w:numId="7">
    <w:abstractNumId w:val="63"/>
  </w:num>
  <w:num w:numId="8">
    <w:abstractNumId w:val="57"/>
  </w:num>
  <w:num w:numId="9">
    <w:abstractNumId w:val="52"/>
  </w:num>
  <w:num w:numId="10">
    <w:abstractNumId w:val="26"/>
  </w:num>
  <w:num w:numId="11">
    <w:abstractNumId w:val="9"/>
  </w:num>
  <w:num w:numId="12">
    <w:abstractNumId w:val="51"/>
  </w:num>
  <w:num w:numId="13">
    <w:abstractNumId w:val="53"/>
  </w:num>
  <w:num w:numId="14">
    <w:abstractNumId w:val="35"/>
  </w:num>
  <w:num w:numId="15">
    <w:abstractNumId w:val="58"/>
  </w:num>
  <w:num w:numId="16">
    <w:abstractNumId w:val="14"/>
  </w:num>
  <w:num w:numId="17">
    <w:abstractNumId w:val="24"/>
  </w:num>
  <w:num w:numId="18">
    <w:abstractNumId w:val="45"/>
  </w:num>
  <w:num w:numId="19">
    <w:abstractNumId w:val="43"/>
  </w:num>
  <w:num w:numId="20">
    <w:abstractNumId w:val="2"/>
  </w:num>
  <w:num w:numId="21">
    <w:abstractNumId w:val="41"/>
  </w:num>
  <w:num w:numId="22">
    <w:abstractNumId w:val="56"/>
  </w:num>
  <w:num w:numId="23">
    <w:abstractNumId w:val="16"/>
  </w:num>
  <w:num w:numId="24">
    <w:abstractNumId w:val="27"/>
  </w:num>
  <w:num w:numId="25">
    <w:abstractNumId w:val="50"/>
  </w:num>
  <w:num w:numId="26">
    <w:abstractNumId w:val="48"/>
  </w:num>
  <w:num w:numId="27">
    <w:abstractNumId w:val="8"/>
  </w:num>
  <w:num w:numId="28">
    <w:abstractNumId w:val="59"/>
  </w:num>
  <w:num w:numId="29">
    <w:abstractNumId w:val="4"/>
  </w:num>
  <w:num w:numId="30">
    <w:abstractNumId w:val="15"/>
  </w:num>
  <w:num w:numId="31">
    <w:abstractNumId w:val="19"/>
  </w:num>
  <w:num w:numId="32">
    <w:abstractNumId w:val="23"/>
  </w:num>
  <w:num w:numId="33">
    <w:abstractNumId w:val="55"/>
  </w:num>
  <w:num w:numId="34">
    <w:abstractNumId w:val="39"/>
  </w:num>
  <w:num w:numId="35">
    <w:abstractNumId w:val="49"/>
  </w:num>
  <w:num w:numId="36">
    <w:abstractNumId w:val="10"/>
  </w:num>
  <w:num w:numId="37">
    <w:abstractNumId w:val="1"/>
  </w:num>
  <w:num w:numId="38">
    <w:abstractNumId w:val="12"/>
  </w:num>
  <w:num w:numId="39">
    <w:abstractNumId w:val="0"/>
  </w:num>
  <w:num w:numId="40">
    <w:abstractNumId w:val="46"/>
  </w:num>
  <w:num w:numId="41">
    <w:abstractNumId w:val="34"/>
  </w:num>
  <w:num w:numId="42">
    <w:abstractNumId w:val="21"/>
  </w:num>
  <w:num w:numId="43">
    <w:abstractNumId w:val="33"/>
  </w:num>
  <w:num w:numId="44">
    <w:abstractNumId w:val="42"/>
  </w:num>
  <w:num w:numId="45">
    <w:abstractNumId w:val="22"/>
  </w:num>
  <w:num w:numId="46">
    <w:abstractNumId w:val="11"/>
  </w:num>
  <w:num w:numId="47">
    <w:abstractNumId w:val="29"/>
  </w:num>
  <w:num w:numId="48">
    <w:abstractNumId w:val="60"/>
  </w:num>
  <w:num w:numId="49">
    <w:abstractNumId w:val="47"/>
  </w:num>
  <w:num w:numId="50">
    <w:abstractNumId w:val="13"/>
  </w:num>
  <w:num w:numId="51">
    <w:abstractNumId w:val="30"/>
  </w:num>
  <w:num w:numId="52">
    <w:abstractNumId w:val="3"/>
  </w:num>
  <w:num w:numId="53">
    <w:abstractNumId w:val="32"/>
  </w:num>
  <w:num w:numId="54">
    <w:abstractNumId w:val="61"/>
  </w:num>
  <w:num w:numId="55">
    <w:abstractNumId w:val="17"/>
  </w:num>
  <w:num w:numId="56">
    <w:abstractNumId w:val="37"/>
  </w:num>
  <w:num w:numId="57">
    <w:abstractNumId w:val="25"/>
  </w:num>
  <w:num w:numId="58">
    <w:abstractNumId w:val="31"/>
  </w:num>
  <w:num w:numId="59">
    <w:abstractNumId w:val="7"/>
  </w:num>
  <w:num w:numId="60">
    <w:abstractNumId w:val="44"/>
  </w:num>
  <w:num w:numId="61">
    <w:abstractNumId w:val="64"/>
  </w:num>
  <w:num w:numId="62">
    <w:abstractNumId w:val="40"/>
  </w:num>
  <w:num w:numId="63">
    <w:abstractNumId w:val="38"/>
  </w:num>
  <w:num w:numId="64">
    <w:abstractNumId w:val="28"/>
  </w:num>
  <w:num w:numId="65">
    <w:abstractNumId w:val="18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mN2ZhN2M1M2FiNzZkMmFkZTExZThjZDU2MDIwZWEifQ=="/>
  </w:docVars>
  <w:rsids>
    <w:rsidRoot w:val="00215841"/>
    <w:rsid w:val="001E7239"/>
    <w:rsid w:val="00215841"/>
    <w:rsid w:val="00245C5C"/>
    <w:rsid w:val="00254D55"/>
    <w:rsid w:val="0041215D"/>
    <w:rsid w:val="005B23BE"/>
    <w:rsid w:val="006C587C"/>
    <w:rsid w:val="00804F80"/>
    <w:rsid w:val="009C2BF3"/>
    <w:rsid w:val="00A06E0B"/>
    <w:rsid w:val="00B54015"/>
    <w:rsid w:val="00B93F2F"/>
    <w:rsid w:val="00D62110"/>
    <w:rsid w:val="00ED6AC1"/>
    <w:rsid w:val="017459EE"/>
    <w:rsid w:val="02B47082"/>
    <w:rsid w:val="03C56731"/>
    <w:rsid w:val="046657BD"/>
    <w:rsid w:val="04884106"/>
    <w:rsid w:val="051F608F"/>
    <w:rsid w:val="05264A9A"/>
    <w:rsid w:val="05377ACF"/>
    <w:rsid w:val="05B304BA"/>
    <w:rsid w:val="05D87FF7"/>
    <w:rsid w:val="06287EF5"/>
    <w:rsid w:val="06D318AF"/>
    <w:rsid w:val="06EA6CF3"/>
    <w:rsid w:val="073577AD"/>
    <w:rsid w:val="088F1549"/>
    <w:rsid w:val="08996CB1"/>
    <w:rsid w:val="094041B4"/>
    <w:rsid w:val="099102C3"/>
    <w:rsid w:val="0A351217"/>
    <w:rsid w:val="0A890785"/>
    <w:rsid w:val="0ADE7C4D"/>
    <w:rsid w:val="0BB22E2B"/>
    <w:rsid w:val="0BD52DF2"/>
    <w:rsid w:val="0D215F48"/>
    <w:rsid w:val="0DF53778"/>
    <w:rsid w:val="0E4A76A3"/>
    <w:rsid w:val="0ECB5F6E"/>
    <w:rsid w:val="0EE40CBD"/>
    <w:rsid w:val="0EED1995"/>
    <w:rsid w:val="0F1742DA"/>
    <w:rsid w:val="0F583E54"/>
    <w:rsid w:val="0FAD5E40"/>
    <w:rsid w:val="0FB33D7F"/>
    <w:rsid w:val="0FE06E5E"/>
    <w:rsid w:val="10996C04"/>
    <w:rsid w:val="10C56803"/>
    <w:rsid w:val="10CE42DA"/>
    <w:rsid w:val="10DC0883"/>
    <w:rsid w:val="11C717D2"/>
    <w:rsid w:val="12053036"/>
    <w:rsid w:val="129640D0"/>
    <w:rsid w:val="12AD1B3A"/>
    <w:rsid w:val="14347F12"/>
    <w:rsid w:val="144A78E4"/>
    <w:rsid w:val="16C84E3D"/>
    <w:rsid w:val="18957140"/>
    <w:rsid w:val="19C67080"/>
    <w:rsid w:val="1A824811"/>
    <w:rsid w:val="1AE51A46"/>
    <w:rsid w:val="1B152A29"/>
    <w:rsid w:val="1B753723"/>
    <w:rsid w:val="1C026332"/>
    <w:rsid w:val="1D035BF9"/>
    <w:rsid w:val="1DF82ADD"/>
    <w:rsid w:val="1E103FA5"/>
    <w:rsid w:val="1EA7745C"/>
    <w:rsid w:val="1EE14309"/>
    <w:rsid w:val="1F222842"/>
    <w:rsid w:val="1F5549E4"/>
    <w:rsid w:val="1F574CC7"/>
    <w:rsid w:val="1F850242"/>
    <w:rsid w:val="2040567B"/>
    <w:rsid w:val="209811D3"/>
    <w:rsid w:val="21DD0783"/>
    <w:rsid w:val="224F4E2B"/>
    <w:rsid w:val="229E4856"/>
    <w:rsid w:val="22DE2474"/>
    <w:rsid w:val="23B16320"/>
    <w:rsid w:val="23D20830"/>
    <w:rsid w:val="24FA2506"/>
    <w:rsid w:val="250A0906"/>
    <w:rsid w:val="250D4E55"/>
    <w:rsid w:val="253007D6"/>
    <w:rsid w:val="255B4D05"/>
    <w:rsid w:val="25BB6744"/>
    <w:rsid w:val="2685584E"/>
    <w:rsid w:val="26E064DB"/>
    <w:rsid w:val="27630472"/>
    <w:rsid w:val="27896336"/>
    <w:rsid w:val="27ED6457"/>
    <w:rsid w:val="28337F1C"/>
    <w:rsid w:val="28CD696D"/>
    <w:rsid w:val="291C4D80"/>
    <w:rsid w:val="29770C85"/>
    <w:rsid w:val="2A583206"/>
    <w:rsid w:val="2A7B30A0"/>
    <w:rsid w:val="2AEF102A"/>
    <w:rsid w:val="2B536537"/>
    <w:rsid w:val="2B951CF8"/>
    <w:rsid w:val="2BDD3B36"/>
    <w:rsid w:val="2C0E41A2"/>
    <w:rsid w:val="2D1C3B53"/>
    <w:rsid w:val="2D400D89"/>
    <w:rsid w:val="2E4F7098"/>
    <w:rsid w:val="2E7F6BDC"/>
    <w:rsid w:val="2FDB4E21"/>
    <w:rsid w:val="306365F9"/>
    <w:rsid w:val="30CC6034"/>
    <w:rsid w:val="31151FA7"/>
    <w:rsid w:val="31584689"/>
    <w:rsid w:val="31C30E0A"/>
    <w:rsid w:val="31D96203"/>
    <w:rsid w:val="32C96DC4"/>
    <w:rsid w:val="32E020CB"/>
    <w:rsid w:val="32E6042A"/>
    <w:rsid w:val="32FD4040"/>
    <w:rsid w:val="33390523"/>
    <w:rsid w:val="333E1EEE"/>
    <w:rsid w:val="337E7971"/>
    <w:rsid w:val="349F1597"/>
    <w:rsid w:val="34FD7B87"/>
    <w:rsid w:val="35046AEA"/>
    <w:rsid w:val="357C4F4F"/>
    <w:rsid w:val="35ED7FC9"/>
    <w:rsid w:val="36B8046C"/>
    <w:rsid w:val="36D80B52"/>
    <w:rsid w:val="36EF47D1"/>
    <w:rsid w:val="37613D1D"/>
    <w:rsid w:val="37AD53D1"/>
    <w:rsid w:val="37EC5FE6"/>
    <w:rsid w:val="39234CE8"/>
    <w:rsid w:val="39AC38E1"/>
    <w:rsid w:val="39BD1208"/>
    <w:rsid w:val="39E7157E"/>
    <w:rsid w:val="39EC0CDB"/>
    <w:rsid w:val="3B4701F7"/>
    <w:rsid w:val="3B5A765F"/>
    <w:rsid w:val="3D1F497E"/>
    <w:rsid w:val="3D507823"/>
    <w:rsid w:val="3E082F27"/>
    <w:rsid w:val="3FF67C64"/>
    <w:rsid w:val="43324E9F"/>
    <w:rsid w:val="43B072E4"/>
    <w:rsid w:val="44032D2F"/>
    <w:rsid w:val="44A64C28"/>
    <w:rsid w:val="4538603F"/>
    <w:rsid w:val="45500C3E"/>
    <w:rsid w:val="455F1559"/>
    <w:rsid w:val="4573338F"/>
    <w:rsid w:val="45F055AC"/>
    <w:rsid w:val="46894ECA"/>
    <w:rsid w:val="46982900"/>
    <w:rsid w:val="469A738C"/>
    <w:rsid w:val="46FB2EA0"/>
    <w:rsid w:val="47596E9F"/>
    <w:rsid w:val="47CA6D6E"/>
    <w:rsid w:val="4844753F"/>
    <w:rsid w:val="491B32BB"/>
    <w:rsid w:val="4A4D37F0"/>
    <w:rsid w:val="4AD95CB4"/>
    <w:rsid w:val="4B3C4B94"/>
    <w:rsid w:val="4B444EAA"/>
    <w:rsid w:val="4B6F670D"/>
    <w:rsid w:val="4BBF44EF"/>
    <w:rsid w:val="4BE31730"/>
    <w:rsid w:val="4C110CF6"/>
    <w:rsid w:val="4D47515B"/>
    <w:rsid w:val="4D763D8D"/>
    <w:rsid w:val="4DDE2005"/>
    <w:rsid w:val="4F673BE7"/>
    <w:rsid w:val="4FCB16D5"/>
    <w:rsid w:val="50046B11"/>
    <w:rsid w:val="500A6054"/>
    <w:rsid w:val="502E0CCF"/>
    <w:rsid w:val="508328A8"/>
    <w:rsid w:val="50E13F37"/>
    <w:rsid w:val="52175AAB"/>
    <w:rsid w:val="52501AFB"/>
    <w:rsid w:val="529D6267"/>
    <w:rsid w:val="52CE2BC7"/>
    <w:rsid w:val="531141C3"/>
    <w:rsid w:val="531468A1"/>
    <w:rsid w:val="533C0767"/>
    <w:rsid w:val="53542C10"/>
    <w:rsid w:val="53595A55"/>
    <w:rsid w:val="53F9068D"/>
    <w:rsid w:val="545437F5"/>
    <w:rsid w:val="56A06919"/>
    <w:rsid w:val="56C2607D"/>
    <w:rsid w:val="57174966"/>
    <w:rsid w:val="57634755"/>
    <w:rsid w:val="578F2E40"/>
    <w:rsid w:val="58213C57"/>
    <w:rsid w:val="583E11EB"/>
    <w:rsid w:val="5A0F0A1C"/>
    <w:rsid w:val="5A866458"/>
    <w:rsid w:val="5ACA774D"/>
    <w:rsid w:val="5B3768DC"/>
    <w:rsid w:val="5B4D51D4"/>
    <w:rsid w:val="5B520C27"/>
    <w:rsid w:val="5B912AC0"/>
    <w:rsid w:val="5B9559A7"/>
    <w:rsid w:val="5CC30327"/>
    <w:rsid w:val="5D2B49E2"/>
    <w:rsid w:val="5D6F0D72"/>
    <w:rsid w:val="5DB21CDB"/>
    <w:rsid w:val="5E8E5228"/>
    <w:rsid w:val="5E983B26"/>
    <w:rsid w:val="5EB07B90"/>
    <w:rsid w:val="5ECD232A"/>
    <w:rsid w:val="5FF66A55"/>
    <w:rsid w:val="612B67E8"/>
    <w:rsid w:val="61DD41EE"/>
    <w:rsid w:val="626A54D5"/>
    <w:rsid w:val="63146B46"/>
    <w:rsid w:val="641B6A74"/>
    <w:rsid w:val="648616AF"/>
    <w:rsid w:val="65691C27"/>
    <w:rsid w:val="662D6DA8"/>
    <w:rsid w:val="67607BFF"/>
    <w:rsid w:val="677156D9"/>
    <w:rsid w:val="678568F7"/>
    <w:rsid w:val="67ED05CE"/>
    <w:rsid w:val="68983D1B"/>
    <w:rsid w:val="689A13A4"/>
    <w:rsid w:val="68BD4E70"/>
    <w:rsid w:val="695239D7"/>
    <w:rsid w:val="695D4FC3"/>
    <w:rsid w:val="69B11E48"/>
    <w:rsid w:val="69B90D4E"/>
    <w:rsid w:val="6A173136"/>
    <w:rsid w:val="6A207BC9"/>
    <w:rsid w:val="6AAD5644"/>
    <w:rsid w:val="6B090232"/>
    <w:rsid w:val="6B4E6D24"/>
    <w:rsid w:val="6DD6279B"/>
    <w:rsid w:val="6E4B085A"/>
    <w:rsid w:val="6F327641"/>
    <w:rsid w:val="6F964D8C"/>
    <w:rsid w:val="6FAA78F9"/>
    <w:rsid w:val="700D010B"/>
    <w:rsid w:val="708E387B"/>
    <w:rsid w:val="70A770FC"/>
    <w:rsid w:val="70CF1395"/>
    <w:rsid w:val="710F086D"/>
    <w:rsid w:val="711B37A2"/>
    <w:rsid w:val="71915C1E"/>
    <w:rsid w:val="72B47FE1"/>
    <w:rsid w:val="73640AED"/>
    <w:rsid w:val="73912970"/>
    <w:rsid w:val="73B970D4"/>
    <w:rsid w:val="74BB0037"/>
    <w:rsid w:val="75B8674F"/>
    <w:rsid w:val="760729A7"/>
    <w:rsid w:val="771E1583"/>
    <w:rsid w:val="77F5646D"/>
    <w:rsid w:val="79AA2511"/>
    <w:rsid w:val="79FB5B2A"/>
    <w:rsid w:val="7AC41665"/>
    <w:rsid w:val="7AC57A27"/>
    <w:rsid w:val="7AF71B0D"/>
    <w:rsid w:val="7B8653AB"/>
    <w:rsid w:val="7CA34CF2"/>
    <w:rsid w:val="7D056B4C"/>
    <w:rsid w:val="7D1D4F62"/>
    <w:rsid w:val="7D5D5A80"/>
    <w:rsid w:val="7E894D96"/>
    <w:rsid w:val="7EA2164E"/>
    <w:rsid w:val="7EB048EF"/>
    <w:rsid w:val="7EEA2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ED6AC1"/>
    <w:pPr>
      <w:keepNext/>
      <w:keepLines/>
      <w:numPr>
        <w:ilvl w:val="1"/>
        <w:numId w:val="1"/>
      </w:numPr>
      <w:spacing w:before="260" w:after="260" w:line="413" w:lineRule="auto"/>
      <w:outlineLvl w:val="2"/>
    </w:pPr>
    <w:rPr>
      <w:rFonts w:eastAsia="黑体"/>
      <w:b/>
      <w:sz w:val="30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2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pPr>
      <w:spacing w:beforeAutospacing="1" w:afterAutospacing="1"/>
      <w:jc w:val="left"/>
      <w:outlineLvl w:val="4"/>
    </w:pPr>
    <w:rPr>
      <w:rFonts w:ascii="宋体" w:eastAsia="宋体" w:hAnsi="宋体" w:cs="Times New Roman" w:hint="eastAsia"/>
      <w:b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Pr>
      <w:i/>
    </w:rPr>
  </w:style>
  <w:style w:type="paragraph" w:styleId="a4">
    <w:name w:val="Balloon Text"/>
    <w:basedOn w:val="a"/>
    <w:link w:val="Char"/>
    <w:rsid w:val="00ED6AC1"/>
    <w:rPr>
      <w:sz w:val="18"/>
      <w:szCs w:val="18"/>
    </w:rPr>
  </w:style>
  <w:style w:type="character" w:customStyle="1" w:styleId="Char">
    <w:name w:val="批注框文本 Char"/>
    <w:basedOn w:val="a0"/>
    <w:link w:val="a4"/>
    <w:rsid w:val="00ED6AC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List Paragraph"/>
    <w:basedOn w:val="a"/>
    <w:uiPriority w:val="99"/>
    <w:unhideWhenUsed/>
    <w:rsid w:val="00245C5C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ED6AC1"/>
    <w:pPr>
      <w:keepNext/>
      <w:keepLines/>
      <w:numPr>
        <w:ilvl w:val="1"/>
        <w:numId w:val="1"/>
      </w:numPr>
      <w:spacing w:before="260" w:after="260" w:line="413" w:lineRule="auto"/>
      <w:outlineLvl w:val="2"/>
    </w:pPr>
    <w:rPr>
      <w:rFonts w:eastAsia="黑体"/>
      <w:b/>
      <w:sz w:val="30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2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pPr>
      <w:spacing w:beforeAutospacing="1" w:afterAutospacing="1"/>
      <w:jc w:val="left"/>
      <w:outlineLvl w:val="4"/>
    </w:pPr>
    <w:rPr>
      <w:rFonts w:ascii="宋体" w:eastAsia="宋体" w:hAnsi="宋体" w:cs="Times New Roman" w:hint="eastAsia"/>
      <w:b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Pr>
      <w:i/>
    </w:rPr>
  </w:style>
  <w:style w:type="paragraph" w:styleId="a4">
    <w:name w:val="Balloon Text"/>
    <w:basedOn w:val="a"/>
    <w:link w:val="Char"/>
    <w:rsid w:val="00ED6AC1"/>
    <w:rPr>
      <w:sz w:val="18"/>
      <w:szCs w:val="18"/>
    </w:rPr>
  </w:style>
  <w:style w:type="character" w:customStyle="1" w:styleId="Char">
    <w:name w:val="批注框文本 Char"/>
    <w:basedOn w:val="a0"/>
    <w:link w:val="a4"/>
    <w:rsid w:val="00ED6AC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List Paragraph"/>
    <w:basedOn w:val="a"/>
    <w:uiPriority w:val="99"/>
    <w:unhideWhenUsed/>
    <w:rsid w:val="00245C5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55</Pages>
  <Words>968</Words>
  <Characters>5523</Characters>
  <Application>Microsoft Office Word</Application>
  <DocSecurity>0</DocSecurity>
  <Lines>46</Lines>
  <Paragraphs>12</Paragraphs>
  <ScaleCrop>false</ScaleCrop>
  <Company/>
  <LinksUpToDate>false</LinksUpToDate>
  <CharactersWithSpaces>6479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王小梨</cp:lastModifiedBy>
  <cp:revision>7</cp:revision>
  <dcterms:created xsi:type="dcterms:W3CDTF">2020-07-06T08:40:00Z</dcterms:created>
  <dcterms:modified xsi:type="dcterms:W3CDTF">2022-07-07T08:30:00Z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08C9775EA72942758D47557D43224E03</vt:lpwstr>
  </property>
</Properties>
</file>