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62C" w:rsidRPr="0053562C" w:rsidRDefault="0053562C" w:rsidP="0053562C">
      <w:pPr>
        <w:widowControl/>
        <w:shd w:val="clear" w:color="auto" w:fill="FFFFFF"/>
        <w:spacing w:line="450" w:lineRule="atLeast"/>
        <w:ind w:firstLine="480"/>
        <w:jc w:val="center"/>
        <w:rPr>
          <w:rFonts w:ascii="方正小标宋简体" w:eastAsia="方正小标宋简体" w:hAnsi="宋体" w:cs="宋体"/>
          <w:sz w:val="36"/>
          <w:szCs w:val="28"/>
          <w:shd w:val="clear" w:color="auto" w:fill="FFFFFF"/>
          <w:lang w:val="zh-TW"/>
        </w:rPr>
      </w:pPr>
      <w:r w:rsidRPr="0053562C">
        <w:rPr>
          <w:rFonts w:ascii="方正小标宋简体" w:eastAsia="方正小标宋简体" w:hAnsi="宋体" w:cs="宋体" w:hint="eastAsia"/>
          <w:sz w:val="36"/>
          <w:szCs w:val="28"/>
          <w:shd w:val="clear" w:color="auto" w:fill="FFFFFF"/>
          <w:lang w:val="zh-TW"/>
        </w:rPr>
        <w:t>腾讯会议</w:t>
      </w:r>
      <w:r w:rsidR="004B3066">
        <w:rPr>
          <w:rFonts w:ascii="方正小标宋简体" w:eastAsia="方正小标宋简体" w:hAnsi="宋体" w:cs="宋体" w:hint="eastAsia"/>
          <w:sz w:val="36"/>
          <w:szCs w:val="28"/>
          <w:shd w:val="clear" w:color="auto" w:fill="FFFFFF"/>
          <w:lang w:val="zh-TW"/>
        </w:rPr>
        <w:t>下载及使用</w:t>
      </w:r>
      <w:r w:rsidRPr="0053562C">
        <w:rPr>
          <w:rFonts w:ascii="方正小标宋简体" w:eastAsia="方正小标宋简体" w:hAnsi="宋体" w:cs="宋体" w:hint="eastAsia"/>
          <w:sz w:val="36"/>
          <w:szCs w:val="28"/>
          <w:shd w:val="clear" w:color="auto" w:fill="FFFFFF"/>
          <w:lang w:val="zh-TW"/>
        </w:rPr>
        <w:t>指南</w:t>
      </w:r>
    </w:p>
    <w:p w:rsidR="0053562C" w:rsidRDefault="0053562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一、程序安装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1、移动端下载地址：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「腾讯会议」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APP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目前已上架国内部分应用市场，您可直接在应用市场内搜索“腾讯会议”进行下载，也可通过以下二维码下载：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(1)苹果 iOS下载二维码      (2)安卓 Android下载二维码</w:t>
      </w:r>
    </w:p>
    <w:p w:rsidR="0057627A" w:rsidRPr="0057627A" w:rsidRDefault="003156A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90700" cy="1790700"/>
            <wp:effectExtent l="19050" t="0" r="0" b="0"/>
            <wp:docPr id="1" name="图片 1" descr="http://www.ggzy.gov.cn/info/localns/2020-03/04/777076125c464c839735a108849bb488/images/ac88f72130af4055b51bc8b617e7c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www.ggzy.gov.cn/info/localns/2020-03/04/777076125c464c839735a108849bb488/images/ac88f72130af4055b51bc8b617e7ce6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      </w:t>
      </w: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1790700" cy="1790700"/>
            <wp:effectExtent l="19050" t="0" r="0" b="0"/>
            <wp:docPr id="2" name="图片 2" descr="http://www.ggzy.gov.cn/info/localns/2020-03/04/777076125c464c839735a108849bb488/images/6300d802accb4b1e89f107a0f7cd72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http://www.ggzy.gov.cn/info/localns/2020-03/04/777076125c464c839735a108849bb488/images/6300d802accb4b1e89f107a0f7cd72a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   (3)小程序即扫即用(只能加入会议只可用于投标人)</w:t>
      </w:r>
    </w:p>
    <w:p w:rsidR="0057627A" w:rsidRPr="0057627A" w:rsidRDefault="003156AC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/>
          <w:noProof/>
          <w:color w:val="333333"/>
          <w:kern w:val="0"/>
          <w:sz w:val="15"/>
          <w:szCs w:val="15"/>
        </w:rPr>
        <w:drawing>
          <wp:inline distT="0" distB="0" distL="0" distR="0">
            <wp:extent cx="1790700" cy="1790700"/>
            <wp:effectExtent l="19050" t="0" r="0" b="0"/>
            <wp:docPr id="3" name="图片 3" descr="http://www.ggzy.gov.cn/info/localns/2020-03/04/777076125c464c839735a108849bb488/images/4c1ba807f0d945659541db64cc8e5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www.ggzy.gov.cn/info/localns/2020-03/04/777076125c464c839735a108849bb488/images/4c1ba807f0d945659541db64cc8e535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2、</w:t>
      </w:r>
      <w:r w:rsidR="003E6FA3">
        <w:rPr>
          <w:rFonts w:ascii="宋体" w:hAnsi="宋体" w:cs="宋体" w:hint="eastAsia"/>
          <w:color w:val="000000"/>
          <w:kern w:val="0"/>
          <w:sz w:val="24"/>
          <w:szCs w:val="24"/>
        </w:rPr>
        <w:t>PC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端下载地址：</w:t>
      </w:r>
    </w:p>
    <w:p w:rsidR="0057627A" w:rsidRPr="0057627A" w:rsidRDefault="003E6FA3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(1)WIN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安装地址：</w:t>
      </w:r>
      <w:hyperlink r:id="rId10" w:history="1">
        <w:r w:rsidR="0057627A" w:rsidRPr="0057627A">
          <w:rPr>
            <w:rFonts w:ascii="宋体" w:hAnsi="宋体" w:cs="宋体" w:hint="eastAsia"/>
            <w:color w:val="0000FF"/>
            <w:kern w:val="0"/>
            <w:sz w:val="24"/>
            <w:szCs w:val="24"/>
            <w:u w:val="single"/>
          </w:rPr>
          <w:t>https://meeting.tencent.com/download-win.html</w:t>
        </w:r>
      </w:hyperlink>
    </w:p>
    <w:p w:rsidR="0057627A" w:rsidRPr="0057627A" w:rsidRDefault="003E6FA3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(2)MAC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安装地址：</w:t>
      </w:r>
      <w:hyperlink r:id="rId11" w:history="1">
        <w:r w:rsidR="0057627A" w:rsidRPr="0057627A">
          <w:rPr>
            <w:rFonts w:ascii="宋体" w:hAnsi="宋体" w:cs="宋体" w:hint="eastAsia"/>
            <w:color w:val="0000FF"/>
            <w:kern w:val="0"/>
            <w:sz w:val="24"/>
            <w:szCs w:val="24"/>
            <w:u w:val="single"/>
          </w:rPr>
          <w:t>https://meeting.tencent.com/download-mac.html</w:t>
        </w:r>
      </w:hyperlink>
    </w:p>
    <w:p w:rsidR="006C08D9" w:rsidRPr="006C08D9" w:rsidRDefault="006C08D9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 w:rsidRP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提供系统演示的投标人，须在用来演示的PC段安装“腾讯会议”程序，以便演示端与评标现场进行连线，投标人在演示电脑上使用“腾讯会议”的“</w:t>
      </w:r>
      <w:r w:rsidR="003156AC" w:rsidRP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共享</w:t>
      </w:r>
      <w:r w:rsidRP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屏幕”功能对系统进行演示，评标现场即可看到投标人电脑上的演示内容。</w:t>
      </w:r>
    </w:p>
    <w:p w:rsidR="0053562C" w:rsidRDefault="0053562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53562C" w:rsidRDefault="0053562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二、登录注册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1、可关联微信账号登陆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333333"/>
          <w:kern w:val="0"/>
          <w:sz w:val="15"/>
          <w:szCs w:val="15"/>
        </w:rPr>
      </w:pPr>
    </w:p>
    <w:p w:rsidR="0057627A" w:rsidRPr="0057627A" w:rsidRDefault="00016595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333333"/>
          <w:kern w:val="0"/>
          <w:sz w:val="15"/>
          <w:szCs w:val="15"/>
        </w:rPr>
      </w:pPr>
      <w:r w:rsidRPr="00016595">
        <w:rPr>
          <w:rFonts w:ascii="宋体" w:hAnsi="宋体" w:cs="宋体"/>
          <w:noProof/>
          <w:color w:val="000000"/>
          <w:kern w:val="0"/>
          <w:sz w:val="24"/>
          <w:szCs w:val="24"/>
        </w:rPr>
        <w:pict>
          <v:roundrect id="_x0000_s1026" style="position:absolute;left:0;text-align:left;margin-left:193.15pt;margin-top:292.85pt;width:42.45pt;height:52.1pt;z-index:251655168" arcsize="10923f" filled="f" strokecolor="red"/>
        </w:pict>
      </w:r>
      <w:r w:rsidR="003156AC"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838450" cy="6134100"/>
            <wp:effectExtent l="19050" t="0" r="0" b="0"/>
            <wp:docPr id="4" name="图片 4" descr="http://www.ggzy.gov.cn/info/localns/2020-03/04/777076125c464c839735a108849bb488/images/60d5c3ff733f43ab8aaa995a3e056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www.ggzy.gov.cn/info/localns/2020-03/04/777076125c464c839735a108849bb488/images/60d5c3ff733f43ab8aaa995a3e0567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 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2、点击“注册/登录”</w:t>
      </w:r>
      <w:r w:rsidR="00353A66">
        <w:rPr>
          <w:rFonts w:ascii="宋体" w:hAnsi="宋体" w:cs="宋体" w:hint="eastAsia"/>
          <w:color w:val="000000"/>
          <w:kern w:val="0"/>
          <w:sz w:val="24"/>
          <w:szCs w:val="24"/>
        </w:rPr>
        <w:t>功能中的“使用验证码登录”功能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（1）输入中国大陆手机号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（2）点击“获取验证码”并正确输入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（3）点击“登录”，如果您是第一次使用，则会要求您设置密码并默认为您创建账号</w:t>
      </w:r>
    </w:p>
    <w:p w:rsidR="00353A66" w:rsidRPr="00353A66" w:rsidRDefault="003156AC" w:rsidP="00353A66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71875" cy="6362700"/>
            <wp:effectExtent l="19050" t="0" r="9525" b="0"/>
            <wp:docPr id="5" name="图片 5" descr="E3G7FIYW~G0NXYN8WQ{HD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3G7FIYW~G0NXYN8WQ{HDG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7A" w:rsidRPr="0057627A" w:rsidRDefault="003156AC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/>
          <w:noProof/>
          <w:color w:val="4B4B4B"/>
          <w:kern w:val="0"/>
          <w:sz w:val="24"/>
          <w:szCs w:val="24"/>
        </w:rPr>
        <w:lastRenderedPageBreak/>
        <w:drawing>
          <wp:inline distT="0" distB="0" distL="0" distR="0">
            <wp:extent cx="2857500" cy="6162675"/>
            <wp:effectExtent l="19050" t="0" r="0" b="0"/>
            <wp:docPr id="6" name="图片 5" descr="http://www.ggzy.gov.cn/info/localns/2020-03/04/777076125c464c839735a108849bb488/images/355161c1d3b64554bdf408b40d0e0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www.ggzy.gov.cn/info/localns/2020-03/04/777076125c464c839735a108849bb488/images/355161c1d3b64554bdf408b40d0e03b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27A"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 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三、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会议邀请</w:t>
      </w:r>
      <w:r w:rsidR="0053562C">
        <w:rPr>
          <w:rFonts w:ascii="宋体" w:hAnsi="宋体" w:cs="宋体" w:hint="eastAsia"/>
          <w:color w:val="000000"/>
          <w:kern w:val="0"/>
          <w:sz w:val="24"/>
          <w:szCs w:val="24"/>
        </w:rPr>
        <w:t>及常见功能</w:t>
      </w:r>
    </w:p>
    <w:p w:rsid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采购人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使用</w:t>
      </w:r>
      <w:r w:rsidRPr="0057627A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快速开启会议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功能创建网上视频会议，将</w:t>
      </w:r>
      <w:r w:rsidRPr="0057627A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会议号</w:t>
      </w:r>
      <w:r w:rsidR="0053562C">
        <w:rPr>
          <w:rFonts w:ascii="宋体" w:hAnsi="宋体" w:cs="宋体" w:hint="eastAsia"/>
          <w:color w:val="000000"/>
          <w:kern w:val="0"/>
          <w:sz w:val="24"/>
          <w:szCs w:val="24"/>
        </w:rPr>
        <w:t>信息发送给投标代理人（开标现场）及系统演示人员（评标现场）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  <w:r w:rsidR="003E6FA3">
        <w:rPr>
          <w:rFonts w:ascii="宋体" w:hAnsi="宋体" w:cs="宋体" w:hint="eastAsia"/>
          <w:color w:val="000000"/>
          <w:kern w:val="0"/>
          <w:sz w:val="24"/>
          <w:szCs w:val="24"/>
        </w:rPr>
        <w:t>会议号信息格式如下：</w:t>
      </w:r>
    </w:p>
    <w:p w:rsidR="003E6FA3" w:rsidRPr="0057627A" w:rsidRDefault="003156A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/>
          <w:noProof/>
          <w:color w:val="333333"/>
          <w:kern w:val="0"/>
          <w:sz w:val="15"/>
          <w:szCs w:val="15"/>
        </w:rPr>
        <w:lastRenderedPageBreak/>
        <w:drawing>
          <wp:inline distT="0" distB="0" distL="0" distR="0">
            <wp:extent cx="4876800" cy="4133850"/>
            <wp:effectExtent l="19050" t="0" r="0" b="0"/>
            <wp:docPr id="7" name="图片 25" descr="C:\Users\LENOVO\AppData\Local\Temp\15839894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C:\Users\LENOVO\AppData\Local\Temp\1583989481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7A" w:rsidRPr="0057627A" w:rsidRDefault="0053562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投标代理人、系统演示人员</w:t>
      </w:r>
      <w:r w:rsidR="003E6FA3">
        <w:rPr>
          <w:rFonts w:ascii="宋体" w:hAnsi="宋体" w:cs="宋体" w:hint="eastAsia"/>
          <w:color w:val="000000"/>
          <w:kern w:val="0"/>
          <w:sz w:val="24"/>
          <w:szCs w:val="24"/>
        </w:rPr>
        <w:t>可点击链接直接加入会议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57627A" w:rsidRPr="0057627A" w:rsidRDefault="003E6FA3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1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、常见实用功能：</w:t>
      </w:r>
    </w:p>
    <w:p w:rsidR="003E6FA3" w:rsidRDefault="003E6FA3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（1）发言：</w:t>
      </w:r>
      <w:r w:rsidR="003A7034" w:rsidRPr="003A7034">
        <w:rPr>
          <w:rFonts w:ascii="宋体" w:hAnsi="宋体" w:cs="宋体"/>
          <w:color w:val="4B4B4B"/>
          <w:kern w:val="0"/>
          <w:sz w:val="24"/>
          <w:szCs w:val="24"/>
        </w:rPr>
        <w:t>进入会议后，请查看您在会议中是否处于静音状态，</w:t>
      </w:r>
      <w:r w:rsidR="0053562C">
        <w:rPr>
          <w:rFonts w:ascii="宋体" w:hAnsi="宋体" w:cs="宋体" w:hint="eastAsia"/>
          <w:color w:val="4B4B4B"/>
          <w:kern w:val="0"/>
          <w:sz w:val="24"/>
          <w:szCs w:val="24"/>
        </w:rPr>
        <w:t>开标开始、系统演示时</w:t>
      </w:r>
      <w:r w:rsidR="006C08D9">
        <w:rPr>
          <w:rFonts w:ascii="宋体" w:hAnsi="宋体" w:cs="宋体" w:hint="eastAsia"/>
          <w:color w:val="4B4B4B"/>
          <w:kern w:val="0"/>
          <w:sz w:val="24"/>
          <w:szCs w:val="24"/>
        </w:rPr>
        <w:t>，请您进入</w:t>
      </w:r>
      <w:r w:rsidR="006C08D9" w:rsidRPr="0053562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发言状态</w:t>
      </w:r>
      <w:r w:rsidR="006C08D9">
        <w:rPr>
          <w:rFonts w:ascii="宋体" w:hAnsi="宋体" w:cs="宋体" w:hint="eastAsia"/>
          <w:color w:val="4B4B4B"/>
          <w:kern w:val="0"/>
          <w:sz w:val="24"/>
          <w:szCs w:val="24"/>
        </w:rPr>
        <w:t xml:space="preserve">，以便工作人员与您进行互动。 </w:t>
      </w:r>
    </w:p>
    <w:p w:rsidR="003A7034" w:rsidRDefault="003A7034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发言状态：</w:t>
      </w:r>
    </w:p>
    <w:p w:rsidR="003A7034" w:rsidRDefault="00016595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/>
          <w:noProof/>
          <w:color w:val="4B4B4B"/>
          <w:kern w:val="0"/>
          <w:sz w:val="24"/>
          <w:szCs w:val="24"/>
        </w:rPr>
        <w:pict>
          <v:roundrect id="_x0000_s1027" style="position:absolute;left:0;text-align:left;margin-left:27.75pt;margin-top:2.4pt;width:66pt;height:58.5pt;z-index:251656192" arcsize="10923f" filled="f" strokecolor="red" strokeweight="3pt"/>
        </w:pict>
      </w:r>
      <w:r w:rsidR="003156AC">
        <w:rPr>
          <w:rFonts w:ascii="宋体" w:hAnsi="宋体" w:cs="宋体"/>
          <w:noProof/>
          <w:color w:val="4B4B4B"/>
          <w:kern w:val="0"/>
          <w:sz w:val="24"/>
          <w:szCs w:val="24"/>
        </w:rPr>
        <w:drawing>
          <wp:inline distT="0" distB="0" distL="0" distR="0">
            <wp:extent cx="4981575" cy="695325"/>
            <wp:effectExtent l="19050" t="0" r="9525" b="0"/>
            <wp:docPr id="8" name="图片 28" descr="C:\Users\LENOVO\AppData\Local\Temp\WeChat Files\cb8cea91268bfe669fa637a9967e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C:\Users\LENOVO\AppData\Local\Temp\WeChat Files\cb8cea91268bfe669fa637a9967eca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34" w:rsidRDefault="003A7034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静音状态：</w:t>
      </w:r>
    </w:p>
    <w:p w:rsidR="003A7034" w:rsidRDefault="00016595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/>
          <w:noProof/>
          <w:color w:val="4B4B4B"/>
          <w:kern w:val="0"/>
          <w:sz w:val="24"/>
          <w:szCs w:val="24"/>
        </w:rPr>
        <w:pict>
          <v:roundrect id="_x0000_s1029" style="position:absolute;left:0;text-align:left;margin-left:27.75pt;margin-top:1.5pt;width:66pt;height:58.5pt;z-index:251657216" arcsize="10923f" filled="f" strokecolor="red" strokeweight="3pt"/>
        </w:pict>
      </w:r>
      <w:r w:rsidR="003156AC">
        <w:rPr>
          <w:rFonts w:ascii="宋体" w:hAnsi="宋体" w:cs="宋体"/>
          <w:noProof/>
          <w:color w:val="4B4B4B"/>
          <w:kern w:val="0"/>
          <w:sz w:val="24"/>
          <w:szCs w:val="24"/>
        </w:rPr>
        <w:drawing>
          <wp:inline distT="0" distB="0" distL="0" distR="0">
            <wp:extent cx="4981575" cy="704850"/>
            <wp:effectExtent l="19050" t="0" r="9525" b="0"/>
            <wp:docPr id="9" name="图片 29" descr="C:\Users\LENOVO\AppData\Local\Temp\WeChat Files\c15674e036d0752a45e842f050f5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C:\Users\LENOVO\AppData\Local\Temp\WeChat Files\c15674e036d0752a45e842f050f589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D9" w:rsidRDefault="006C08D9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（2）开启视频</w:t>
      </w:r>
    </w:p>
    <w:p w:rsidR="006C08D9" w:rsidRDefault="006C08D9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进入会议后，请查看您在会议中是否处于开启视频状态，</w:t>
      </w:r>
      <w:r w:rsidR="0053562C">
        <w:rPr>
          <w:rFonts w:ascii="宋体" w:hAnsi="宋体" w:cs="宋体" w:hint="eastAsia"/>
          <w:color w:val="4B4B4B"/>
          <w:kern w:val="0"/>
          <w:sz w:val="24"/>
          <w:szCs w:val="24"/>
        </w:rPr>
        <w:t>开标开始、系统演示时</w:t>
      </w:r>
      <w:r>
        <w:rPr>
          <w:rFonts w:ascii="宋体" w:hAnsi="宋体" w:cs="宋体" w:hint="eastAsia"/>
          <w:color w:val="4B4B4B"/>
          <w:kern w:val="0"/>
          <w:sz w:val="24"/>
          <w:szCs w:val="24"/>
        </w:rPr>
        <w:t>时，请您开启</w:t>
      </w:r>
      <w:r w:rsidRPr="004B3066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视频状态</w:t>
      </w:r>
      <w:r>
        <w:rPr>
          <w:rFonts w:ascii="宋体" w:hAnsi="宋体" w:cs="宋体" w:hint="eastAsia"/>
          <w:color w:val="4B4B4B"/>
          <w:kern w:val="0"/>
          <w:sz w:val="24"/>
          <w:szCs w:val="24"/>
        </w:rPr>
        <w:t>，以便工作人员与您进行互动。</w:t>
      </w:r>
    </w:p>
    <w:p w:rsidR="0053562C" w:rsidRDefault="0053562C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</w:p>
    <w:p w:rsidR="00FA793F" w:rsidRDefault="00FA793F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lastRenderedPageBreak/>
        <w:t>视频状态：</w:t>
      </w:r>
    </w:p>
    <w:p w:rsidR="006C08D9" w:rsidRDefault="00016595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/>
          <w:noProof/>
          <w:color w:val="4B4B4B"/>
          <w:kern w:val="0"/>
          <w:sz w:val="24"/>
          <w:szCs w:val="24"/>
        </w:rPr>
        <w:pict>
          <v:roundrect id="_x0000_s1030" style="position:absolute;left:0;text-align:left;margin-left:107.25pt;margin-top:9.75pt;width:66pt;height:58.5pt;z-index:251658240" arcsize="10923f" filled="f" strokecolor="red" strokeweight="3pt"/>
        </w:pict>
      </w:r>
      <w:r w:rsidR="003156AC">
        <w:rPr>
          <w:rFonts w:ascii="宋体" w:hAnsi="宋体" w:cs="宋体"/>
          <w:noProof/>
          <w:color w:val="4B4B4B"/>
          <w:kern w:val="0"/>
          <w:sz w:val="24"/>
          <w:szCs w:val="24"/>
        </w:rPr>
        <w:drawing>
          <wp:inline distT="0" distB="0" distL="0" distR="0">
            <wp:extent cx="4981575" cy="866775"/>
            <wp:effectExtent l="19050" t="0" r="9525" b="0"/>
            <wp:docPr id="10" name="图片 30" descr="C:\Users\LENOVO\AppData\Local\Temp\WeChat Files\e654d0f9929fc8a40b2588396bd6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C:\Users\LENOVO\AppData\Local\Temp\WeChat Files\e654d0f9929fc8a40b2588396bd6bc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3F" w:rsidRDefault="00FA793F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 w:hint="eastAsia"/>
          <w:color w:val="4B4B4B"/>
          <w:kern w:val="0"/>
          <w:sz w:val="24"/>
          <w:szCs w:val="24"/>
        </w:rPr>
        <w:t>停止视频状态：</w:t>
      </w:r>
    </w:p>
    <w:p w:rsidR="00FA793F" w:rsidRDefault="00016595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4B4B4B"/>
          <w:kern w:val="0"/>
          <w:sz w:val="24"/>
          <w:szCs w:val="24"/>
        </w:rPr>
      </w:pPr>
      <w:r>
        <w:rPr>
          <w:rFonts w:ascii="宋体" w:hAnsi="宋体" w:cs="宋体"/>
          <w:noProof/>
          <w:color w:val="4B4B4B"/>
          <w:kern w:val="0"/>
          <w:sz w:val="24"/>
          <w:szCs w:val="24"/>
        </w:rPr>
        <w:pict>
          <v:roundrect id="_x0000_s1031" style="position:absolute;left:0;text-align:left;margin-left:107.25pt;margin-top:2.25pt;width:66pt;height:58.5pt;z-index:251659264" arcsize="10923f" filled="f" strokecolor="red" strokeweight="3pt"/>
        </w:pict>
      </w:r>
      <w:r w:rsidR="003156AC">
        <w:rPr>
          <w:rFonts w:ascii="宋体" w:hAnsi="宋体" w:cs="宋体"/>
          <w:noProof/>
          <w:color w:val="4B4B4B"/>
          <w:kern w:val="0"/>
          <w:sz w:val="24"/>
          <w:szCs w:val="24"/>
        </w:rPr>
        <w:drawing>
          <wp:inline distT="0" distB="0" distL="0" distR="0">
            <wp:extent cx="4981575" cy="695325"/>
            <wp:effectExtent l="19050" t="0" r="9525" b="0"/>
            <wp:docPr id="11" name="图片 28" descr="C:\Users\LENOVO\AppData\Local\Temp\WeChat Files\cb8cea91268bfe669fa637a9967e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C:\Users\LENOVO\AppData\Local\Temp\WeChat Files\cb8cea91268bfe669fa637a9967eca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（</w:t>
      </w:r>
      <w:r w:rsidR="004B3066">
        <w:rPr>
          <w:rFonts w:ascii="宋体" w:hAnsi="宋体" w:cs="宋体" w:hint="eastAsia"/>
          <w:color w:val="4B4B4B"/>
          <w:kern w:val="0"/>
          <w:sz w:val="24"/>
          <w:szCs w:val="24"/>
        </w:rPr>
        <w:t>3</w:t>
      </w:r>
      <w:r w:rsidRPr="0057627A">
        <w:rPr>
          <w:rFonts w:ascii="宋体" w:hAnsi="宋体" w:cs="宋体" w:hint="eastAsia"/>
          <w:color w:val="4B4B4B"/>
          <w:kern w:val="0"/>
          <w:sz w:val="24"/>
          <w:szCs w:val="24"/>
        </w:rPr>
        <w:t>）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共享屏幕：点击“共享屏幕”可共享</w:t>
      </w:r>
      <w:r w:rsidR="00353A66">
        <w:rPr>
          <w:rFonts w:ascii="宋体" w:hAnsi="宋体" w:cs="宋体" w:hint="eastAsia"/>
          <w:color w:val="000000"/>
          <w:kern w:val="0"/>
          <w:sz w:val="24"/>
          <w:szCs w:val="24"/>
        </w:rPr>
        <w:t>系统演示人员的</w:t>
      </w:r>
      <w:r w:rsidR="003E6FA3">
        <w:rPr>
          <w:rFonts w:ascii="宋体" w:hAnsi="宋体" w:cs="宋体" w:hint="eastAsia"/>
          <w:color w:val="000000"/>
          <w:kern w:val="0"/>
          <w:sz w:val="24"/>
          <w:szCs w:val="24"/>
        </w:rPr>
        <w:t>屏幕</w:t>
      </w: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57627A" w:rsidRDefault="00016595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  <w:r w:rsidRPr="00016595">
        <w:rPr>
          <w:rFonts w:ascii="宋体" w:hAnsi="宋体" w:cs="宋体"/>
          <w:noProof/>
          <w:color w:val="4B4B4B"/>
          <w:kern w:val="0"/>
          <w:sz w:val="24"/>
          <w:szCs w:val="24"/>
        </w:rPr>
        <w:pict>
          <v:roundrect id="_x0000_s1032" style="position:absolute;left:0;text-align:left;margin-left:185.25pt;margin-top:.6pt;width:66pt;height:58.5pt;z-index:251660288" arcsize="10923f" filled="f" strokecolor="red" strokeweight="3pt"/>
        </w:pict>
      </w:r>
      <w:r w:rsidR="003156AC"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81575" cy="752475"/>
            <wp:effectExtent l="19050" t="0" r="9525" b="0"/>
            <wp:docPr id="12" name="图片 31" descr="C:\Users\LENOVO\AppData\Local\Temp\WeChat Files\805d36f34c0d8d02add5e3c94b93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C:\Users\LENOVO\AppData\Local\Temp\WeChat Files\805d36f34c0d8d02add5e3c94b9394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8D9" w:rsidRDefault="0053562C" w:rsidP="006C08D9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hAnsi="宋体" w:cs="宋体" w:hint="eastAsia"/>
          <w:b/>
          <w:color w:val="FF0000"/>
          <w:kern w:val="0"/>
          <w:sz w:val="24"/>
          <w:szCs w:val="24"/>
        </w:rPr>
        <w:t>系统演示人员须</w:t>
      </w:r>
      <w:r w:rsidR="006C08D9" w:rsidRP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采用此功能，在</w:t>
      </w:r>
      <w:r w:rsid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系统演示的电脑上进行共享屏幕，评标</w:t>
      </w:r>
      <w:r w:rsidR="006C08D9" w:rsidRPr="006C08D9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现场即可看到演示人员在演示电脑上的系统演示操作。</w:t>
      </w:r>
    </w:p>
    <w:p w:rsidR="0053562C" w:rsidRPr="0057627A" w:rsidRDefault="0053562C" w:rsidP="006C08D9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b/>
          <w:color w:val="FF0000"/>
          <w:kern w:val="0"/>
          <w:sz w:val="15"/>
          <w:szCs w:val="15"/>
        </w:rPr>
      </w:pP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四、相关问题解答</w:t>
      </w:r>
    </w:p>
    <w:p w:rsidR="0057627A" w:rsidRPr="0057627A" w:rsidRDefault="006C08D9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广东财经大学采购中心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 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84097331</w:t>
      </w:r>
      <w:r w:rsidR="00353A66">
        <w:rPr>
          <w:rFonts w:ascii="宋体" w:hAnsi="宋体" w:cs="宋体" w:hint="eastAsia"/>
          <w:color w:val="000000"/>
          <w:kern w:val="0"/>
          <w:sz w:val="24"/>
          <w:szCs w:val="24"/>
        </w:rPr>
        <w:t>，吴老师或曾老师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center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333333"/>
          <w:kern w:val="0"/>
          <w:sz w:val="24"/>
          <w:szCs w:val="24"/>
        </w:rPr>
        <w:t> </w:t>
      </w:r>
    </w:p>
    <w:p w:rsidR="0057627A" w:rsidRPr="0057627A" w:rsidRDefault="0057627A" w:rsidP="0057627A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333333"/>
          <w:kern w:val="0"/>
          <w:sz w:val="15"/>
          <w:szCs w:val="15"/>
        </w:rPr>
      </w:pPr>
      <w:r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五、</w:t>
      </w:r>
      <w:r w:rsidR="004514E2">
        <w:rPr>
          <w:rFonts w:ascii="宋体" w:hAnsi="宋体" w:cs="宋体" w:hint="eastAsia"/>
          <w:color w:val="000000"/>
          <w:kern w:val="0"/>
          <w:sz w:val="24"/>
          <w:szCs w:val="24"/>
        </w:rPr>
        <w:t>其他</w:t>
      </w:r>
    </w:p>
    <w:p w:rsidR="0057627A" w:rsidRPr="004514E2" w:rsidRDefault="004514E2" w:rsidP="004514E2">
      <w:pPr>
        <w:widowControl/>
        <w:shd w:val="clear" w:color="auto" w:fill="FFFFFF"/>
        <w:spacing w:line="450" w:lineRule="atLeast"/>
        <w:ind w:firstLine="48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腾讯会议更详尽的操作指南和功能介绍，详见腾讯会议官网的支持中心（</w:t>
      </w:r>
      <w:hyperlink r:id="rId20" w:history="1">
        <w:r w:rsidRPr="004B508A">
          <w:rPr>
            <w:rStyle w:val="a3"/>
            <w:rFonts w:ascii="宋体" w:hAnsi="宋体" w:cs="宋体"/>
            <w:kern w:val="0"/>
            <w:sz w:val="24"/>
            <w:szCs w:val="24"/>
          </w:rPr>
          <w:t>https://meeting.tencent.com/support.html</w:t>
        </w:r>
      </w:hyperlink>
      <w:r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  <w:r w:rsidR="0057627A" w:rsidRPr="0057627A"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947B1C" w:rsidRPr="0057627A" w:rsidRDefault="00947B1C"/>
    <w:sectPr w:rsidR="00947B1C" w:rsidRPr="0057627A" w:rsidSect="00016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8BE" w:rsidRDefault="002968BE" w:rsidP="00353A66">
      <w:r>
        <w:separator/>
      </w:r>
    </w:p>
  </w:endnote>
  <w:endnote w:type="continuationSeparator" w:id="1">
    <w:p w:rsidR="002968BE" w:rsidRDefault="002968BE" w:rsidP="00353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8BE" w:rsidRDefault="002968BE" w:rsidP="00353A66">
      <w:r>
        <w:separator/>
      </w:r>
    </w:p>
  </w:footnote>
  <w:footnote w:type="continuationSeparator" w:id="1">
    <w:p w:rsidR="002968BE" w:rsidRDefault="002968BE" w:rsidP="00353A6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27A"/>
    <w:rsid w:val="00016595"/>
    <w:rsid w:val="002968BE"/>
    <w:rsid w:val="002E67B6"/>
    <w:rsid w:val="003156AC"/>
    <w:rsid w:val="00353A66"/>
    <w:rsid w:val="003A7034"/>
    <w:rsid w:val="003E6FA3"/>
    <w:rsid w:val="004514E2"/>
    <w:rsid w:val="004B3066"/>
    <w:rsid w:val="004B508A"/>
    <w:rsid w:val="0053562C"/>
    <w:rsid w:val="0057627A"/>
    <w:rsid w:val="006C08D9"/>
    <w:rsid w:val="00815D45"/>
    <w:rsid w:val="00947B1C"/>
    <w:rsid w:val="00A1590B"/>
    <w:rsid w:val="00F46FB9"/>
    <w:rsid w:val="00FA7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59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">
    <w:name w:val="16"/>
    <w:basedOn w:val="a"/>
    <w:rsid w:val="0057627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57627A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762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7627A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53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53A66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53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53A6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eeting.tencent.com/support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eting.tencent.com/download-mac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meeting.tencent.com/download-win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66EB2-826C-409E-A724-2191BEECC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Links>
    <vt:vector size="18" baseType="variant">
      <vt:variant>
        <vt:i4>458846</vt:i4>
      </vt:variant>
      <vt:variant>
        <vt:i4>9</vt:i4>
      </vt:variant>
      <vt:variant>
        <vt:i4>0</vt:i4>
      </vt:variant>
      <vt:variant>
        <vt:i4>5</vt:i4>
      </vt:variant>
      <vt:variant>
        <vt:lpwstr>https://meeting.tencent.com/support.html</vt:lpwstr>
      </vt:variant>
      <vt:variant>
        <vt:lpwstr/>
      </vt:variant>
      <vt:variant>
        <vt:i4>4653131</vt:i4>
      </vt:variant>
      <vt:variant>
        <vt:i4>3</vt:i4>
      </vt:variant>
      <vt:variant>
        <vt:i4>0</vt:i4>
      </vt:variant>
      <vt:variant>
        <vt:i4>5</vt:i4>
      </vt:variant>
      <vt:variant>
        <vt:lpwstr>https://meeting.tencent.com/download-mac.html</vt:lpwstr>
      </vt:variant>
      <vt:variant>
        <vt:lpwstr/>
      </vt:variant>
      <vt:variant>
        <vt:i4>5242947</vt:i4>
      </vt:variant>
      <vt:variant>
        <vt:i4>0</vt:i4>
      </vt:variant>
      <vt:variant>
        <vt:i4>0</vt:i4>
      </vt:variant>
      <vt:variant>
        <vt:i4>5</vt:i4>
      </vt:variant>
      <vt:variant>
        <vt:lpwstr>https://meeting.tencent.com/download-win.html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吴薇</dc:creator>
  <cp:lastModifiedBy>吴薇</cp:lastModifiedBy>
  <cp:revision>2</cp:revision>
  <dcterms:created xsi:type="dcterms:W3CDTF">2020-03-12T07:37:00Z</dcterms:created>
  <dcterms:modified xsi:type="dcterms:W3CDTF">2020-03-12T07:37:00Z</dcterms:modified>
</cp:coreProperties>
</file>