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09" w:rsidRDefault="00762993">
      <w:pPr>
        <w:spacing w:line="360" w:lineRule="auto"/>
        <w:jc w:val="both"/>
        <w:rPr>
          <w:rFonts w:ascii="华文新魏" w:eastAsia="华文新魏"/>
          <w:b/>
          <w:spacing w:val="20"/>
          <w:kern w:val="10"/>
          <w:sz w:val="28"/>
          <w:szCs w:val="28"/>
        </w:rPr>
      </w:pPr>
      <w:r>
        <w:rPr>
          <w:rFonts w:ascii="华文新魏" w:eastAsia="华文新魏" w:hint="eastAsia"/>
          <w:b/>
          <w:spacing w:val="20"/>
          <w:kern w:val="10"/>
          <w:szCs w:val="21"/>
        </w:rPr>
        <w:t>（本项目标书以纸质文件为准！）</w:t>
      </w:r>
    </w:p>
    <w:p w:rsidR="00AC1109" w:rsidRDefault="00AC1109">
      <w:pPr>
        <w:jc w:val="center"/>
      </w:pPr>
    </w:p>
    <w:p w:rsidR="00AC1109" w:rsidRDefault="00AC1109">
      <w:pPr>
        <w:jc w:val="center"/>
      </w:pPr>
    </w:p>
    <w:p w:rsidR="00AC1109" w:rsidRDefault="00762993">
      <w:pPr>
        <w:jc w:val="center"/>
        <w:rPr>
          <w:rFonts w:ascii="华文新魏" w:eastAsia="华文新魏" w:hAnsi="华文中宋"/>
          <w:b/>
          <w:color w:val="000000"/>
          <w:sz w:val="72"/>
          <w:szCs w:val="72"/>
        </w:rPr>
      </w:pPr>
      <w:r>
        <w:rPr>
          <w:rFonts w:ascii="华文新魏" w:eastAsia="华文新魏" w:hAnsi="华文中宋" w:hint="eastAsia"/>
          <w:b/>
          <w:color w:val="000000"/>
          <w:sz w:val="72"/>
          <w:szCs w:val="72"/>
        </w:rPr>
        <w:t>广东财经大学</w:t>
      </w:r>
    </w:p>
    <w:p w:rsidR="00AC1109" w:rsidRDefault="00762993">
      <w:pPr>
        <w:jc w:val="center"/>
        <w:rPr>
          <w:rFonts w:ascii="华文新魏" w:eastAsia="华文新魏" w:hAnsi="华文中宋"/>
          <w:b/>
          <w:color w:val="000000"/>
          <w:sz w:val="36"/>
          <w:szCs w:val="36"/>
        </w:rPr>
      </w:pPr>
      <w:r>
        <w:rPr>
          <w:rFonts w:ascii="华文新魏" w:eastAsia="华文新魏" w:hAnsi="华文中宋" w:hint="eastAsia"/>
          <w:b/>
          <w:color w:val="000000"/>
          <w:sz w:val="36"/>
          <w:szCs w:val="36"/>
        </w:rPr>
        <w:t>广州校区新图书馆中央空调维护保养服务采购项目</w:t>
      </w:r>
    </w:p>
    <w:p w:rsidR="00AC1109" w:rsidRDefault="00AC1109">
      <w:pPr>
        <w:spacing w:line="780" w:lineRule="exact"/>
        <w:jc w:val="center"/>
        <w:rPr>
          <w:rFonts w:ascii="华文新魏" w:eastAsia="华文新魏"/>
          <w:color w:val="000000"/>
          <w:spacing w:val="20"/>
          <w:sz w:val="72"/>
          <w:szCs w:val="72"/>
        </w:rPr>
      </w:pPr>
    </w:p>
    <w:p w:rsidR="00AC1109" w:rsidRDefault="00AC1109">
      <w:pPr>
        <w:spacing w:line="780" w:lineRule="exact"/>
        <w:jc w:val="center"/>
        <w:rPr>
          <w:rFonts w:ascii="华文新魏" w:eastAsia="华文新魏"/>
          <w:color w:val="000000"/>
          <w:spacing w:val="20"/>
          <w:sz w:val="72"/>
          <w:szCs w:val="72"/>
        </w:rPr>
      </w:pPr>
    </w:p>
    <w:p w:rsidR="00AC1109" w:rsidRDefault="00762993">
      <w:pPr>
        <w:spacing w:line="780" w:lineRule="exact"/>
        <w:jc w:val="center"/>
        <w:rPr>
          <w:rFonts w:ascii="华文新魏" w:eastAsia="华文新魏"/>
          <w:color w:val="000000"/>
          <w:spacing w:val="20"/>
          <w:sz w:val="72"/>
          <w:szCs w:val="72"/>
        </w:rPr>
      </w:pPr>
      <w:r>
        <w:rPr>
          <w:rFonts w:ascii="华文新魏" w:eastAsia="华文新魏" w:hint="eastAsia"/>
          <w:color w:val="000000"/>
          <w:spacing w:val="20"/>
          <w:sz w:val="72"/>
          <w:szCs w:val="72"/>
        </w:rPr>
        <w:t>招</w:t>
      </w:r>
    </w:p>
    <w:p w:rsidR="00AC1109" w:rsidRDefault="00AC1109">
      <w:pPr>
        <w:spacing w:line="780" w:lineRule="exact"/>
        <w:jc w:val="center"/>
        <w:rPr>
          <w:rFonts w:ascii="华文新魏" w:eastAsia="华文新魏"/>
          <w:color w:val="000000"/>
          <w:spacing w:val="20"/>
          <w:sz w:val="72"/>
          <w:szCs w:val="72"/>
        </w:rPr>
      </w:pPr>
    </w:p>
    <w:p w:rsidR="00AC1109" w:rsidRDefault="00762993">
      <w:pPr>
        <w:tabs>
          <w:tab w:val="center" w:pos="4535"/>
          <w:tab w:val="left" w:pos="8235"/>
        </w:tabs>
        <w:spacing w:line="780" w:lineRule="exact"/>
        <w:rPr>
          <w:rFonts w:ascii="华文新魏" w:eastAsia="华文新魏"/>
          <w:color w:val="000000"/>
          <w:spacing w:val="20"/>
          <w:sz w:val="72"/>
          <w:szCs w:val="72"/>
        </w:rPr>
      </w:pPr>
      <w:r>
        <w:rPr>
          <w:rFonts w:ascii="华文新魏" w:eastAsia="华文新魏"/>
          <w:color w:val="000000"/>
          <w:spacing w:val="20"/>
          <w:sz w:val="72"/>
          <w:szCs w:val="72"/>
        </w:rPr>
        <w:tab/>
      </w:r>
      <w:r>
        <w:rPr>
          <w:rFonts w:ascii="华文新魏" w:eastAsia="华文新魏" w:hint="eastAsia"/>
          <w:color w:val="000000"/>
          <w:spacing w:val="20"/>
          <w:sz w:val="72"/>
          <w:szCs w:val="72"/>
        </w:rPr>
        <w:t>标</w:t>
      </w:r>
      <w:r>
        <w:rPr>
          <w:rFonts w:ascii="华文新魏" w:eastAsia="华文新魏"/>
          <w:color w:val="000000"/>
          <w:spacing w:val="20"/>
          <w:sz w:val="72"/>
          <w:szCs w:val="72"/>
        </w:rPr>
        <w:tab/>
      </w:r>
    </w:p>
    <w:p w:rsidR="00AC1109" w:rsidRDefault="00AC1109">
      <w:pPr>
        <w:spacing w:line="780" w:lineRule="exact"/>
        <w:jc w:val="center"/>
        <w:rPr>
          <w:rFonts w:ascii="华文新魏" w:eastAsia="华文新魏"/>
          <w:color w:val="000000"/>
          <w:spacing w:val="20"/>
          <w:sz w:val="72"/>
          <w:szCs w:val="72"/>
        </w:rPr>
      </w:pPr>
    </w:p>
    <w:p w:rsidR="00AC1109" w:rsidRDefault="00762993">
      <w:pPr>
        <w:spacing w:line="780" w:lineRule="exact"/>
        <w:jc w:val="center"/>
        <w:rPr>
          <w:rFonts w:ascii="华文新魏" w:eastAsia="华文新魏"/>
          <w:color w:val="000000"/>
          <w:spacing w:val="20"/>
          <w:sz w:val="72"/>
          <w:szCs w:val="72"/>
        </w:rPr>
      </w:pPr>
      <w:r>
        <w:rPr>
          <w:rFonts w:ascii="华文新魏" w:eastAsia="华文新魏" w:hint="eastAsia"/>
          <w:color w:val="000000"/>
          <w:spacing w:val="20"/>
          <w:sz w:val="72"/>
          <w:szCs w:val="72"/>
        </w:rPr>
        <w:t>文</w:t>
      </w:r>
    </w:p>
    <w:p w:rsidR="00AC1109" w:rsidRDefault="00AC1109">
      <w:pPr>
        <w:spacing w:line="780" w:lineRule="exact"/>
        <w:jc w:val="center"/>
        <w:rPr>
          <w:rFonts w:ascii="华文新魏" w:eastAsia="华文新魏"/>
          <w:color w:val="000000"/>
          <w:spacing w:val="20"/>
          <w:sz w:val="72"/>
          <w:szCs w:val="72"/>
        </w:rPr>
      </w:pPr>
    </w:p>
    <w:p w:rsidR="00AC1109" w:rsidRDefault="00762993">
      <w:pPr>
        <w:spacing w:line="780" w:lineRule="exact"/>
        <w:jc w:val="center"/>
        <w:rPr>
          <w:rFonts w:ascii="华文新魏" w:eastAsia="华文新魏"/>
          <w:color w:val="000000"/>
          <w:spacing w:val="20"/>
          <w:sz w:val="72"/>
          <w:szCs w:val="72"/>
        </w:rPr>
      </w:pPr>
      <w:r>
        <w:rPr>
          <w:rFonts w:ascii="华文新魏" w:eastAsia="华文新魏" w:hint="eastAsia"/>
          <w:color w:val="000000"/>
          <w:spacing w:val="20"/>
          <w:sz w:val="72"/>
          <w:szCs w:val="72"/>
        </w:rPr>
        <w:t>件</w:t>
      </w:r>
    </w:p>
    <w:p w:rsidR="00AC1109" w:rsidRDefault="00AC1109">
      <w:pPr>
        <w:jc w:val="center"/>
        <w:rPr>
          <w:rFonts w:ascii="华文新魏" w:eastAsia="华文新魏"/>
          <w:color w:val="000000"/>
          <w:sz w:val="28"/>
        </w:rPr>
      </w:pPr>
    </w:p>
    <w:p w:rsidR="00AC1109" w:rsidRDefault="00AC1109">
      <w:pPr>
        <w:jc w:val="center"/>
        <w:rPr>
          <w:rFonts w:ascii="华文新魏" w:eastAsia="华文新魏"/>
          <w:color w:val="000000"/>
          <w:szCs w:val="21"/>
        </w:rPr>
      </w:pPr>
    </w:p>
    <w:p w:rsidR="00AC1109" w:rsidRDefault="00762993">
      <w:pPr>
        <w:spacing w:line="360" w:lineRule="auto"/>
        <w:jc w:val="center"/>
        <w:rPr>
          <w:rFonts w:ascii="华文新魏" w:eastAsia="华文新魏" w:hAnsi="宋体"/>
          <w:b/>
          <w:sz w:val="36"/>
          <w:szCs w:val="36"/>
        </w:rPr>
      </w:pPr>
      <w:r>
        <w:rPr>
          <w:rFonts w:ascii="华文新魏" w:eastAsia="华文新魏" w:hAnsi="宋体" w:hint="eastAsia"/>
          <w:b/>
          <w:sz w:val="36"/>
          <w:szCs w:val="36"/>
        </w:rPr>
        <w:t>招标编号：</w:t>
      </w:r>
      <w:r>
        <w:rPr>
          <w:rFonts w:ascii="华文新魏" w:eastAsia="华文新魏" w:hAnsi="宋体"/>
          <w:b/>
          <w:sz w:val="36"/>
          <w:szCs w:val="36"/>
        </w:rPr>
        <w:t>GZSW16156FG4185</w:t>
      </w:r>
    </w:p>
    <w:p w:rsidR="00AC1109" w:rsidRDefault="00762993">
      <w:pPr>
        <w:spacing w:line="360" w:lineRule="auto"/>
        <w:jc w:val="center"/>
        <w:textAlignment w:val="top"/>
        <w:rPr>
          <w:rFonts w:ascii="华文新魏" w:eastAsia="华文新魏" w:hAnsi="宋体"/>
          <w:b/>
          <w:spacing w:val="100"/>
          <w:sz w:val="36"/>
          <w:szCs w:val="36"/>
        </w:rPr>
      </w:pPr>
      <w:r>
        <w:rPr>
          <w:rFonts w:ascii="华文新魏" w:eastAsia="华文新魏" w:hAnsi="宋体" w:hint="eastAsia"/>
          <w:b/>
          <w:spacing w:val="100"/>
          <w:sz w:val="36"/>
          <w:szCs w:val="36"/>
        </w:rPr>
        <w:t>广州顺为招标代理有限公司</w:t>
      </w:r>
    </w:p>
    <w:p w:rsidR="00AC1109" w:rsidRDefault="00762993">
      <w:pPr>
        <w:pStyle w:val="af4"/>
        <w:jc w:val="center"/>
        <w:rPr>
          <w:rFonts w:ascii="华文新魏" w:eastAsia="华文新魏" w:hAnsi="宋体"/>
          <w:b/>
          <w:color w:val="000000"/>
          <w:spacing w:val="40"/>
          <w:sz w:val="36"/>
          <w:szCs w:val="36"/>
        </w:rPr>
      </w:pPr>
      <w:r>
        <w:rPr>
          <w:rFonts w:ascii="华文新魏" w:eastAsia="华文新魏" w:hAnsi="宋体" w:hint="eastAsia"/>
          <w:b/>
          <w:spacing w:val="40"/>
          <w:sz w:val="36"/>
          <w:szCs w:val="36"/>
        </w:rPr>
        <w:t>2016年12月</w:t>
      </w:r>
    </w:p>
    <w:p w:rsidR="00AC1109" w:rsidRDefault="00AC1109">
      <w:pPr>
        <w:pStyle w:val="af4"/>
        <w:rPr>
          <w:rFonts w:ascii="华文新魏" w:eastAsia="华文新魏" w:hAnsi="宋体"/>
          <w:b/>
          <w:color w:val="000000"/>
          <w:spacing w:val="40"/>
          <w:sz w:val="36"/>
          <w:szCs w:val="36"/>
        </w:rPr>
      </w:pPr>
    </w:p>
    <w:p w:rsidR="00AC1109" w:rsidRDefault="00AC1109">
      <w:pPr>
        <w:spacing w:line="360" w:lineRule="auto"/>
        <w:jc w:val="center"/>
        <w:rPr>
          <w:rFonts w:ascii="华文新魏" w:eastAsia="华文新魏"/>
          <w:b/>
          <w:color w:val="000000"/>
          <w:sz w:val="44"/>
        </w:rPr>
      </w:pPr>
    </w:p>
    <w:p w:rsidR="00AC1109" w:rsidRDefault="00762993">
      <w:pPr>
        <w:spacing w:line="360" w:lineRule="auto"/>
        <w:jc w:val="center"/>
        <w:rPr>
          <w:rFonts w:ascii="华文新魏" w:eastAsia="华文新魏"/>
          <w:b/>
          <w:color w:val="000000"/>
          <w:sz w:val="44"/>
        </w:rPr>
      </w:pPr>
      <w:r>
        <w:rPr>
          <w:rFonts w:ascii="华文新魏" w:eastAsia="华文新魏" w:hint="eastAsia"/>
          <w:b/>
          <w:color w:val="000000"/>
          <w:sz w:val="44"/>
        </w:rPr>
        <w:t>目   录</w:t>
      </w:r>
    </w:p>
    <w:p w:rsidR="00AC1109" w:rsidRDefault="00AC1109">
      <w:pPr>
        <w:spacing w:line="360" w:lineRule="auto"/>
        <w:rPr>
          <w:rFonts w:ascii="华文新魏" w:eastAsia="华文新魏"/>
          <w:b/>
          <w:color w:val="000000"/>
          <w:sz w:val="44"/>
        </w:rPr>
      </w:pPr>
    </w:p>
    <w:p w:rsidR="00AC1109" w:rsidRDefault="00762993">
      <w:pPr>
        <w:spacing w:line="720" w:lineRule="auto"/>
        <w:jc w:val="center"/>
        <w:rPr>
          <w:rFonts w:ascii="华文新魏" w:eastAsia="华文新魏" w:hAnsi="宋体"/>
          <w:color w:val="000000"/>
          <w:sz w:val="30"/>
          <w:szCs w:val="30"/>
        </w:rPr>
      </w:pPr>
      <w:r>
        <w:rPr>
          <w:rFonts w:ascii="华文新魏" w:eastAsia="华文新魏" w:hAnsi="宋体" w:hint="eastAsia"/>
          <w:color w:val="000000"/>
          <w:sz w:val="30"/>
          <w:szCs w:val="30"/>
        </w:rPr>
        <w:t>第一部分:投标邀请函…………………………………………1-1</w:t>
      </w:r>
    </w:p>
    <w:p w:rsidR="00AC1109" w:rsidRDefault="00762993">
      <w:pPr>
        <w:spacing w:line="720" w:lineRule="auto"/>
        <w:jc w:val="center"/>
        <w:rPr>
          <w:rFonts w:ascii="华文新魏" w:eastAsia="华文新魏" w:hAnsi="宋体"/>
          <w:color w:val="000000"/>
          <w:sz w:val="30"/>
          <w:szCs w:val="30"/>
        </w:rPr>
      </w:pPr>
      <w:r>
        <w:rPr>
          <w:rFonts w:ascii="华文新魏" w:eastAsia="华文新魏" w:hAnsi="宋体" w:hint="eastAsia"/>
          <w:color w:val="000000"/>
          <w:sz w:val="30"/>
          <w:szCs w:val="30"/>
        </w:rPr>
        <w:t>第二部分:采购项目内容………………………………………2-1</w:t>
      </w:r>
    </w:p>
    <w:p w:rsidR="00AC1109" w:rsidRDefault="00762993">
      <w:pPr>
        <w:spacing w:line="720" w:lineRule="auto"/>
        <w:jc w:val="center"/>
        <w:rPr>
          <w:rFonts w:ascii="华文新魏" w:eastAsia="华文新魏" w:hAnsi="宋体"/>
          <w:color w:val="000000"/>
          <w:sz w:val="30"/>
          <w:szCs w:val="30"/>
        </w:rPr>
      </w:pPr>
      <w:r>
        <w:rPr>
          <w:rFonts w:ascii="华文新魏" w:eastAsia="华文新魏" w:hAnsi="宋体" w:hint="eastAsia"/>
          <w:color w:val="000000"/>
          <w:sz w:val="30"/>
          <w:szCs w:val="30"/>
        </w:rPr>
        <w:t>第三部分: 投标人须知 ………………………………………3-1</w:t>
      </w:r>
    </w:p>
    <w:p w:rsidR="00AC1109" w:rsidRDefault="00762993">
      <w:pPr>
        <w:spacing w:line="720" w:lineRule="auto"/>
        <w:jc w:val="center"/>
        <w:rPr>
          <w:rFonts w:ascii="华文新魏" w:eastAsia="华文新魏" w:hAnsi="宋体"/>
          <w:color w:val="000000"/>
          <w:sz w:val="30"/>
          <w:szCs w:val="30"/>
        </w:rPr>
      </w:pPr>
      <w:r>
        <w:rPr>
          <w:rFonts w:ascii="华文新魏" w:eastAsia="华文新魏" w:hAnsi="宋体" w:hint="eastAsia"/>
          <w:color w:val="000000"/>
          <w:sz w:val="30"/>
          <w:szCs w:val="30"/>
        </w:rPr>
        <w:t>第四部分:合同书格式…………………………………………4-1</w:t>
      </w:r>
    </w:p>
    <w:p w:rsidR="00AC1109" w:rsidRDefault="00762993">
      <w:pPr>
        <w:spacing w:line="720" w:lineRule="auto"/>
        <w:jc w:val="center"/>
        <w:rPr>
          <w:rFonts w:ascii="华文新魏" w:eastAsia="华文新魏" w:hAnsi="宋体"/>
          <w:color w:val="000000"/>
          <w:sz w:val="30"/>
          <w:szCs w:val="30"/>
        </w:rPr>
      </w:pPr>
      <w:r>
        <w:rPr>
          <w:rFonts w:ascii="华文新魏" w:eastAsia="华文新魏" w:hAnsi="宋体" w:hint="eastAsia"/>
          <w:color w:val="000000"/>
          <w:sz w:val="30"/>
          <w:szCs w:val="30"/>
        </w:rPr>
        <w:t>第五部分:投标文件格式………………………………………5-1</w:t>
      </w:r>
    </w:p>
    <w:p w:rsidR="00AC1109" w:rsidRDefault="00AC1109">
      <w:pPr>
        <w:rPr>
          <w:rFonts w:ascii="华文新魏" w:eastAsia="华文新魏"/>
          <w:color w:val="000000"/>
        </w:rPr>
        <w:sectPr w:rsidR="00AC1109">
          <w:headerReference w:type="default" r:id="rId8"/>
          <w:pgSz w:w="11906" w:h="16838"/>
          <w:pgMar w:top="1440" w:right="1418" w:bottom="1440" w:left="1418" w:header="851" w:footer="851" w:gutter="0"/>
          <w:cols w:space="720"/>
          <w:docGrid w:type="lines" w:linePitch="312"/>
        </w:sectPr>
      </w:pPr>
    </w:p>
    <w:p w:rsidR="00AC1109" w:rsidRDefault="00AC1109">
      <w:pPr>
        <w:spacing w:line="360" w:lineRule="auto"/>
        <w:jc w:val="center"/>
        <w:rPr>
          <w:rFonts w:ascii="宋体" w:hAnsi="宋体"/>
          <w:b/>
          <w:color w:val="000000"/>
          <w:sz w:val="52"/>
          <w:szCs w:val="52"/>
        </w:rPr>
      </w:pPr>
    </w:p>
    <w:p w:rsidR="00AC1109" w:rsidRDefault="00AC1109">
      <w:pPr>
        <w:spacing w:line="360" w:lineRule="auto"/>
        <w:jc w:val="center"/>
        <w:rPr>
          <w:rFonts w:ascii="宋体" w:hAnsi="宋体"/>
          <w:b/>
          <w:color w:val="000000"/>
          <w:sz w:val="52"/>
          <w:szCs w:val="52"/>
        </w:rPr>
      </w:pPr>
    </w:p>
    <w:p w:rsidR="00AC1109" w:rsidRDefault="00AC1109">
      <w:pPr>
        <w:spacing w:line="360" w:lineRule="auto"/>
        <w:jc w:val="center"/>
        <w:rPr>
          <w:rFonts w:ascii="宋体" w:hAnsi="宋体"/>
          <w:b/>
          <w:color w:val="000000"/>
          <w:sz w:val="52"/>
          <w:szCs w:val="52"/>
        </w:rPr>
      </w:pPr>
    </w:p>
    <w:p w:rsidR="00AC1109" w:rsidRDefault="00AC1109">
      <w:pPr>
        <w:spacing w:line="360" w:lineRule="auto"/>
        <w:jc w:val="center"/>
        <w:rPr>
          <w:rFonts w:ascii="宋体" w:hAnsi="宋体"/>
          <w:b/>
          <w:color w:val="000000"/>
          <w:sz w:val="52"/>
          <w:szCs w:val="52"/>
        </w:rPr>
      </w:pPr>
    </w:p>
    <w:p w:rsidR="00AC1109" w:rsidRDefault="00AC1109">
      <w:pPr>
        <w:spacing w:line="360" w:lineRule="auto"/>
        <w:jc w:val="center"/>
        <w:rPr>
          <w:rFonts w:ascii="宋体" w:hAnsi="宋体"/>
          <w:b/>
          <w:color w:val="000000"/>
          <w:sz w:val="52"/>
          <w:szCs w:val="52"/>
        </w:rPr>
      </w:pPr>
    </w:p>
    <w:p w:rsidR="00AC1109" w:rsidRDefault="00AC1109">
      <w:pPr>
        <w:spacing w:line="360" w:lineRule="auto"/>
        <w:jc w:val="center"/>
        <w:rPr>
          <w:rFonts w:ascii="宋体" w:hAnsi="宋体"/>
          <w:b/>
          <w:color w:val="000000"/>
          <w:sz w:val="52"/>
          <w:szCs w:val="52"/>
        </w:rPr>
      </w:pPr>
    </w:p>
    <w:p w:rsidR="00AC1109" w:rsidRDefault="00762993">
      <w:pPr>
        <w:spacing w:line="360" w:lineRule="auto"/>
        <w:jc w:val="center"/>
        <w:rPr>
          <w:rFonts w:ascii="宋体" w:hAnsi="宋体"/>
          <w:b/>
          <w:color w:val="000000"/>
          <w:sz w:val="48"/>
          <w:szCs w:val="48"/>
        </w:rPr>
      </w:pPr>
      <w:r>
        <w:rPr>
          <w:rFonts w:ascii="宋体" w:hAnsi="宋体"/>
          <w:b/>
          <w:color w:val="000000"/>
          <w:sz w:val="48"/>
          <w:szCs w:val="48"/>
        </w:rPr>
        <w:t>第一部分</w:t>
      </w:r>
    </w:p>
    <w:p w:rsidR="00AC1109" w:rsidRDefault="00AC1109">
      <w:pPr>
        <w:spacing w:line="360" w:lineRule="auto"/>
        <w:jc w:val="center"/>
        <w:rPr>
          <w:rFonts w:ascii="宋体" w:hAnsi="宋体"/>
          <w:b/>
          <w:color w:val="000000"/>
          <w:sz w:val="48"/>
          <w:szCs w:val="48"/>
        </w:rPr>
      </w:pPr>
    </w:p>
    <w:p w:rsidR="00AC1109" w:rsidRDefault="00762993">
      <w:pPr>
        <w:spacing w:line="360" w:lineRule="auto"/>
        <w:jc w:val="center"/>
        <w:rPr>
          <w:rFonts w:ascii="宋体" w:hAnsi="宋体"/>
          <w:b/>
          <w:color w:val="000000"/>
          <w:sz w:val="48"/>
          <w:szCs w:val="48"/>
        </w:rPr>
      </w:pPr>
      <w:r>
        <w:rPr>
          <w:rFonts w:ascii="宋体" w:hAnsi="宋体" w:hint="eastAsia"/>
          <w:b/>
          <w:color w:val="000000"/>
          <w:sz w:val="48"/>
          <w:szCs w:val="48"/>
        </w:rPr>
        <w:t>投</w:t>
      </w:r>
      <w:r>
        <w:rPr>
          <w:rFonts w:ascii="宋体" w:hAnsi="宋体"/>
          <w:b/>
          <w:color w:val="000000"/>
          <w:sz w:val="48"/>
          <w:szCs w:val="48"/>
        </w:rPr>
        <w:t>标邀请函</w:t>
      </w:r>
    </w:p>
    <w:p w:rsidR="00AC1109" w:rsidRDefault="00762993" w:rsidP="00DD40D7">
      <w:pPr>
        <w:spacing w:beforeLines="50" w:afterLines="50" w:line="360" w:lineRule="auto"/>
        <w:ind w:firstLineChars="171" w:firstLine="359"/>
        <w:jc w:val="center"/>
        <w:rPr>
          <w:rFonts w:ascii="宋体" w:hAnsi="宋体"/>
          <w:b/>
          <w:sz w:val="32"/>
          <w:szCs w:val="32"/>
        </w:rPr>
      </w:pPr>
      <w:r>
        <w:rPr>
          <w:rFonts w:ascii="宋体" w:hAnsi="宋体"/>
          <w:color w:val="000000"/>
          <w:szCs w:val="21"/>
        </w:rPr>
        <w:br w:type="page"/>
      </w:r>
      <w:r>
        <w:rPr>
          <w:rFonts w:ascii="宋体" w:hAnsi="宋体" w:hint="eastAsia"/>
          <w:b/>
          <w:sz w:val="32"/>
          <w:szCs w:val="32"/>
        </w:rPr>
        <w:lastRenderedPageBreak/>
        <w:t>投</w:t>
      </w:r>
      <w:r>
        <w:rPr>
          <w:rFonts w:ascii="宋体" w:hAnsi="宋体"/>
          <w:b/>
          <w:sz w:val="32"/>
          <w:szCs w:val="32"/>
        </w:rPr>
        <w:t>标邀请函</w:t>
      </w:r>
    </w:p>
    <w:p w:rsidR="00AC1109" w:rsidRDefault="00762993">
      <w:pPr>
        <w:spacing w:line="360" w:lineRule="auto"/>
        <w:ind w:firstLineChars="200" w:firstLine="420"/>
        <w:rPr>
          <w:rFonts w:ascii="宋体" w:hAnsi="宋体"/>
          <w:szCs w:val="21"/>
        </w:rPr>
      </w:pPr>
      <w:r>
        <w:rPr>
          <w:rFonts w:ascii="宋体" w:hAnsi="宋体" w:hint="eastAsia"/>
          <w:szCs w:val="21"/>
        </w:rPr>
        <w:t>广州顺为招标代理有限公司（以下简称“采购代理机构”）</w:t>
      </w:r>
      <w:r>
        <w:rPr>
          <w:rFonts w:ascii="宋体" w:hAnsi="宋体"/>
          <w:szCs w:val="21"/>
        </w:rPr>
        <w:t>受</w:t>
      </w:r>
      <w:r>
        <w:rPr>
          <w:rFonts w:ascii="宋体" w:hAnsi="宋体" w:hint="eastAsia"/>
          <w:bCs/>
          <w:szCs w:val="21"/>
        </w:rPr>
        <w:t>广东财经大学</w:t>
      </w:r>
      <w:r>
        <w:rPr>
          <w:rFonts w:ascii="宋体" w:hAnsi="宋体" w:hint="eastAsia"/>
          <w:color w:val="000000"/>
          <w:szCs w:val="21"/>
          <w:lang w:val="zh-CN"/>
        </w:rPr>
        <w:t>（</w:t>
      </w:r>
      <w:r>
        <w:rPr>
          <w:rFonts w:ascii="宋体" w:hAnsi="宋体" w:hint="eastAsia"/>
          <w:color w:val="000000"/>
          <w:szCs w:val="21"/>
        </w:rPr>
        <w:t>以下简称“采购人”）</w:t>
      </w:r>
      <w:r>
        <w:rPr>
          <w:rFonts w:ascii="宋体" w:hAnsi="宋体"/>
          <w:szCs w:val="21"/>
        </w:rPr>
        <w:t>的委托，对</w:t>
      </w:r>
      <w:r>
        <w:rPr>
          <w:rFonts w:hint="eastAsia"/>
          <w:szCs w:val="21"/>
        </w:rPr>
        <w:t>广东财经大学广州校区新图书馆中央空调维护保养服务采购项目</w:t>
      </w:r>
      <w:r>
        <w:rPr>
          <w:rFonts w:ascii="宋体" w:hAnsi="宋体"/>
          <w:szCs w:val="21"/>
        </w:rPr>
        <w:t>进行公开招标采购，</w:t>
      </w:r>
      <w:r>
        <w:rPr>
          <w:rFonts w:ascii="宋体" w:hAnsi="宋体"/>
          <w:szCs w:val="21"/>
          <w:lang w:val="zh-CN"/>
        </w:rPr>
        <w:t>欢迎符合资格条件</w:t>
      </w:r>
      <w:r>
        <w:rPr>
          <w:rFonts w:ascii="宋体" w:hAnsi="宋体"/>
          <w:szCs w:val="21"/>
        </w:rPr>
        <w:t>的供应商投标。</w:t>
      </w:r>
    </w:p>
    <w:p w:rsidR="00AC1109" w:rsidRDefault="00762993">
      <w:pPr>
        <w:autoSpaceDE w:val="0"/>
        <w:autoSpaceDN w:val="0"/>
        <w:spacing w:line="360" w:lineRule="auto"/>
        <w:rPr>
          <w:rFonts w:ascii="宋体" w:hAnsi="宋体"/>
          <w:szCs w:val="21"/>
          <w:lang w:val="zh-CN"/>
        </w:rPr>
      </w:pPr>
      <w:r>
        <w:rPr>
          <w:rFonts w:ascii="宋体" w:hAnsi="宋体"/>
          <w:szCs w:val="21"/>
          <w:lang w:val="zh-CN"/>
        </w:rPr>
        <w:t>一、采购项目编号：GZSW16156FG4185</w:t>
      </w:r>
    </w:p>
    <w:p w:rsidR="00AC1109" w:rsidRDefault="00762993">
      <w:pPr>
        <w:autoSpaceDE w:val="0"/>
        <w:autoSpaceDN w:val="0"/>
        <w:spacing w:line="360" w:lineRule="auto"/>
        <w:rPr>
          <w:rFonts w:ascii="宋体" w:hAnsi="宋体"/>
          <w:szCs w:val="21"/>
          <w:u w:val="single"/>
        </w:rPr>
      </w:pPr>
      <w:r>
        <w:rPr>
          <w:rFonts w:ascii="宋体" w:hAnsi="宋体"/>
          <w:szCs w:val="21"/>
        </w:rPr>
        <w:t>二、采购项目名称：</w:t>
      </w:r>
      <w:r>
        <w:rPr>
          <w:rFonts w:hint="eastAsia"/>
          <w:szCs w:val="21"/>
        </w:rPr>
        <w:t>广东财经大学广州校区新图书馆中央空调维护保养服务采购项目</w:t>
      </w:r>
    </w:p>
    <w:p w:rsidR="00AC1109" w:rsidRDefault="00762993">
      <w:pPr>
        <w:autoSpaceDE w:val="0"/>
        <w:autoSpaceDN w:val="0"/>
        <w:spacing w:line="360" w:lineRule="auto"/>
        <w:rPr>
          <w:rFonts w:ascii="宋体" w:hAnsi="宋体"/>
          <w:szCs w:val="21"/>
          <w:lang w:val="zh-CN"/>
        </w:rPr>
      </w:pPr>
      <w:r>
        <w:rPr>
          <w:rFonts w:ascii="宋体" w:hAnsi="宋体"/>
          <w:szCs w:val="21"/>
          <w:lang w:val="zh-CN"/>
        </w:rPr>
        <w:t>三、采购预算：</w:t>
      </w:r>
      <w:r>
        <w:rPr>
          <w:rFonts w:ascii="宋体" w:hAnsi="宋体" w:hint="eastAsia"/>
          <w:color w:val="000000"/>
          <w:szCs w:val="21"/>
          <w:lang w:val="zh-CN"/>
        </w:rPr>
        <w:t>30万元</w:t>
      </w:r>
    </w:p>
    <w:p w:rsidR="00AC1109" w:rsidRDefault="00762993">
      <w:pPr>
        <w:spacing w:line="360" w:lineRule="auto"/>
        <w:rPr>
          <w:rFonts w:ascii="宋体" w:hAnsi="宋体"/>
          <w:szCs w:val="21"/>
        </w:rPr>
      </w:pPr>
      <w:r>
        <w:rPr>
          <w:rFonts w:ascii="宋体" w:hAnsi="宋体"/>
          <w:szCs w:val="21"/>
        </w:rPr>
        <w:t>四、</w:t>
      </w:r>
      <w:r>
        <w:rPr>
          <w:rFonts w:ascii="宋体" w:hAnsi="宋体" w:hint="eastAsia"/>
          <w:szCs w:val="21"/>
        </w:rPr>
        <w:t>项目内容及需求：</w:t>
      </w:r>
    </w:p>
    <w:p w:rsidR="00AC1109" w:rsidRDefault="00762993">
      <w:pPr>
        <w:spacing w:line="360" w:lineRule="auto"/>
        <w:ind w:firstLineChars="100" w:firstLine="210"/>
        <w:rPr>
          <w:rFonts w:ascii="宋体" w:hAnsi="宋体"/>
          <w:szCs w:val="21"/>
        </w:rPr>
      </w:pPr>
      <w:r>
        <w:rPr>
          <w:rFonts w:ascii="宋体" w:hAnsi="宋体" w:hint="eastAsia"/>
          <w:szCs w:val="21"/>
        </w:rPr>
        <w:t>1、采购内容：</w:t>
      </w:r>
      <w:r>
        <w:rPr>
          <w:rFonts w:hint="eastAsia"/>
          <w:szCs w:val="21"/>
        </w:rPr>
        <w:t>广州校区新图书馆中央空调维护保养服务</w:t>
      </w:r>
    </w:p>
    <w:p w:rsidR="00AC1109" w:rsidRDefault="00762993">
      <w:pPr>
        <w:spacing w:line="360" w:lineRule="auto"/>
        <w:ind w:firstLineChars="100" w:firstLine="210"/>
        <w:rPr>
          <w:rFonts w:ascii="宋体" w:hAnsi="宋体"/>
          <w:szCs w:val="21"/>
        </w:rPr>
      </w:pPr>
      <w:r>
        <w:rPr>
          <w:rFonts w:ascii="宋体" w:hAnsi="宋体" w:hint="eastAsia"/>
          <w:szCs w:val="21"/>
        </w:rPr>
        <w:t>2、采购项目技术规格、参数及要求：详见第二部分《采购项目内容》。</w:t>
      </w:r>
    </w:p>
    <w:p w:rsidR="00AC1109" w:rsidRDefault="00762993">
      <w:pPr>
        <w:spacing w:line="360" w:lineRule="auto"/>
        <w:rPr>
          <w:rFonts w:ascii="宋体" w:hAnsi="宋体"/>
          <w:szCs w:val="21"/>
        </w:rPr>
      </w:pPr>
      <w:r>
        <w:rPr>
          <w:rFonts w:ascii="宋体" w:hAnsi="宋体" w:hint="eastAsia"/>
          <w:szCs w:val="21"/>
        </w:rPr>
        <w:t>五、投标供应商资格要求：</w:t>
      </w:r>
    </w:p>
    <w:p w:rsidR="00AC1109" w:rsidRDefault="00762993">
      <w:pPr>
        <w:spacing w:line="400" w:lineRule="exact"/>
        <w:ind w:firstLineChars="50" w:firstLine="105"/>
        <w:rPr>
          <w:rFonts w:ascii="宋体"/>
        </w:rPr>
      </w:pPr>
      <w:r>
        <w:rPr>
          <w:rFonts w:ascii="宋体" w:hint="eastAsia"/>
        </w:rPr>
        <w:t>1、投标人应具备《政府采购法》第二十二条规定的条件，提供下列材料：</w:t>
      </w:r>
    </w:p>
    <w:p w:rsidR="00AC1109" w:rsidRDefault="00762993">
      <w:pPr>
        <w:adjustRightInd w:val="0"/>
        <w:snapToGrid w:val="0"/>
        <w:spacing w:line="400" w:lineRule="exact"/>
        <w:ind w:firstLineChars="100" w:firstLine="210"/>
        <w:rPr>
          <w:rFonts w:ascii="宋体" w:hAnsi="宋体"/>
          <w:szCs w:val="21"/>
        </w:rPr>
      </w:pPr>
      <w:r>
        <w:rPr>
          <w:rFonts w:ascii="宋体" w:hAnsi="宋体" w:hint="eastAsia"/>
          <w:szCs w:val="21"/>
        </w:rPr>
        <w:t>（1）投标人须是具有独立承担民事责任能力的在中华人民共和国境内注册的法人或其他组织或自然人，投标时提交有效的企业法人营业执照（或事业法人登记证或身份证等相关证明，其他组织或自然人必须有对公帐户）副本复印件。</w:t>
      </w:r>
    </w:p>
    <w:p w:rsidR="00AC1109" w:rsidRDefault="00762993">
      <w:pPr>
        <w:adjustRightInd w:val="0"/>
        <w:snapToGrid w:val="0"/>
        <w:spacing w:line="400" w:lineRule="exact"/>
        <w:ind w:firstLineChars="100" w:firstLine="210"/>
        <w:rPr>
          <w:rFonts w:ascii="宋体" w:hAnsi="宋体"/>
          <w:szCs w:val="21"/>
        </w:rPr>
      </w:pPr>
      <w:r>
        <w:rPr>
          <w:rFonts w:ascii="宋体" w:hAnsi="宋体" w:hint="eastAsia"/>
          <w:szCs w:val="21"/>
        </w:rPr>
        <w:t>（2）投标人须具有良好的商业信誉和健全的财务会计制度且有依法缴纳税收和社会保障资金的良好记录。（投标人为非自然人的须提供财务状况报告，依法缴纳税收和社会保障资金的相关材料）</w:t>
      </w:r>
    </w:p>
    <w:p w:rsidR="00AC1109" w:rsidRDefault="00762993">
      <w:pPr>
        <w:adjustRightInd w:val="0"/>
        <w:snapToGrid w:val="0"/>
        <w:spacing w:line="400" w:lineRule="exact"/>
        <w:ind w:firstLineChars="100" w:firstLine="210"/>
        <w:rPr>
          <w:rFonts w:ascii="宋体" w:hAnsi="宋体"/>
          <w:szCs w:val="21"/>
        </w:rPr>
      </w:pPr>
      <w:r>
        <w:rPr>
          <w:rFonts w:ascii="宋体" w:hAnsi="宋体" w:hint="eastAsia"/>
          <w:szCs w:val="21"/>
        </w:rPr>
        <w:t>（3）投标人参加政府采购活动前三年内，在经营活动中没有重大违法记录。（须提供书面声明，格式见招标文件第五部分附件1）</w:t>
      </w:r>
    </w:p>
    <w:p w:rsidR="00AC1109" w:rsidRDefault="00762993">
      <w:pPr>
        <w:adjustRightInd w:val="0"/>
        <w:snapToGrid w:val="0"/>
        <w:spacing w:line="400" w:lineRule="exact"/>
        <w:ind w:firstLineChars="100" w:firstLine="210"/>
        <w:rPr>
          <w:rFonts w:ascii="宋体" w:hAnsi="宋体"/>
          <w:szCs w:val="21"/>
        </w:rPr>
      </w:pPr>
      <w:r>
        <w:rPr>
          <w:rFonts w:ascii="宋体" w:hAnsi="宋体" w:hint="eastAsia"/>
          <w:szCs w:val="21"/>
        </w:rPr>
        <w:t>（4）投标人须符合法律、行政法规规定的其他条件。（须提供书面声明，格式见招标文件第五部分附件1）</w:t>
      </w:r>
    </w:p>
    <w:p w:rsidR="00AC1109" w:rsidRDefault="00762993" w:rsidP="00DC2EC3">
      <w:pPr>
        <w:spacing w:line="400" w:lineRule="exact"/>
        <w:ind w:leftChars="75" w:left="473" w:hangingChars="150" w:hanging="315"/>
        <w:rPr>
          <w:rFonts w:ascii="宋体" w:hAnsi="宋体" w:cs="宋体"/>
          <w:szCs w:val="21"/>
        </w:rPr>
      </w:pPr>
      <w:r>
        <w:rPr>
          <w:rFonts w:ascii="宋体" w:hAnsi="宋体" w:hint="eastAsia"/>
          <w:szCs w:val="21"/>
        </w:rPr>
        <w:t>2、</w:t>
      </w:r>
      <w:r>
        <w:rPr>
          <w:rFonts w:ascii="宋体" w:hAnsi="宋体" w:cs="宋体" w:hint="eastAsia"/>
          <w:szCs w:val="21"/>
        </w:rPr>
        <w:t>营业执照经营范围应</w:t>
      </w:r>
      <w:r w:rsidRPr="00724762">
        <w:rPr>
          <w:rFonts w:ascii="宋体" w:hAnsi="宋体" w:hint="eastAsia"/>
        </w:rPr>
        <w:t>包含</w:t>
      </w:r>
      <w:r>
        <w:rPr>
          <w:rFonts w:ascii="宋体" w:hAnsi="宋体" w:hint="eastAsia"/>
          <w:szCs w:val="21"/>
        </w:rPr>
        <w:t>制冷空调</w:t>
      </w:r>
      <w:r>
        <w:rPr>
          <w:rFonts w:ascii="宋体" w:hAnsi="宋体" w:cs="宋体" w:hint="eastAsia"/>
          <w:szCs w:val="21"/>
        </w:rPr>
        <w:t>相关项目</w:t>
      </w:r>
      <w:r w:rsidR="0042635B">
        <w:rPr>
          <w:rFonts w:ascii="宋体" w:hAnsi="宋体" w:cs="宋体" w:hint="eastAsia"/>
          <w:szCs w:val="21"/>
        </w:rPr>
        <w:t>。</w:t>
      </w:r>
      <w:r>
        <w:rPr>
          <w:rFonts w:ascii="宋体" w:hAnsi="宋体" w:cs="宋体" w:hint="eastAsia"/>
          <w:szCs w:val="21"/>
        </w:rPr>
        <w:t>(以营业执照经营范围为准。如营业执照上未列明，请附相关主管部门商事主体登记及备案信息查询单并加盖投标人公章)</w:t>
      </w:r>
    </w:p>
    <w:p w:rsidR="00AC1109" w:rsidRDefault="00762993" w:rsidP="00DC2EC3">
      <w:pPr>
        <w:spacing w:line="400" w:lineRule="exact"/>
        <w:ind w:leftChars="75" w:left="473" w:hangingChars="150" w:hanging="315"/>
        <w:rPr>
          <w:rFonts w:ascii="宋体" w:hAnsi="宋体" w:cs="宋体"/>
          <w:szCs w:val="21"/>
        </w:rPr>
      </w:pPr>
      <w:r>
        <w:rPr>
          <w:rFonts w:ascii="宋体" w:hAnsi="宋体" w:cs="宋体" w:hint="eastAsia"/>
          <w:szCs w:val="21"/>
        </w:rPr>
        <w:t>3、</w:t>
      </w:r>
      <w:r>
        <w:rPr>
          <w:rFonts w:ascii="宋体" w:hint="eastAsia"/>
        </w:rPr>
        <w:t>本项目不接受联合体投标。</w:t>
      </w:r>
    </w:p>
    <w:p w:rsidR="00FF1819" w:rsidRDefault="00762993" w:rsidP="00FF1819">
      <w:pPr>
        <w:spacing w:line="360" w:lineRule="auto"/>
        <w:rPr>
          <w:rFonts w:ascii="宋体" w:hAnsi="宋体"/>
          <w:szCs w:val="21"/>
        </w:rPr>
      </w:pPr>
      <w:r>
        <w:rPr>
          <w:rFonts w:ascii="宋体" w:hAnsi="宋体" w:hint="eastAsia"/>
          <w:szCs w:val="21"/>
        </w:rPr>
        <w:t>六、获取招标文件方式：现场报名购买或邮购</w:t>
      </w:r>
    </w:p>
    <w:p w:rsidR="00FF1819" w:rsidRDefault="00762993" w:rsidP="00FF1819">
      <w:pPr>
        <w:spacing w:line="360" w:lineRule="auto"/>
        <w:rPr>
          <w:rFonts w:ascii="宋体" w:hAnsi="宋体"/>
          <w:b/>
          <w:szCs w:val="21"/>
        </w:rPr>
      </w:pPr>
      <w:r>
        <w:rPr>
          <w:rFonts w:ascii="宋体" w:hAnsi="宋体"/>
          <w:b/>
          <w:szCs w:val="21"/>
        </w:rPr>
        <w:t>供应商</w:t>
      </w:r>
      <w:r>
        <w:rPr>
          <w:rFonts w:ascii="宋体" w:hAnsi="宋体" w:hint="eastAsia"/>
          <w:b/>
          <w:szCs w:val="21"/>
        </w:rPr>
        <w:t>凭以下证件的复印件（加盖公章）购买招标</w:t>
      </w:r>
      <w:r>
        <w:rPr>
          <w:rFonts w:ascii="宋体" w:hAnsi="宋体"/>
          <w:b/>
          <w:szCs w:val="21"/>
        </w:rPr>
        <w:t>文件</w:t>
      </w:r>
      <w:r>
        <w:rPr>
          <w:rFonts w:ascii="宋体" w:hAnsi="宋体" w:hint="eastAsia"/>
          <w:b/>
          <w:szCs w:val="21"/>
        </w:rPr>
        <w:t>：</w:t>
      </w:r>
    </w:p>
    <w:p w:rsidR="00FF1819" w:rsidRDefault="00762993" w:rsidP="00FF1819">
      <w:pPr>
        <w:spacing w:line="360" w:lineRule="auto"/>
        <w:rPr>
          <w:rFonts w:ascii="宋体" w:hAnsi="宋体"/>
          <w:b/>
          <w:szCs w:val="21"/>
        </w:rPr>
      </w:pPr>
      <w:r>
        <w:rPr>
          <w:rFonts w:ascii="宋体" w:hAnsi="宋体" w:hint="eastAsia"/>
          <w:b/>
          <w:szCs w:val="21"/>
        </w:rPr>
        <w:t>1、营业执照副本、税务登记证副本或“三证合一”营业执照副本（营业执照经营范围应包含制冷空调相关项目。如营业执照上未列明，请附相关主管部门商事主体登记及备案信息查询单并加盖投标人公章)；</w:t>
      </w:r>
    </w:p>
    <w:p w:rsidR="00FF1819" w:rsidRDefault="00762993" w:rsidP="00FF1819">
      <w:pPr>
        <w:spacing w:line="360" w:lineRule="auto"/>
        <w:rPr>
          <w:rFonts w:ascii="宋体" w:hAnsi="宋体"/>
          <w:b/>
          <w:szCs w:val="21"/>
        </w:rPr>
      </w:pPr>
      <w:r>
        <w:rPr>
          <w:rFonts w:ascii="宋体" w:hAnsi="宋体" w:hint="eastAsia"/>
          <w:b/>
          <w:szCs w:val="21"/>
        </w:rPr>
        <w:t>2</w:t>
      </w:r>
      <w:r w:rsidR="00FF1819">
        <w:rPr>
          <w:rFonts w:ascii="宋体" w:hAnsi="宋体" w:hint="eastAsia"/>
          <w:b/>
          <w:szCs w:val="21"/>
        </w:rPr>
        <w:t>、财务状况报告；</w:t>
      </w:r>
    </w:p>
    <w:p w:rsidR="00FF1819" w:rsidRDefault="00FF1819" w:rsidP="00FF1819">
      <w:pPr>
        <w:spacing w:line="360" w:lineRule="auto"/>
        <w:rPr>
          <w:rFonts w:ascii="宋体" w:hAnsi="宋体"/>
          <w:b/>
          <w:szCs w:val="21"/>
        </w:rPr>
      </w:pPr>
      <w:r>
        <w:rPr>
          <w:rFonts w:ascii="宋体" w:hAnsi="宋体" w:hint="eastAsia"/>
          <w:b/>
          <w:szCs w:val="21"/>
        </w:rPr>
        <w:lastRenderedPageBreak/>
        <w:t>3、</w:t>
      </w:r>
      <w:r w:rsidR="00762993">
        <w:rPr>
          <w:rFonts w:ascii="宋体" w:hAnsi="宋体" w:hint="eastAsia"/>
          <w:b/>
          <w:szCs w:val="21"/>
        </w:rPr>
        <w:t>依法缴纳税收</w:t>
      </w:r>
      <w:r>
        <w:rPr>
          <w:rFonts w:ascii="宋体" w:hAnsi="宋体" w:hint="eastAsia"/>
          <w:b/>
          <w:szCs w:val="21"/>
        </w:rPr>
        <w:t>的相关材料；</w:t>
      </w:r>
    </w:p>
    <w:p w:rsidR="00AC1109" w:rsidRDefault="00FF1819" w:rsidP="00FF1819">
      <w:pPr>
        <w:spacing w:line="360" w:lineRule="auto"/>
        <w:rPr>
          <w:rFonts w:ascii="宋体" w:hAnsi="宋体"/>
          <w:b/>
          <w:szCs w:val="21"/>
        </w:rPr>
      </w:pPr>
      <w:r>
        <w:rPr>
          <w:rFonts w:ascii="宋体" w:hAnsi="宋体" w:hint="eastAsia"/>
          <w:b/>
          <w:szCs w:val="21"/>
        </w:rPr>
        <w:t>4、社会保障资金的相关材料。</w:t>
      </w:r>
    </w:p>
    <w:p w:rsidR="00AC1109" w:rsidRDefault="00762993">
      <w:pPr>
        <w:spacing w:line="360" w:lineRule="auto"/>
        <w:ind w:firstLineChars="200" w:firstLine="420"/>
        <w:rPr>
          <w:rFonts w:ascii="宋体" w:hAnsi="宋体"/>
          <w:szCs w:val="21"/>
        </w:rPr>
      </w:pPr>
      <w:r>
        <w:rPr>
          <w:rFonts w:ascii="宋体" w:hAnsi="宋体"/>
          <w:szCs w:val="21"/>
        </w:rPr>
        <w:t xml:space="preserve">符合资格的供应商应当在 </w:t>
      </w:r>
      <w:r>
        <w:rPr>
          <w:rFonts w:ascii="宋体" w:hAnsi="宋体" w:hint="eastAsia"/>
          <w:szCs w:val="21"/>
        </w:rPr>
        <w:t>201</w:t>
      </w:r>
      <w:r w:rsidR="00F77FDC">
        <w:rPr>
          <w:rFonts w:ascii="宋体" w:hAnsi="宋体" w:hint="eastAsia"/>
          <w:szCs w:val="21"/>
        </w:rPr>
        <w:t>7</w:t>
      </w:r>
      <w:r>
        <w:rPr>
          <w:rFonts w:ascii="宋体" w:hAnsi="宋体"/>
          <w:szCs w:val="21"/>
        </w:rPr>
        <w:t>年</w:t>
      </w:r>
      <w:r w:rsidR="00F77FDC">
        <w:rPr>
          <w:rFonts w:ascii="宋体" w:hAnsi="宋体" w:hint="eastAsia"/>
          <w:szCs w:val="21"/>
        </w:rPr>
        <w:t>1</w:t>
      </w:r>
      <w:r>
        <w:rPr>
          <w:rFonts w:ascii="宋体" w:hAnsi="宋体"/>
          <w:szCs w:val="21"/>
        </w:rPr>
        <w:t>月</w:t>
      </w:r>
      <w:r w:rsidR="00F77FDC">
        <w:rPr>
          <w:rFonts w:ascii="宋体" w:hAnsi="宋体" w:hint="eastAsia"/>
          <w:szCs w:val="21"/>
        </w:rPr>
        <w:t>3</w:t>
      </w:r>
      <w:r>
        <w:rPr>
          <w:rFonts w:ascii="宋体" w:hAnsi="宋体"/>
          <w:szCs w:val="21"/>
        </w:rPr>
        <w:t>日</w:t>
      </w:r>
      <w:r>
        <w:rPr>
          <w:rFonts w:ascii="宋体" w:hAnsi="宋体" w:hint="eastAsia"/>
          <w:szCs w:val="21"/>
        </w:rPr>
        <w:t>9</w:t>
      </w:r>
      <w:r>
        <w:rPr>
          <w:rFonts w:ascii="宋体" w:hAnsi="宋体"/>
          <w:szCs w:val="21"/>
        </w:rPr>
        <w:t>时</w:t>
      </w:r>
      <w:r>
        <w:rPr>
          <w:rFonts w:ascii="宋体" w:hAnsi="宋体" w:hint="eastAsia"/>
          <w:szCs w:val="21"/>
        </w:rPr>
        <w:t>00</w:t>
      </w:r>
      <w:r>
        <w:rPr>
          <w:rFonts w:ascii="宋体" w:hAnsi="宋体"/>
          <w:szCs w:val="21"/>
        </w:rPr>
        <w:t xml:space="preserve">分起至 </w:t>
      </w:r>
      <w:r>
        <w:rPr>
          <w:rFonts w:ascii="宋体" w:hAnsi="宋体" w:hint="eastAsia"/>
          <w:szCs w:val="21"/>
        </w:rPr>
        <w:t>201</w:t>
      </w:r>
      <w:r w:rsidR="00F77FDC">
        <w:rPr>
          <w:rFonts w:ascii="宋体" w:hAnsi="宋体" w:hint="eastAsia"/>
          <w:szCs w:val="21"/>
        </w:rPr>
        <w:t>7</w:t>
      </w:r>
      <w:r>
        <w:rPr>
          <w:rFonts w:ascii="宋体" w:hAnsi="宋体"/>
          <w:color w:val="000000"/>
          <w:szCs w:val="21"/>
        </w:rPr>
        <w:t>年</w:t>
      </w:r>
      <w:r w:rsidR="00F77FDC">
        <w:rPr>
          <w:rFonts w:ascii="宋体" w:hAnsi="宋体" w:hint="eastAsia"/>
          <w:color w:val="000000"/>
          <w:szCs w:val="21"/>
        </w:rPr>
        <w:t>1</w:t>
      </w:r>
      <w:r>
        <w:rPr>
          <w:rFonts w:ascii="宋体" w:hAnsi="宋体"/>
          <w:color w:val="000000"/>
          <w:szCs w:val="21"/>
        </w:rPr>
        <w:t>月</w:t>
      </w:r>
      <w:r w:rsidR="00DD40D7">
        <w:rPr>
          <w:rFonts w:ascii="宋体" w:hAnsi="宋体" w:hint="eastAsia"/>
          <w:color w:val="000000"/>
          <w:szCs w:val="21"/>
        </w:rPr>
        <w:t>13</w:t>
      </w:r>
      <w:r>
        <w:rPr>
          <w:rFonts w:ascii="宋体" w:hAnsi="宋体"/>
          <w:color w:val="000000"/>
          <w:szCs w:val="21"/>
        </w:rPr>
        <w:t>日</w:t>
      </w:r>
      <w:r>
        <w:rPr>
          <w:rFonts w:ascii="宋体" w:hAnsi="宋体" w:hint="eastAsia"/>
          <w:color w:val="000000"/>
          <w:szCs w:val="21"/>
        </w:rPr>
        <w:t>17</w:t>
      </w:r>
      <w:r>
        <w:rPr>
          <w:rFonts w:ascii="宋体" w:hAnsi="宋体"/>
          <w:color w:val="000000"/>
          <w:szCs w:val="21"/>
        </w:rPr>
        <w:t>时</w:t>
      </w:r>
      <w:r>
        <w:rPr>
          <w:rFonts w:ascii="宋体" w:hAnsi="宋体" w:hint="eastAsia"/>
          <w:color w:val="000000"/>
          <w:szCs w:val="21"/>
        </w:rPr>
        <w:t>00</w:t>
      </w:r>
      <w:r>
        <w:rPr>
          <w:rFonts w:ascii="宋体" w:hAnsi="宋体"/>
          <w:color w:val="000000"/>
          <w:szCs w:val="21"/>
        </w:rPr>
        <w:t>分止（</w:t>
      </w:r>
      <w:r>
        <w:rPr>
          <w:rFonts w:ascii="宋体" w:hAnsi="宋体" w:hint="eastAsia"/>
          <w:color w:val="000000"/>
          <w:szCs w:val="21"/>
        </w:rPr>
        <w:t>办公时间内，</w:t>
      </w:r>
      <w:r>
        <w:rPr>
          <w:rFonts w:ascii="宋体" w:hAnsi="宋体"/>
          <w:color w:val="000000"/>
          <w:szCs w:val="21"/>
        </w:rPr>
        <w:t>法定节假日除外）到</w:t>
      </w:r>
      <w:r>
        <w:rPr>
          <w:rFonts w:ascii="宋体" w:hAnsi="宋体" w:cs="Tahoma" w:hint="eastAsia"/>
          <w:color w:val="000000"/>
          <w:kern w:val="28"/>
        </w:rPr>
        <w:t>广州市环市中路203号恒生大厦A座1101室</w:t>
      </w:r>
      <w:r>
        <w:rPr>
          <w:rFonts w:ascii="宋体" w:hAnsi="宋体" w:hint="eastAsia"/>
          <w:color w:val="000000"/>
          <w:szCs w:val="21"/>
          <w:lang w:val="zh-CN"/>
        </w:rPr>
        <w:t>（</w:t>
      </w:r>
      <w:r>
        <w:rPr>
          <w:rFonts w:ascii="宋体" w:hAnsi="宋体" w:hint="eastAsia"/>
          <w:color w:val="000000"/>
          <w:szCs w:val="21"/>
        </w:rPr>
        <w:t>广州顺</w:t>
      </w:r>
      <w:r>
        <w:rPr>
          <w:rFonts w:ascii="宋体" w:hAnsi="宋体" w:hint="eastAsia"/>
          <w:szCs w:val="21"/>
        </w:rPr>
        <w:t>为招标代理有限公司）</w:t>
      </w:r>
      <w:r>
        <w:rPr>
          <w:rFonts w:ascii="宋体" w:hAnsi="宋体"/>
          <w:szCs w:val="21"/>
        </w:rPr>
        <w:t>购买招标文件，招标文件每套售价</w:t>
      </w:r>
      <w:r>
        <w:rPr>
          <w:rFonts w:ascii="宋体" w:hAnsi="宋体" w:hint="eastAsia"/>
          <w:szCs w:val="21"/>
        </w:rPr>
        <w:t>150</w:t>
      </w:r>
      <w:r>
        <w:rPr>
          <w:rFonts w:ascii="宋体" w:hAnsi="宋体"/>
          <w:szCs w:val="21"/>
        </w:rPr>
        <w:t>元（人民币），售后不退。</w:t>
      </w:r>
      <w:r>
        <w:rPr>
          <w:rFonts w:ascii="宋体" w:hAnsi="宋体" w:cs="Arial" w:hint="eastAsia"/>
        </w:rPr>
        <w:t>（如需邮寄，请与工作人员联系。</w:t>
      </w:r>
      <w:r>
        <w:rPr>
          <w:rFonts w:ascii="宋体" w:hAnsi="宋体" w:cs="Tahoma" w:hint="eastAsia"/>
          <w:iCs/>
        </w:rPr>
        <w:t>在任何情况下采购代理机构对邮寄过程中发生的迟交或遗失均不承担责任。</w:t>
      </w:r>
      <w:r>
        <w:rPr>
          <w:rFonts w:ascii="宋体" w:hAnsi="宋体" w:cs="Arial" w:hint="eastAsia"/>
        </w:rPr>
        <w:t>）</w:t>
      </w:r>
    </w:p>
    <w:p w:rsidR="00AC1109" w:rsidRDefault="00762993">
      <w:pPr>
        <w:spacing w:line="360" w:lineRule="auto"/>
        <w:rPr>
          <w:rFonts w:ascii="宋体" w:hAnsi="宋体"/>
          <w:szCs w:val="21"/>
        </w:rPr>
      </w:pPr>
      <w:r>
        <w:rPr>
          <w:rFonts w:ascii="宋体" w:hAnsi="宋体" w:hint="eastAsia"/>
          <w:szCs w:val="21"/>
        </w:rPr>
        <w:t>七</w:t>
      </w:r>
      <w:r>
        <w:rPr>
          <w:rFonts w:ascii="宋体" w:hAnsi="宋体"/>
          <w:szCs w:val="21"/>
        </w:rPr>
        <w:t>、投标截止时间：</w:t>
      </w:r>
      <w:r>
        <w:rPr>
          <w:rFonts w:ascii="宋体" w:hAnsi="宋体" w:hint="eastAsia"/>
          <w:szCs w:val="21"/>
        </w:rPr>
        <w:t>201</w:t>
      </w:r>
      <w:r w:rsidR="00F77FDC">
        <w:rPr>
          <w:rFonts w:ascii="宋体" w:hAnsi="宋体" w:hint="eastAsia"/>
          <w:szCs w:val="21"/>
        </w:rPr>
        <w:t>7</w:t>
      </w:r>
      <w:r>
        <w:rPr>
          <w:rFonts w:ascii="宋体" w:hAnsi="宋体"/>
          <w:szCs w:val="21"/>
        </w:rPr>
        <w:t>年</w:t>
      </w:r>
      <w:r w:rsidR="00F77FDC">
        <w:rPr>
          <w:rFonts w:ascii="宋体" w:hAnsi="宋体" w:hint="eastAsia"/>
          <w:szCs w:val="21"/>
        </w:rPr>
        <w:t>1</w:t>
      </w:r>
      <w:r>
        <w:rPr>
          <w:rFonts w:ascii="宋体" w:hAnsi="宋体"/>
          <w:szCs w:val="21"/>
        </w:rPr>
        <w:t>月</w:t>
      </w:r>
      <w:r w:rsidR="00F77FDC">
        <w:rPr>
          <w:rFonts w:ascii="宋体" w:hAnsi="宋体" w:hint="eastAsia"/>
          <w:szCs w:val="21"/>
        </w:rPr>
        <w:t>20</w:t>
      </w:r>
      <w:r>
        <w:rPr>
          <w:rFonts w:ascii="宋体" w:hAnsi="宋体"/>
          <w:szCs w:val="21"/>
        </w:rPr>
        <w:t>日</w:t>
      </w:r>
      <w:r>
        <w:rPr>
          <w:rFonts w:ascii="宋体" w:hAnsi="宋体" w:hint="eastAsia"/>
          <w:szCs w:val="21"/>
        </w:rPr>
        <w:t>09</w:t>
      </w:r>
      <w:r>
        <w:rPr>
          <w:rFonts w:ascii="宋体" w:hAnsi="宋体"/>
          <w:szCs w:val="21"/>
        </w:rPr>
        <w:t>时</w:t>
      </w:r>
      <w:r>
        <w:rPr>
          <w:rFonts w:ascii="宋体" w:hAnsi="宋体" w:hint="eastAsia"/>
          <w:szCs w:val="21"/>
        </w:rPr>
        <w:t>30</w:t>
      </w:r>
      <w:r>
        <w:rPr>
          <w:rFonts w:ascii="宋体" w:hAnsi="宋体"/>
          <w:szCs w:val="21"/>
        </w:rPr>
        <w:t>分(注</w:t>
      </w:r>
      <w:r w:rsidR="00F77FDC">
        <w:rPr>
          <w:rFonts w:ascii="宋体" w:hAnsi="宋体" w:hint="eastAsia"/>
          <w:szCs w:val="21"/>
        </w:rPr>
        <w:t>1</w:t>
      </w:r>
      <w:r>
        <w:rPr>
          <w:rFonts w:ascii="宋体" w:hAnsi="宋体"/>
          <w:szCs w:val="21"/>
        </w:rPr>
        <w:t>月</w:t>
      </w:r>
      <w:r w:rsidR="00F77FDC">
        <w:rPr>
          <w:rFonts w:ascii="宋体" w:hAnsi="宋体" w:hint="eastAsia"/>
          <w:szCs w:val="21"/>
        </w:rPr>
        <w:t>20</w:t>
      </w:r>
      <w:r>
        <w:rPr>
          <w:rFonts w:ascii="宋体" w:hAnsi="宋体"/>
          <w:szCs w:val="21"/>
        </w:rPr>
        <w:t>日</w:t>
      </w:r>
      <w:r>
        <w:rPr>
          <w:rFonts w:ascii="宋体" w:hAnsi="宋体" w:hint="eastAsia"/>
          <w:szCs w:val="21"/>
        </w:rPr>
        <w:t>09</w:t>
      </w:r>
      <w:r>
        <w:rPr>
          <w:rFonts w:ascii="宋体" w:hAnsi="宋体"/>
          <w:szCs w:val="21"/>
        </w:rPr>
        <w:t>时</w:t>
      </w:r>
      <w:r>
        <w:rPr>
          <w:rFonts w:ascii="宋体" w:hAnsi="宋体" w:hint="eastAsia"/>
          <w:szCs w:val="21"/>
        </w:rPr>
        <w:t>00分</w:t>
      </w:r>
      <w:r>
        <w:rPr>
          <w:rFonts w:ascii="宋体" w:hAnsi="宋体"/>
          <w:szCs w:val="21"/>
        </w:rPr>
        <w:t>开始受理投标文件)</w:t>
      </w:r>
    </w:p>
    <w:p w:rsidR="00AC1109" w:rsidRDefault="00762993">
      <w:pPr>
        <w:spacing w:line="360" w:lineRule="auto"/>
        <w:rPr>
          <w:rFonts w:ascii="宋体" w:hAnsi="宋体"/>
          <w:szCs w:val="21"/>
        </w:rPr>
      </w:pPr>
      <w:r>
        <w:rPr>
          <w:rFonts w:ascii="宋体" w:hAnsi="宋体" w:hint="eastAsia"/>
          <w:szCs w:val="21"/>
        </w:rPr>
        <w:t>八</w:t>
      </w:r>
      <w:r>
        <w:rPr>
          <w:rFonts w:ascii="宋体" w:hAnsi="宋体"/>
          <w:szCs w:val="21"/>
        </w:rPr>
        <w:t>、投标文件送达地点：</w:t>
      </w:r>
      <w:r>
        <w:rPr>
          <w:rFonts w:ascii="宋体" w:hAnsi="宋体" w:cs="Tahoma" w:hint="eastAsia"/>
          <w:kern w:val="28"/>
        </w:rPr>
        <w:t>广州市环市中路203号恒生大厦A座1101室</w:t>
      </w:r>
      <w:r>
        <w:rPr>
          <w:rFonts w:ascii="宋体" w:hAnsi="宋体" w:hint="eastAsia"/>
          <w:szCs w:val="21"/>
        </w:rPr>
        <w:t>（广州顺为招标代理有限公司）</w:t>
      </w:r>
    </w:p>
    <w:p w:rsidR="00AC1109" w:rsidRDefault="00762993">
      <w:pPr>
        <w:spacing w:line="360" w:lineRule="auto"/>
        <w:rPr>
          <w:rFonts w:ascii="宋体" w:hAnsi="宋体"/>
          <w:szCs w:val="21"/>
        </w:rPr>
      </w:pPr>
      <w:r>
        <w:rPr>
          <w:rFonts w:ascii="宋体" w:hAnsi="宋体" w:hint="eastAsia"/>
          <w:szCs w:val="21"/>
        </w:rPr>
        <w:t>九</w:t>
      </w:r>
      <w:r>
        <w:rPr>
          <w:rFonts w:ascii="宋体" w:hAnsi="宋体"/>
          <w:szCs w:val="21"/>
        </w:rPr>
        <w:t>、开标评标时间：</w:t>
      </w:r>
      <w:r>
        <w:rPr>
          <w:rFonts w:ascii="宋体" w:hAnsi="宋体" w:hint="eastAsia"/>
          <w:szCs w:val="21"/>
        </w:rPr>
        <w:t>201</w:t>
      </w:r>
      <w:r w:rsidR="00F77FDC">
        <w:rPr>
          <w:rFonts w:ascii="宋体" w:hAnsi="宋体" w:hint="eastAsia"/>
          <w:szCs w:val="21"/>
        </w:rPr>
        <w:t>7</w:t>
      </w:r>
      <w:r>
        <w:rPr>
          <w:rFonts w:ascii="宋体" w:hAnsi="宋体"/>
          <w:szCs w:val="21"/>
        </w:rPr>
        <w:t>年</w:t>
      </w:r>
      <w:r w:rsidR="00F77FDC">
        <w:rPr>
          <w:rFonts w:ascii="宋体" w:hAnsi="宋体" w:hint="eastAsia"/>
          <w:szCs w:val="21"/>
        </w:rPr>
        <w:t>1</w:t>
      </w:r>
      <w:r>
        <w:rPr>
          <w:rFonts w:ascii="宋体" w:hAnsi="宋体"/>
          <w:szCs w:val="21"/>
        </w:rPr>
        <w:t>月</w:t>
      </w:r>
      <w:r w:rsidR="00F77FDC">
        <w:rPr>
          <w:rFonts w:ascii="宋体" w:hAnsi="宋体" w:hint="eastAsia"/>
          <w:szCs w:val="21"/>
        </w:rPr>
        <w:t>20</w:t>
      </w:r>
      <w:r>
        <w:rPr>
          <w:rFonts w:ascii="宋体" w:hAnsi="宋体"/>
          <w:szCs w:val="21"/>
        </w:rPr>
        <w:t>日</w:t>
      </w:r>
      <w:r>
        <w:rPr>
          <w:rFonts w:ascii="宋体" w:hAnsi="宋体" w:hint="eastAsia"/>
          <w:szCs w:val="21"/>
        </w:rPr>
        <w:t>09</w:t>
      </w:r>
      <w:r>
        <w:rPr>
          <w:rFonts w:ascii="宋体" w:hAnsi="宋体"/>
          <w:szCs w:val="21"/>
        </w:rPr>
        <w:t>时</w:t>
      </w:r>
      <w:r>
        <w:rPr>
          <w:rFonts w:ascii="宋体" w:hAnsi="宋体" w:hint="eastAsia"/>
          <w:szCs w:val="21"/>
        </w:rPr>
        <w:t>30分</w:t>
      </w:r>
    </w:p>
    <w:p w:rsidR="00AC1109" w:rsidRDefault="00762993">
      <w:pPr>
        <w:spacing w:line="360" w:lineRule="auto"/>
        <w:rPr>
          <w:rFonts w:ascii="宋体" w:hAnsi="宋体"/>
          <w:szCs w:val="21"/>
        </w:rPr>
      </w:pPr>
      <w:r>
        <w:rPr>
          <w:rFonts w:ascii="宋体" w:hAnsi="宋体" w:hint="eastAsia"/>
          <w:szCs w:val="21"/>
        </w:rPr>
        <w:t>十</w:t>
      </w:r>
      <w:r>
        <w:rPr>
          <w:rFonts w:ascii="宋体" w:hAnsi="宋体"/>
          <w:szCs w:val="21"/>
        </w:rPr>
        <w:t>、开标评标地点：</w:t>
      </w:r>
      <w:r>
        <w:rPr>
          <w:rFonts w:ascii="宋体" w:hAnsi="宋体" w:cs="Tahoma" w:hint="eastAsia"/>
          <w:kern w:val="28"/>
        </w:rPr>
        <w:t>广州市环市中路203号恒生大厦A座1101室</w:t>
      </w:r>
      <w:r>
        <w:rPr>
          <w:rFonts w:ascii="宋体" w:hAnsi="宋体" w:hint="eastAsia"/>
          <w:szCs w:val="21"/>
        </w:rPr>
        <w:t>（广州顺为招标代理有限公司）</w:t>
      </w:r>
    </w:p>
    <w:p w:rsidR="00AC1109" w:rsidRDefault="00762993">
      <w:pPr>
        <w:spacing w:line="360" w:lineRule="auto"/>
        <w:rPr>
          <w:rFonts w:ascii="宋体" w:hAnsi="宋体"/>
          <w:szCs w:val="21"/>
        </w:rPr>
      </w:pPr>
      <w:r>
        <w:rPr>
          <w:rFonts w:ascii="宋体" w:hAnsi="宋体" w:hint="eastAsia"/>
          <w:szCs w:val="21"/>
        </w:rPr>
        <w:t>十一、招标文件公示</w:t>
      </w:r>
    </w:p>
    <w:p w:rsidR="00AC1109" w:rsidRDefault="00762993">
      <w:pPr>
        <w:spacing w:line="360" w:lineRule="auto"/>
        <w:ind w:firstLineChars="200" w:firstLine="420"/>
        <w:rPr>
          <w:rFonts w:ascii="宋体" w:hAnsi="宋体"/>
          <w:szCs w:val="21"/>
        </w:rPr>
      </w:pPr>
      <w:r>
        <w:rPr>
          <w:rFonts w:ascii="宋体" w:hAnsi="宋体" w:hint="eastAsia"/>
          <w:szCs w:val="21"/>
        </w:rPr>
        <w:t>根据《广东省实施〈中华人民共和国政府采购法〉办法》第三十五条的规定，本项目招标文件在广东省政府采购网(</w:t>
      </w:r>
      <w:hyperlink r:id="rId9" w:history="1">
        <w:r>
          <w:rPr>
            <w:rFonts w:hint="eastAsia"/>
            <w:szCs w:val="21"/>
          </w:rPr>
          <w:t>www.gdgpo.gov.cn</w:t>
        </w:r>
      </w:hyperlink>
      <w:r>
        <w:rPr>
          <w:rFonts w:ascii="宋体" w:hAnsi="宋体" w:hint="eastAsia"/>
          <w:szCs w:val="21"/>
        </w:rPr>
        <w:t>)进行公示，公示时间为：自本项目招标公告发布之日起五个工作日。</w:t>
      </w:r>
    </w:p>
    <w:p w:rsidR="00AC1109" w:rsidRDefault="00762993">
      <w:pPr>
        <w:spacing w:line="360" w:lineRule="auto"/>
        <w:rPr>
          <w:rFonts w:ascii="宋体" w:hAnsi="宋体"/>
          <w:color w:val="000000"/>
          <w:szCs w:val="21"/>
        </w:rPr>
      </w:pPr>
      <w:r>
        <w:rPr>
          <w:rFonts w:ascii="宋体" w:hAnsi="宋体" w:hint="eastAsia"/>
          <w:color w:val="000000"/>
          <w:szCs w:val="21"/>
        </w:rPr>
        <w:t>十二、采购人及采购代理机构联系方式</w:t>
      </w:r>
    </w:p>
    <w:tbl>
      <w:tblPr>
        <w:tblW w:w="0" w:type="auto"/>
        <w:jc w:val="center"/>
        <w:tblLayout w:type="fixed"/>
        <w:tblLook w:val="0000"/>
      </w:tblPr>
      <w:tblGrid>
        <w:gridCol w:w="5688"/>
        <w:gridCol w:w="3598"/>
      </w:tblGrid>
      <w:tr w:rsidR="00AC1109">
        <w:trPr>
          <w:jc w:val="center"/>
        </w:trPr>
        <w:tc>
          <w:tcPr>
            <w:tcW w:w="5688" w:type="dxa"/>
          </w:tcPr>
          <w:p w:rsidR="00AC1109" w:rsidRDefault="00762993">
            <w:pPr>
              <w:pBdr>
                <w:bottom w:val="single" w:sz="6" w:space="1" w:color="auto"/>
              </w:pBdr>
              <w:tabs>
                <w:tab w:val="center" w:pos="4153"/>
                <w:tab w:val="right" w:pos="8306"/>
              </w:tabs>
              <w:snapToGrid w:val="0"/>
              <w:spacing w:line="360" w:lineRule="auto"/>
              <w:rPr>
                <w:rFonts w:ascii="宋体" w:hAnsi="宋体"/>
                <w:color w:val="000000"/>
                <w:szCs w:val="21"/>
              </w:rPr>
            </w:pPr>
            <w:r>
              <w:rPr>
                <w:rFonts w:ascii="宋体" w:hAnsi="宋体"/>
                <w:color w:val="000000"/>
                <w:szCs w:val="21"/>
              </w:rPr>
              <w:t>采购代理机构联系人：</w:t>
            </w:r>
            <w:r w:rsidR="0042635B">
              <w:rPr>
                <w:rFonts w:ascii="宋体" w:hAnsi="宋体" w:hint="eastAsia"/>
                <w:color w:val="000000"/>
                <w:szCs w:val="21"/>
              </w:rPr>
              <w:t>李小姐</w:t>
            </w:r>
          </w:p>
        </w:tc>
        <w:tc>
          <w:tcPr>
            <w:tcW w:w="3598" w:type="dxa"/>
          </w:tcPr>
          <w:p w:rsidR="00AC1109" w:rsidRDefault="00762993">
            <w:pPr>
              <w:pBdr>
                <w:bottom w:val="single" w:sz="6" w:space="1" w:color="auto"/>
              </w:pBdr>
              <w:tabs>
                <w:tab w:val="center" w:pos="4153"/>
                <w:tab w:val="right" w:pos="8306"/>
              </w:tabs>
              <w:snapToGrid w:val="0"/>
              <w:spacing w:line="360" w:lineRule="auto"/>
              <w:rPr>
                <w:rFonts w:ascii="宋体" w:hAnsi="宋体"/>
                <w:color w:val="000000"/>
                <w:szCs w:val="21"/>
              </w:rPr>
            </w:pPr>
            <w:r>
              <w:rPr>
                <w:rFonts w:ascii="宋体" w:hAnsi="宋体"/>
                <w:color w:val="000000"/>
                <w:szCs w:val="21"/>
              </w:rPr>
              <w:t>采购人</w:t>
            </w:r>
            <w:r>
              <w:rPr>
                <w:rFonts w:ascii="宋体" w:hAnsi="宋体" w:hint="eastAsia"/>
                <w:color w:val="000000"/>
                <w:szCs w:val="21"/>
              </w:rPr>
              <w:t>联系人</w:t>
            </w:r>
            <w:r>
              <w:rPr>
                <w:rFonts w:ascii="宋体" w:hAnsi="宋体"/>
                <w:color w:val="000000"/>
                <w:szCs w:val="21"/>
              </w:rPr>
              <w:t>：</w:t>
            </w:r>
            <w:r>
              <w:rPr>
                <w:rFonts w:ascii="宋体" w:hAnsi="宋体" w:hint="eastAsia"/>
                <w:color w:val="000000"/>
                <w:szCs w:val="21"/>
                <w:lang w:val="zh-CN"/>
              </w:rPr>
              <w:t>--</w:t>
            </w:r>
          </w:p>
        </w:tc>
      </w:tr>
      <w:tr w:rsidR="00AC1109">
        <w:trPr>
          <w:jc w:val="center"/>
        </w:trPr>
        <w:tc>
          <w:tcPr>
            <w:tcW w:w="5688" w:type="dxa"/>
          </w:tcPr>
          <w:p w:rsidR="00AC1109" w:rsidRDefault="00762993">
            <w:pPr>
              <w:pBdr>
                <w:bottom w:val="single" w:sz="6" w:space="1" w:color="auto"/>
              </w:pBdr>
              <w:tabs>
                <w:tab w:val="center" w:pos="4153"/>
                <w:tab w:val="right" w:pos="8306"/>
              </w:tabs>
              <w:snapToGrid w:val="0"/>
              <w:spacing w:line="360" w:lineRule="auto"/>
              <w:rPr>
                <w:rFonts w:ascii="宋体" w:hAnsi="宋体"/>
                <w:color w:val="000000"/>
                <w:szCs w:val="21"/>
              </w:rPr>
            </w:pPr>
            <w:r>
              <w:rPr>
                <w:rFonts w:ascii="宋体" w:hAnsi="宋体"/>
                <w:color w:val="000000"/>
                <w:szCs w:val="21"/>
              </w:rPr>
              <w:t>电话：</w:t>
            </w:r>
            <w:r>
              <w:rPr>
                <w:rFonts w:ascii="宋体" w:hAnsi="宋体" w:hint="eastAsia"/>
                <w:color w:val="000000"/>
                <w:szCs w:val="21"/>
              </w:rPr>
              <w:t>020-83592216</w:t>
            </w:r>
          </w:p>
        </w:tc>
        <w:tc>
          <w:tcPr>
            <w:tcW w:w="3598" w:type="dxa"/>
          </w:tcPr>
          <w:p w:rsidR="00AC1109" w:rsidRDefault="00762993">
            <w:pPr>
              <w:pBdr>
                <w:bottom w:val="single" w:sz="6" w:space="1" w:color="auto"/>
              </w:pBdr>
              <w:tabs>
                <w:tab w:val="center" w:pos="4153"/>
                <w:tab w:val="right" w:pos="8306"/>
              </w:tabs>
              <w:snapToGrid w:val="0"/>
              <w:spacing w:line="360" w:lineRule="auto"/>
              <w:rPr>
                <w:rFonts w:ascii="宋体" w:hAnsi="宋体"/>
                <w:color w:val="000000"/>
                <w:szCs w:val="21"/>
              </w:rPr>
            </w:pPr>
            <w:r>
              <w:rPr>
                <w:rFonts w:ascii="宋体" w:hAnsi="宋体"/>
                <w:color w:val="000000"/>
                <w:szCs w:val="21"/>
              </w:rPr>
              <w:t>电话：</w:t>
            </w:r>
            <w:r>
              <w:rPr>
                <w:rFonts w:ascii="宋体" w:hAnsi="宋体" w:hint="eastAsia"/>
                <w:color w:val="000000"/>
                <w:szCs w:val="21"/>
                <w:lang w:val="zh-CN"/>
              </w:rPr>
              <w:t>--</w:t>
            </w:r>
          </w:p>
        </w:tc>
      </w:tr>
      <w:tr w:rsidR="00AC1109">
        <w:trPr>
          <w:jc w:val="center"/>
        </w:trPr>
        <w:tc>
          <w:tcPr>
            <w:tcW w:w="5688" w:type="dxa"/>
          </w:tcPr>
          <w:p w:rsidR="00AC1109" w:rsidRDefault="00762993">
            <w:pPr>
              <w:pBdr>
                <w:bottom w:val="single" w:sz="6" w:space="1" w:color="auto"/>
              </w:pBdr>
              <w:tabs>
                <w:tab w:val="center" w:pos="4153"/>
                <w:tab w:val="right" w:pos="8306"/>
              </w:tabs>
              <w:snapToGrid w:val="0"/>
              <w:spacing w:line="360" w:lineRule="auto"/>
              <w:rPr>
                <w:rFonts w:ascii="宋体" w:hAnsi="宋体"/>
                <w:color w:val="000000"/>
                <w:szCs w:val="21"/>
              </w:rPr>
            </w:pPr>
            <w:r>
              <w:rPr>
                <w:rFonts w:ascii="宋体" w:hAnsi="宋体"/>
                <w:color w:val="000000"/>
                <w:szCs w:val="21"/>
              </w:rPr>
              <w:t>传真：</w:t>
            </w:r>
            <w:r>
              <w:rPr>
                <w:rFonts w:ascii="宋体" w:hAnsi="宋体" w:hint="eastAsia"/>
                <w:color w:val="000000"/>
                <w:szCs w:val="21"/>
              </w:rPr>
              <w:t>020-83595411</w:t>
            </w:r>
          </w:p>
        </w:tc>
        <w:tc>
          <w:tcPr>
            <w:tcW w:w="3598" w:type="dxa"/>
          </w:tcPr>
          <w:p w:rsidR="00AC1109" w:rsidRDefault="00762993">
            <w:pPr>
              <w:pBdr>
                <w:bottom w:val="single" w:sz="6" w:space="1" w:color="auto"/>
              </w:pBdr>
              <w:tabs>
                <w:tab w:val="center" w:pos="4153"/>
                <w:tab w:val="right" w:pos="8306"/>
              </w:tabs>
              <w:snapToGrid w:val="0"/>
              <w:spacing w:line="360" w:lineRule="auto"/>
              <w:rPr>
                <w:rFonts w:ascii="宋体" w:hAnsi="宋体"/>
                <w:color w:val="000000"/>
                <w:szCs w:val="21"/>
              </w:rPr>
            </w:pPr>
            <w:r>
              <w:rPr>
                <w:rFonts w:ascii="宋体" w:hAnsi="宋体"/>
                <w:color w:val="000000"/>
                <w:szCs w:val="21"/>
              </w:rPr>
              <w:t>传真：</w:t>
            </w:r>
            <w:r>
              <w:rPr>
                <w:rFonts w:ascii="宋体" w:hAnsi="宋体" w:hint="eastAsia"/>
                <w:color w:val="000000"/>
                <w:szCs w:val="21"/>
                <w:lang w:val="zh-CN"/>
              </w:rPr>
              <w:t>--</w:t>
            </w:r>
          </w:p>
        </w:tc>
      </w:tr>
      <w:tr w:rsidR="00AC1109">
        <w:trPr>
          <w:jc w:val="center"/>
        </w:trPr>
        <w:tc>
          <w:tcPr>
            <w:tcW w:w="5688" w:type="dxa"/>
          </w:tcPr>
          <w:p w:rsidR="00AC1109" w:rsidRDefault="00762993">
            <w:pPr>
              <w:pBdr>
                <w:bottom w:val="single" w:sz="6" w:space="1" w:color="auto"/>
              </w:pBdr>
              <w:tabs>
                <w:tab w:val="center" w:pos="4153"/>
                <w:tab w:val="right" w:pos="8306"/>
              </w:tabs>
              <w:snapToGrid w:val="0"/>
              <w:spacing w:line="360" w:lineRule="auto"/>
              <w:rPr>
                <w:rFonts w:ascii="宋体" w:hAnsi="宋体"/>
                <w:color w:val="000000"/>
                <w:szCs w:val="21"/>
              </w:rPr>
            </w:pPr>
            <w:r>
              <w:rPr>
                <w:rFonts w:ascii="宋体" w:hAnsi="宋体"/>
                <w:color w:val="000000"/>
                <w:szCs w:val="21"/>
                <w:lang w:val="zh-CN"/>
              </w:rPr>
              <w:t>联系地址：</w:t>
            </w:r>
            <w:r>
              <w:rPr>
                <w:rFonts w:ascii="宋体" w:hAnsi="宋体" w:hint="eastAsia"/>
                <w:color w:val="000000"/>
                <w:szCs w:val="21"/>
                <w:lang w:val="zh-CN"/>
              </w:rPr>
              <w:t>广州市环市中路203号恒生大厦A座1101室</w:t>
            </w:r>
          </w:p>
        </w:tc>
        <w:tc>
          <w:tcPr>
            <w:tcW w:w="3598" w:type="dxa"/>
          </w:tcPr>
          <w:p w:rsidR="00AC1109" w:rsidRDefault="00762993">
            <w:pPr>
              <w:pBdr>
                <w:bottom w:val="single" w:sz="6" w:space="1" w:color="auto"/>
              </w:pBdr>
              <w:tabs>
                <w:tab w:val="center" w:pos="4153"/>
                <w:tab w:val="right" w:pos="8306"/>
              </w:tabs>
              <w:snapToGrid w:val="0"/>
              <w:spacing w:line="360" w:lineRule="auto"/>
              <w:rPr>
                <w:rFonts w:ascii="宋体" w:hAnsi="宋体"/>
                <w:color w:val="000000"/>
                <w:szCs w:val="21"/>
              </w:rPr>
            </w:pPr>
            <w:r>
              <w:rPr>
                <w:rFonts w:ascii="宋体" w:hAnsi="宋体"/>
                <w:color w:val="000000"/>
                <w:szCs w:val="21"/>
                <w:lang w:val="zh-CN"/>
              </w:rPr>
              <w:t>地址：</w:t>
            </w:r>
            <w:r>
              <w:rPr>
                <w:rFonts w:ascii="宋体" w:hAnsi="宋体" w:hint="eastAsia"/>
                <w:color w:val="000000"/>
                <w:szCs w:val="21"/>
                <w:lang w:val="zh-CN"/>
              </w:rPr>
              <w:t>--</w:t>
            </w:r>
          </w:p>
        </w:tc>
      </w:tr>
      <w:tr w:rsidR="00AC1109">
        <w:trPr>
          <w:jc w:val="center"/>
        </w:trPr>
        <w:tc>
          <w:tcPr>
            <w:tcW w:w="5688" w:type="dxa"/>
          </w:tcPr>
          <w:p w:rsidR="00AC1109" w:rsidRDefault="00762993">
            <w:pPr>
              <w:pBdr>
                <w:bottom w:val="single" w:sz="6" w:space="1" w:color="auto"/>
              </w:pBdr>
              <w:tabs>
                <w:tab w:val="center" w:pos="4153"/>
                <w:tab w:val="right" w:pos="8306"/>
              </w:tabs>
              <w:snapToGrid w:val="0"/>
              <w:spacing w:line="360" w:lineRule="auto"/>
              <w:rPr>
                <w:rFonts w:ascii="宋体" w:hAnsi="宋体"/>
                <w:color w:val="000000"/>
                <w:szCs w:val="21"/>
              </w:rPr>
            </w:pPr>
            <w:r>
              <w:rPr>
                <w:rFonts w:ascii="宋体" w:hAnsi="宋体"/>
                <w:color w:val="000000"/>
                <w:szCs w:val="21"/>
                <w:lang w:val="zh-CN"/>
              </w:rPr>
              <w:t>邮编：</w:t>
            </w:r>
            <w:r>
              <w:rPr>
                <w:rFonts w:ascii="宋体" w:hAnsi="宋体" w:hint="eastAsia"/>
                <w:color w:val="000000"/>
                <w:szCs w:val="21"/>
                <w:lang w:val="zh-CN"/>
              </w:rPr>
              <w:t>510010</w:t>
            </w:r>
          </w:p>
        </w:tc>
        <w:tc>
          <w:tcPr>
            <w:tcW w:w="3598" w:type="dxa"/>
          </w:tcPr>
          <w:p w:rsidR="00AC1109" w:rsidRDefault="00762993">
            <w:pPr>
              <w:pBdr>
                <w:bottom w:val="single" w:sz="6" w:space="1" w:color="auto"/>
              </w:pBdr>
              <w:tabs>
                <w:tab w:val="center" w:pos="4153"/>
                <w:tab w:val="right" w:pos="8306"/>
              </w:tabs>
              <w:snapToGrid w:val="0"/>
              <w:spacing w:line="360" w:lineRule="auto"/>
              <w:rPr>
                <w:rFonts w:ascii="宋体" w:hAnsi="宋体"/>
                <w:color w:val="000000"/>
                <w:szCs w:val="21"/>
              </w:rPr>
            </w:pPr>
            <w:r>
              <w:rPr>
                <w:rFonts w:ascii="宋体" w:hAnsi="宋体"/>
                <w:color w:val="000000"/>
                <w:szCs w:val="21"/>
                <w:lang w:val="zh-CN"/>
              </w:rPr>
              <w:t>邮编：</w:t>
            </w:r>
            <w:r>
              <w:rPr>
                <w:rFonts w:ascii="宋体" w:hAnsi="宋体" w:hint="eastAsia"/>
                <w:color w:val="000000"/>
                <w:szCs w:val="21"/>
                <w:lang w:val="zh-CN"/>
              </w:rPr>
              <w:t>--</w:t>
            </w:r>
          </w:p>
        </w:tc>
      </w:tr>
    </w:tbl>
    <w:p w:rsidR="00AC1109" w:rsidRDefault="00762993">
      <w:pPr>
        <w:snapToGrid w:val="0"/>
        <w:spacing w:line="360" w:lineRule="auto"/>
        <w:outlineLvl w:val="0"/>
        <w:rPr>
          <w:rFonts w:ascii="宋体" w:hAnsi="宋体" w:cs="Tahoma"/>
        </w:rPr>
      </w:pPr>
      <w:r>
        <w:rPr>
          <w:rFonts w:ascii="宋体" w:hAnsi="宋体" w:hint="eastAsia"/>
          <w:szCs w:val="21"/>
        </w:rPr>
        <w:t>十三、</w:t>
      </w:r>
      <w:r>
        <w:rPr>
          <w:rFonts w:ascii="宋体" w:hAnsi="宋体" w:cs="Tahoma" w:hint="eastAsia"/>
        </w:rPr>
        <w:t>供应商注册登记</w:t>
      </w:r>
    </w:p>
    <w:p w:rsidR="00AC1109" w:rsidRDefault="00762993">
      <w:pPr>
        <w:tabs>
          <w:tab w:val="left" w:pos="4680"/>
        </w:tabs>
        <w:snapToGrid w:val="0"/>
        <w:spacing w:line="360" w:lineRule="auto"/>
        <w:ind w:leftChars="95" w:left="199" w:firstLineChars="200" w:firstLine="420"/>
        <w:rPr>
          <w:rFonts w:ascii="Tahoma" w:hAnsi="Tahoma" w:cs="Tahoma"/>
        </w:rPr>
      </w:pPr>
      <w:r>
        <w:rPr>
          <w:rFonts w:ascii="宋体" w:hAnsi="宋体" w:cs="Tahoma" w:hint="eastAsia"/>
        </w:rPr>
        <w:t>为保证政府采购工作顺利进行，参加广东省内政府采购活动的供应商，必须在广东省政府采购网(www.gdgpo.gov.cn)进行注册登记，请参加本项目投标且尚未在广东省政府采购网进行注册登记的供应商务必于本项目投标截止日前完成注册登记。</w:t>
      </w:r>
    </w:p>
    <w:p w:rsidR="00AC1109" w:rsidRDefault="00AC1109">
      <w:pPr>
        <w:spacing w:line="360" w:lineRule="auto"/>
        <w:rPr>
          <w:rFonts w:ascii="宋体" w:hAnsi="宋体"/>
          <w:szCs w:val="21"/>
        </w:rPr>
      </w:pPr>
    </w:p>
    <w:p w:rsidR="00AC1109" w:rsidRDefault="00762993">
      <w:pPr>
        <w:spacing w:line="360" w:lineRule="auto"/>
        <w:ind w:firstLineChars="2900" w:firstLine="6090"/>
        <w:rPr>
          <w:rFonts w:ascii="宋体" w:hAnsi="宋体"/>
          <w:szCs w:val="21"/>
        </w:rPr>
      </w:pPr>
      <w:r>
        <w:rPr>
          <w:rFonts w:ascii="宋体" w:hAnsi="宋体" w:hint="eastAsia"/>
          <w:szCs w:val="21"/>
        </w:rPr>
        <w:t>广州顺为招标代理有限公司</w:t>
      </w:r>
    </w:p>
    <w:p w:rsidR="00AC1109" w:rsidRDefault="00F77FDC">
      <w:pPr>
        <w:spacing w:line="360" w:lineRule="auto"/>
        <w:ind w:firstLineChars="171" w:firstLine="359"/>
        <w:jc w:val="center"/>
        <w:rPr>
          <w:rFonts w:ascii="宋体" w:hAnsi="宋体"/>
          <w:color w:val="000000"/>
          <w:szCs w:val="21"/>
        </w:rPr>
      </w:pPr>
      <w:r>
        <w:rPr>
          <w:rFonts w:ascii="宋体" w:hAnsi="宋体" w:hint="eastAsia"/>
          <w:szCs w:val="21"/>
        </w:rPr>
        <w:t xml:space="preserve">                                                     </w:t>
      </w:r>
      <w:r w:rsidR="00762993">
        <w:rPr>
          <w:rFonts w:ascii="宋体" w:hAnsi="宋体" w:hint="eastAsia"/>
          <w:szCs w:val="21"/>
        </w:rPr>
        <w:t>2016</w:t>
      </w:r>
      <w:r w:rsidR="00762993">
        <w:rPr>
          <w:rFonts w:ascii="宋体" w:hAnsi="宋体"/>
          <w:szCs w:val="21"/>
        </w:rPr>
        <w:t xml:space="preserve">年 </w:t>
      </w:r>
      <w:r w:rsidR="00762993">
        <w:rPr>
          <w:rFonts w:ascii="宋体" w:hAnsi="宋体" w:hint="eastAsia"/>
          <w:szCs w:val="21"/>
        </w:rPr>
        <w:t>12</w:t>
      </w:r>
      <w:r w:rsidR="00762993">
        <w:rPr>
          <w:rFonts w:ascii="宋体" w:hAnsi="宋体"/>
          <w:szCs w:val="21"/>
        </w:rPr>
        <w:t>月</w:t>
      </w:r>
    </w:p>
    <w:p w:rsidR="00AC1109" w:rsidRDefault="00AC1109">
      <w:pPr>
        <w:rPr>
          <w:color w:val="000000"/>
        </w:rPr>
      </w:pPr>
    </w:p>
    <w:p w:rsidR="00AC1109" w:rsidRDefault="00AC1109">
      <w:pPr>
        <w:rPr>
          <w:rFonts w:ascii="华文新魏" w:eastAsia="华文新魏"/>
          <w:color w:val="000000"/>
        </w:rPr>
        <w:sectPr w:rsidR="00AC1109">
          <w:headerReference w:type="default" r:id="rId10"/>
          <w:footerReference w:type="default" r:id="rId11"/>
          <w:pgSz w:w="11906" w:h="16838"/>
          <w:pgMar w:top="1440" w:right="1418" w:bottom="1440" w:left="1418" w:header="851" w:footer="851" w:gutter="0"/>
          <w:pgNumType w:start="1"/>
          <w:cols w:space="720"/>
          <w:docGrid w:type="lines" w:linePitch="312"/>
        </w:sectPr>
      </w:pPr>
    </w:p>
    <w:p w:rsidR="00AC1109" w:rsidRDefault="00AC1109">
      <w:pPr>
        <w:adjustRightInd w:val="0"/>
        <w:snapToGrid w:val="0"/>
        <w:spacing w:line="360" w:lineRule="auto"/>
        <w:ind w:left="851" w:hanging="851"/>
        <w:jc w:val="center"/>
        <w:rPr>
          <w:rFonts w:ascii="黑体" w:eastAsia="黑体" w:hAnsi="宋体"/>
          <w:b/>
          <w:color w:val="000000"/>
          <w:sz w:val="52"/>
          <w:szCs w:val="52"/>
        </w:rPr>
      </w:pPr>
    </w:p>
    <w:p w:rsidR="00AC1109" w:rsidRDefault="00AC1109">
      <w:pPr>
        <w:adjustRightInd w:val="0"/>
        <w:snapToGrid w:val="0"/>
        <w:spacing w:line="360" w:lineRule="auto"/>
        <w:ind w:left="851" w:hanging="851"/>
        <w:jc w:val="center"/>
        <w:rPr>
          <w:rFonts w:ascii="宋体" w:hAnsi="宋体"/>
          <w:b/>
          <w:color w:val="000000"/>
          <w:szCs w:val="21"/>
        </w:rPr>
      </w:pPr>
    </w:p>
    <w:p w:rsidR="00AC1109" w:rsidRDefault="00AC1109">
      <w:pPr>
        <w:spacing w:line="360" w:lineRule="auto"/>
        <w:jc w:val="center"/>
        <w:rPr>
          <w:rFonts w:ascii="宋体" w:hAnsi="宋体"/>
          <w:b/>
          <w:color w:val="000000"/>
          <w:szCs w:val="21"/>
        </w:rPr>
      </w:pPr>
    </w:p>
    <w:p w:rsidR="00AC1109" w:rsidRDefault="00AC1109">
      <w:pPr>
        <w:spacing w:line="360" w:lineRule="auto"/>
        <w:jc w:val="center"/>
        <w:rPr>
          <w:rFonts w:ascii="宋体" w:hAnsi="宋体"/>
          <w:b/>
          <w:color w:val="000000"/>
          <w:szCs w:val="21"/>
        </w:rPr>
      </w:pPr>
    </w:p>
    <w:p w:rsidR="00AC1109" w:rsidRDefault="00AC1109">
      <w:pPr>
        <w:spacing w:line="360" w:lineRule="auto"/>
        <w:jc w:val="center"/>
        <w:rPr>
          <w:rFonts w:ascii="宋体" w:hAnsi="宋体"/>
          <w:b/>
          <w:color w:val="000000"/>
          <w:sz w:val="52"/>
          <w:szCs w:val="52"/>
        </w:rPr>
      </w:pPr>
    </w:p>
    <w:p w:rsidR="00AC1109" w:rsidRDefault="00AC1109">
      <w:pPr>
        <w:adjustRightInd w:val="0"/>
        <w:snapToGrid w:val="0"/>
        <w:spacing w:line="360" w:lineRule="auto"/>
        <w:rPr>
          <w:rFonts w:ascii="黑体" w:eastAsia="黑体" w:hAnsi="宋体"/>
          <w:b/>
          <w:color w:val="000000"/>
          <w:sz w:val="52"/>
          <w:szCs w:val="52"/>
        </w:rPr>
      </w:pPr>
    </w:p>
    <w:p w:rsidR="00AC1109" w:rsidRDefault="00762993">
      <w:pPr>
        <w:spacing w:line="360" w:lineRule="auto"/>
        <w:jc w:val="center"/>
        <w:rPr>
          <w:rFonts w:ascii="宋体" w:hAnsi="宋体"/>
          <w:b/>
          <w:color w:val="000000"/>
          <w:sz w:val="48"/>
          <w:szCs w:val="48"/>
        </w:rPr>
      </w:pPr>
      <w:r>
        <w:rPr>
          <w:rFonts w:ascii="宋体" w:hAnsi="宋体"/>
          <w:b/>
          <w:color w:val="000000"/>
          <w:sz w:val="48"/>
          <w:szCs w:val="48"/>
        </w:rPr>
        <w:t>第二部分</w:t>
      </w:r>
    </w:p>
    <w:p w:rsidR="00AC1109" w:rsidRDefault="00AC1109">
      <w:pPr>
        <w:spacing w:line="360" w:lineRule="auto"/>
        <w:jc w:val="center"/>
        <w:rPr>
          <w:rFonts w:ascii="宋体" w:hAnsi="宋体"/>
          <w:b/>
          <w:color w:val="000000"/>
          <w:sz w:val="48"/>
          <w:szCs w:val="48"/>
        </w:rPr>
      </w:pPr>
    </w:p>
    <w:p w:rsidR="00AC1109" w:rsidRDefault="00762993">
      <w:pPr>
        <w:spacing w:line="360" w:lineRule="auto"/>
        <w:jc w:val="center"/>
        <w:rPr>
          <w:rFonts w:ascii="宋体" w:hAnsi="宋体"/>
          <w:b/>
          <w:color w:val="000000"/>
          <w:sz w:val="48"/>
          <w:szCs w:val="48"/>
        </w:rPr>
      </w:pPr>
      <w:r>
        <w:rPr>
          <w:rFonts w:ascii="宋体" w:hAnsi="宋体"/>
          <w:b/>
          <w:color w:val="000000"/>
          <w:sz w:val="48"/>
          <w:szCs w:val="48"/>
        </w:rPr>
        <w:t>采购项目内容</w:t>
      </w:r>
    </w:p>
    <w:p w:rsidR="00AC1109" w:rsidRDefault="00AC1109">
      <w:pPr>
        <w:jc w:val="center"/>
        <w:rPr>
          <w:rFonts w:ascii="宋体" w:hAnsi="宋体"/>
          <w:b/>
          <w:color w:val="000000"/>
          <w:sz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AC1109">
      <w:pPr>
        <w:jc w:val="center"/>
        <w:rPr>
          <w:b/>
          <w:color w:val="000000"/>
          <w:sz w:val="24"/>
          <w:szCs w:val="24"/>
        </w:rPr>
      </w:pPr>
    </w:p>
    <w:p w:rsidR="00AC1109" w:rsidRDefault="003A1641" w:rsidP="00AB335B">
      <w:pPr>
        <w:pStyle w:val="2"/>
        <w:widowControl/>
        <w:tabs>
          <w:tab w:val="clear" w:pos="576"/>
        </w:tabs>
        <w:ind w:left="0" w:firstLine="0"/>
        <w:rPr>
          <w:rFonts w:ascii="宋体" w:hAnsi="宋体"/>
          <w:b/>
          <w:sz w:val="28"/>
        </w:rPr>
      </w:pPr>
      <w:bookmarkStart w:id="0" w:name="_Toc469478969"/>
      <w:bookmarkStart w:id="1" w:name="_Toc370135144"/>
      <w:bookmarkStart w:id="2" w:name="_Toc432759502"/>
      <w:bookmarkStart w:id="3" w:name="_Toc289952592"/>
      <w:bookmarkStart w:id="4" w:name="_Toc289961816"/>
      <w:r w:rsidRPr="003A1641">
        <w:rPr>
          <w:rFonts w:ascii="宋体" w:hAnsi="宋体" w:hint="eastAsia"/>
          <w:b/>
          <w:sz w:val="28"/>
        </w:rPr>
        <w:lastRenderedPageBreak/>
        <w:t>一、项目概况</w:t>
      </w:r>
      <w:bookmarkEnd w:id="0"/>
    </w:p>
    <w:p w:rsidR="0042635B" w:rsidRDefault="00762993">
      <w:pPr>
        <w:widowControl w:val="0"/>
        <w:numPr>
          <w:ilvl w:val="0"/>
          <w:numId w:val="2"/>
        </w:numPr>
        <w:spacing w:line="360" w:lineRule="auto"/>
        <w:ind w:leftChars="41" w:left="506" w:hangingChars="200"/>
        <w:jc w:val="both"/>
        <w:rPr>
          <w:rFonts w:ascii="宋体" w:hAnsi="宋体" w:cs="宋体"/>
          <w:szCs w:val="21"/>
        </w:rPr>
      </w:pPr>
      <w:r>
        <w:rPr>
          <w:rFonts w:ascii="宋体" w:hAnsi="宋体" w:cs="宋体" w:hint="eastAsia"/>
          <w:szCs w:val="21"/>
        </w:rPr>
        <w:t>本项目为</w:t>
      </w:r>
      <w:r>
        <w:rPr>
          <w:rFonts w:ascii="宋体" w:hAnsi="宋体" w:cs="宋体" w:hint="eastAsia"/>
          <w:bCs/>
          <w:szCs w:val="21"/>
        </w:rPr>
        <w:t>广东财经大学中央</w:t>
      </w:r>
      <w:r>
        <w:rPr>
          <w:rFonts w:ascii="宋体" w:hAnsi="宋体" w:cs="宋体" w:hint="eastAsia"/>
          <w:szCs w:val="21"/>
        </w:rPr>
        <w:t>空调维修保养服务采购，是对广州校区新图书馆的中央空调系统设备维护保养、风系统设备的维护保养、循环水水处理及人民币100元以下（含100元）零星配件费用进行外包。</w:t>
      </w:r>
    </w:p>
    <w:p w:rsidR="0042635B" w:rsidRDefault="00762993">
      <w:pPr>
        <w:widowControl w:val="0"/>
        <w:numPr>
          <w:ilvl w:val="0"/>
          <w:numId w:val="2"/>
        </w:numPr>
        <w:spacing w:line="360" w:lineRule="auto"/>
        <w:ind w:leftChars="41" w:left="506" w:hangingChars="200"/>
        <w:jc w:val="both"/>
        <w:rPr>
          <w:rFonts w:ascii="宋体" w:hAnsi="宋体" w:cs="宋体"/>
          <w:szCs w:val="21"/>
        </w:rPr>
      </w:pPr>
      <w:r>
        <w:rPr>
          <w:rFonts w:ascii="宋体" w:hAnsi="宋体" w:cs="宋体" w:hint="eastAsia"/>
          <w:szCs w:val="21"/>
        </w:rPr>
        <w:t xml:space="preserve"> 项目预算：人民币30万元</w:t>
      </w:r>
    </w:p>
    <w:p w:rsidR="0042635B" w:rsidRDefault="00762993">
      <w:pPr>
        <w:widowControl w:val="0"/>
        <w:numPr>
          <w:ilvl w:val="0"/>
          <w:numId w:val="2"/>
        </w:numPr>
        <w:spacing w:line="360" w:lineRule="auto"/>
        <w:ind w:leftChars="41" w:left="506" w:hangingChars="200"/>
        <w:jc w:val="both"/>
        <w:rPr>
          <w:rFonts w:ascii="宋体" w:hAnsi="宋体" w:cs="宋体"/>
          <w:szCs w:val="21"/>
        </w:rPr>
      </w:pPr>
      <w:r>
        <w:rPr>
          <w:rFonts w:ascii="宋体" w:hAnsi="宋体" w:cs="宋体" w:hint="eastAsia"/>
          <w:szCs w:val="21"/>
        </w:rPr>
        <w:t>维保期限：自合同签订之日起2年</w:t>
      </w:r>
    </w:p>
    <w:p w:rsidR="0042635B" w:rsidRDefault="00762993">
      <w:pPr>
        <w:widowControl w:val="0"/>
        <w:numPr>
          <w:ilvl w:val="0"/>
          <w:numId w:val="2"/>
        </w:numPr>
        <w:spacing w:line="360" w:lineRule="auto"/>
        <w:ind w:leftChars="41" w:left="506" w:hangingChars="200"/>
        <w:jc w:val="both"/>
        <w:rPr>
          <w:rFonts w:ascii="宋体" w:hAnsi="宋体" w:cs="宋体"/>
          <w:szCs w:val="21"/>
        </w:rPr>
      </w:pPr>
      <w:r>
        <w:rPr>
          <w:rFonts w:ascii="宋体" w:hAnsi="宋体" w:cs="宋体" w:hint="eastAsia"/>
          <w:szCs w:val="21"/>
        </w:rPr>
        <w:t xml:space="preserve"> 有专业的施工技术队伍，能提供专业的中央空调系统的维修、保养、清洗、消毒，以及专业中央空调循环水质处理等服务工作，在广州具备独立提供维护服务的技术力量。</w:t>
      </w:r>
    </w:p>
    <w:p w:rsidR="0042635B" w:rsidRDefault="00762993">
      <w:pPr>
        <w:widowControl w:val="0"/>
        <w:numPr>
          <w:ilvl w:val="0"/>
          <w:numId w:val="2"/>
        </w:numPr>
        <w:spacing w:line="360" w:lineRule="auto"/>
        <w:ind w:leftChars="41" w:left="506" w:hangingChars="200"/>
        <w:jc w:val="both"/>
        <w:rPr>
          <w:rFonts w:ascii="宋体" w:hAnsi="宋体" w:cs="宋体"/>
          <w:szCs w:val="21"/>
        </w:rPr>
      </w:pPr>
      <w:r>
        <w:rPr>
          <w:rFonts w:ascii="宋体" w:hAnsi="宋体" w:cs="宋体" w:hint="eastAsia"/>
          <w:szCs w:val="21"/>
        </w:rPr>
        <w:t xml:space="preserve"> ★投标人近五年没有因安全事故、质量事故、投标违规等被政府有关部门记录(以书面承诺形式声明)。</w:t>
      </w:r>
    </w:p>
    <w:p w:rsidR="0042635B" w:rsidRDefault="00762993">
      <w:pPr>
        <w:widowControl w:val="0"/>
        <w:numPr>
          <w:ilvl w:val="0"/>
          <w:numId w:val="2"/>
        </w:numPr>
        <w:spacing w:line="360" w:lineRule="auto"/>
        <w:ind w:leftChars="41" w:left="506" w:hangingChars="200"/>
        <w:jc w:val="both"/>
        <w:rPr>
          <w:rFonts w:ascii="宋体" w:hAnsi="宋体" w:cs="宋体"/>
          <w:szCs w:val="21"/>
        </w:rPr>
      </w:pPr>
      <w:r>
        <w:rPr>
          <w:rFonts w:ascii="宋体" w:hAnsi="宋体" w:cs="宋体" w:hint="eastAsia"/>
          <w:szCs w:val="21"/>
        </w:rPr>
        <w:t xml:space="preserve"> ★本项目中央空调维护保养所需要的人工费（按相关标准）、药剂或清洁剂等材料费（</w:t>
      </w:r>
      <w:r w:rsidRPr="00395B1F">
        <w:rPr>
          <w:rFonts w:ascii="宋体" w:hAnsi="宋体" w:cs="宋体" w:hint="eastAsia"/>
          <w:szCs w:val="21"/>
        </w:rPr>
        <w:t>除</w:t>
      </w:r>
      <w:r w:rsidR="00667490" w:rsidRPr="00395B1F">
        <w:rPr>
          <w:rFonts w:ascii="宋体" w:hAnsi="宋体" w:cs="Courier New" w:hint="eastAsia"/>
          <w:szCs w:val="21"/>
        </w:rPr>
        <w:t>润滑油</w:t>
      </w:r>
      <w:r w:rsidRPr="00395B1F">
        <w:rPr>
          <w:rFonts w:ascii="宋体" w:hAnsi="宋体" w:cs="宋体" w:hint="eastAsia"/>
          <w:szCs w:val="21"/>
        </w:rPr>
        <w:t>由采购方</w:t>
      </w:r>
      <w:r>
        <w:rPr>
          <w:rFonts w:ascii="宋体" w:hAnsi="宋体" w:cs="宋体" w:hint="eastAsia"/>
          <w:szCs w:val="21"/>
        </w:rPr>
        <w:t>提供外）及人民币100元以下（含100元）零星配件等费用（含税费）由中标人负责；100元以上配件另行协商报价。</w:t>
      </w:r>
    </w:p>
    <w:p w:rsidR="0042635B" w:rsidRDefault="00762993">
      <w:pPr>
        <w:widowControl w:val="0"/>
        <w:numPr>
          <w:ilvl w:val="0"/>
          <w:numId w:val="2"/>
        </w:numPr>
        <w:spacing w:line="360" w:lineRule="auto"/>
        <w:ind w:leftChars="41" w:left="506" w:hangingChars="200"/>
        <w:jc w:val="both"/>
        <w:rPr>
          <w:rFonts w:ascii="宋体" w:hAnsi="宋体" w:cs="宋体"/>
          <w:szCs w:val="21"/>
        </w:rPr>
      </w:pPr>
      <w:r>
        <w:rPr>
          <w:rFonts w:ascii="宋体" w:hAnsi="宋体" w:cs="宋体" w:hint="eastAsia"/>
          <w:szCs w:val="21"/>
        </w:rPr>
        <w:t xml:space="preserve"> 投标人须对本项目进行整体响应，任何只对其中一部分内容进行的响应都被视为无效响应。</w:t>
      </w:r>
    </w:p>
    <w:p w:rsidR="0042635B" w:rsidRPr="00717AE4" w:rsidRDefault="00762993" w:rsidP="00F77FDC">
      <w:pPr>
        <w:widowControl w:val="0"/>
        <w:numPr>
          <w:ilvl w:val="0"/>
          <w:numId w:val="2"/>
        </w:numPr>
        <w:spacing w:line="360" w:lineRule="auto"/>
        <w:ind w:leftChars="41" w:left="508" w:hangingChars="200" w:hanging="422"/>
        <w:jc w:val="both"/>
        <w:rPr>
          <w:rFonts w:ascii="宋体" w:hAnsi="宋体" w:cs="宋体"/>
          <w:b/>
          <w:szCs w:val="21"/>
        </w:rPr>
      </w:pPr>
      <w:r w:rsidRPr="00717AE4">
        <w:rPr>
          <w:rFonts w:ascii="宋体" w:hAnsi="宋体" w:cs="宋体" w:hint="eastAsia"/>
          <w:b/>
          <w:szCs w:val="21"/>
        </w:rPr>
        <w:t>用户需求书中打“★”号条款为实质性条款，投标人如有任何一条负偏离则导致投标无效。</w:t>
      </w:r>
    </w:p>
    <w:p w:rsidR="0042635B" w:rsidRDefault="00762993">
      <w:pPr>
        <w:widowControl w:val="0"/>
        <w:numPr>
          <w:ilvl w:val="0"/>
          <w:numId w:val="2"/>
        </w:numPr>
        <w:spacing w:line="360" w:lineRule="auto"/>
        <w:ind w:leftChars="41" w:left="506" w:hangingChars="200"/>
        <w:jc w:val="both"/>
        <w:rPr>
          <w:rFonts w:ascii="宋体" w:hAnsi="宋体" w:cs="宋体"/>
          <w:szCs w:val="21"/>
        </w:rPr>
      </w:pPr>
      <w:r>
        <w:rPr>
          <w:rFonts w:ascii="宋体" w:hAnsi="宋体" w:cs="宋体" w:hint="eastAsia"/>
          <w:szCs w:val="21"/>
        </w:rPr>
        <w:t xml:space="preserve"> 空调设备概况：该项目中央空调</w:t>
      </w:r>
      <w:r w:rsidR="00724762">
        <w:rPr>
          <w:rFonts w:ascii="宋体" w:hAnsi="宋体" w:cs="宋体" w:hint="eastAsia"/>
          <w:szCs w:val="21"/>
        </w:rPr>
        <w:t>(约克)</w:t>
      </w:r>
      <w:r>
        <w:rPr>
          <w:rFonts w:ascii="宋体" w:hAnsi="宋体" w:cs="宋体" w:hint="eastAsia"/>
          <w:szCs w:val="21"/>
        </w:rPr>
        <w:t>于2016年1月1日移交学校使用管理，厂家质保期为2年：2016年1月1日至2017年12月31日。具体设备清单如下：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2967"/>
        <w:gridCol w:w="3600"/>
        <w:gridCol w:w="742"/>
        <w:gridCol w:w="816"/>
      </w:tblGrid>
      <w:tr w:rsidR="00AB335B">
        <w:trPr>
          <w:trHeight w:val="595"/>
          <w:tblHeader/>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b/>
                <w:szCs w:val="21"/>
              </w:rPr>
            </w:pPr>
            <w:r>
              <w:rPr>
                <w:rFonts w:ascii="宋体" w:hAnsi="宋体" w:cs="宋体" w:hint="eastAsia"/>
                <w:b/>
                <w:szCs w:val="21"/>
              </w:rPr>
              <w:t>序号</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b/>
                <w:szCs w:val="21"/>
              </w:rPr>
            </w:pPr>
            <w:r>
              <w:rPr>
                <w:rFonts w:ascii="宋体" w:hAnsi="宋体" w:cs="宋体" w:hint="eastAsia"/>
                <w:b/>
                <w:szCs w:val="21"/>
              </w:rPr>
              <w:t>项目内容</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b/>
                <w:szCs w:val="21"/>
              </w:rPr>
            </w:pPr>
            <w:r>
              <w:rPr>
                <w:rFonts w:ascii="宋体" w:hAnsi="宋体" w:cs="宋体" w:hint="eastAsia"/>
                <w:b/>
                <w:szCs w:val="21"/>
              </w:rPr>
              <w:t>规格型号</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b/>
                <w:szCs w:val="21"/>
              </w:rPr>
            </w:pPr>
            <w:r>
              <w:rPr>
                <w:rFonts w:ascii="宋体" w:hAnsi="宋体" w:cs="宋体" w:hint="eastAsia"/>
                <w:b/>
                <w:szCs w:val="21"/>
              </w:rPr>
              <w:t>单位</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b/>
                <w:szCs w:val="21"/>
              </w:rPr>
            </w:pPr>
            <w:r>
              <w:rPr>
                <w:rFonts w:ascii="宋体" w:hAnsi="宋体" w:cs="宋体" w:hint="eastAsia"/>
                <w:b/>
                <w:szCs w:val="21"/>
              </w:rPr>
              <w:t>数量</w:t>
            </w:r>
          </w:p>
        </w:tc>
      </w:tr>
      <w:tr w:rsidR="00AB335B">
        <w:trPr>
          <w:trHeight w:val="24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水冷螺杆式冷水机组</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制冷量：1487KW（423USRT）</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w:t>
            </w:r>
          </w:p>
        </w:tc>
      </w:tr>
      <w:tr w:rsidR="00AB335B">
        <w:trPr>
          <w:trHeight w:val="23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水冷螺杆式冷水机组</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制冷量：700KW（199USRT）</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3</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离心式冷冻水泵</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流量：300m³/h;电功率45KW</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3</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4</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离心式冷冻水泵</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流量：160m³/h;电功率22KW</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5</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离心式冷却水泵</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流量：350m³/h;电功率37KW</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3</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6</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离心式冷却水泵</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流量：160m³/h;电功率22KW</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w:t>
            </w:r>
          </w:p>
        </w:tc>
      </w:tr>
      <w:tr w:rsidR="00AB335B">
        <w:trPr>
          <w:trHeight w:val="341"/>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7</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方型横流式冷却塔</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水量：350m³/h，电功率11KW，补水量3.85m³/h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w:t>
            </w:r>
          </w:p>
        </w:tc>
      </w:tr>
      <w:tr w:rsidR="00AB335B">
        <w:trPr>
          <w:trHeight w:val="33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8</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方型横流式冷却塔</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水量：175m³/h，电功率4KW，补水量1.9m³/h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w:t>
            </w:r>
          </w:p>
        </w:tc>
      </w:tr>
      <w:tr w:rsidR="00AB335B">
        <w:trPr>
          <w:trHeight w:val="301"/>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9</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立式空气处理机(四排）</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供冷量：43.8KW，风量7000m³/h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w:t>
            </w:r>
          </w:p>
        </w:tc>
      </w:tr>
      <w:tr w:rsidR="00AB335B">
        <w:trPr>
          <w:trHeight w:val="30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10</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立式空气处理机(四排）</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供冷量：150KW，风量25000m³/h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11</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立式空气处理机(四排）</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供冷量：61KW，风量10000m³/h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6</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12</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立式空气处理机(四排）</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供冷量：122KW，风量18000m³/h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4</w:t>
            </w:r>
          </w:p>
        </w:tc>
      </w:tr>
      <w:tr w:rsidR="00AB335B">
        <w:trPr>
          <w:trHeight w:val="27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13</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立式空气处理机(六排）</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供冷量：180KW，风量25000m³/h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w:t>
            </w:r>
          </w:p>
        </w:tc>
      </w:tr>
      <w:tr w:rsidR="00AB335B">
        <w:trPr>
          <w:trHeight w:val="146"/>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14</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立式空气处理机(四排）</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供冷量：97.6KW，风量15000m³/h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4</w:t>
            </w:r>
          </w:p>
        </w:tc>
      </w:tr>
      <w:tr w:rsidR="00AB335B">
        <w:trPr>
          <w:trHeight w:val="146"/>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lastRenderedPageBreak/>
              <w:t>15</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吊顶式空气处理机(六排）</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供冷量：33KW，风量4000m³/h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8</w:t>
            </w:r>
          </w:p>
        </w:tc>
      </w:tr>
      <w:tr w:rsidR="00AB335B">
        <w:trPr>
          <w:trHeight w:val="292"/>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16</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立式空气处理机(四排）</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供冷量：76.5KW，风量12000m³/h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11</w:t>
            </w:r>
          </w:p>
        </w:tc>
      </w:tr>
      <w:tr w:rsidR="00AB335B">
        <w:trPr>
          <w:trHeight w:val="70"/>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17</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吊顶式空气处理机(四排）</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供冷量：38KW，风量7000m³/h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4</w:t>
            </w:r>
          </w:p>
        </w:tc>
      </w:tr>
      <w:tr w:rsidR="00AB335B">
        <w:trPr>
          <w:trHeight w:val="272"/>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18</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吊顶式空气处理机(四排）</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供冷量：43KW，风量8000m³/h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4</w:t>
            </w:r>
          </w:p>
        </w:tc>
      </w:tr>
      <w:tr w:rsidR="00AB335B">
        <w:trPr>
          <w:trHeight w:val="276"/>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19</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吊顶式空气处理机(四排）</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供冷量：60KW，风量12000m³/h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w:t>
            </w:r>
          </w:p>
        </w:tc>
      </w:tr>
      <w:tr w:rsidR="00AB335B">
        <w:trPr>
          <w:trHeight w:val="251"/>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20</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吊顶式空气处理机(四排）</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供冷量：26KW，风量5000m³/h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w:t>
            </w:r>
          </w:p>
        </w:tc>
      </w:tr>
      <w:tr w:rsidR="00AB335B">
        <w:trPr>
          <w:trHeight w:val="25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21</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吊顶式空气处理机(四排）</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供冷量：8.4KW，风量1000m³/h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w:t>
            </w:r>
          </w:p>
        </w:tc>
      </w:tr>
      <w:tr w:rsidR="00AB335B">
        <w:trPr>
          <w:trHeight w:val="231"/>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22</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吊顶式空气处理机(四排）</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供冷量：25.8KW，风量3000m³/h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w:t>
            </w:r>
          </w:p>
        </w:tc>
      </w:tr>
      <w:tr w:rsidR="00AB335B">
        <w:trPr>
          <w:trHeight w:val="390"/>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23</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立式空气处理机(四排）</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供冷量：114KW，风量10000m³/h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24</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吊顶式全热交换器</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风量：3000m³/h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19</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25</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吊顶式全热交换器</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风量：5000m³/h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4</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26</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卧式暗装风机盘管</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冷量：2.83KW，风量510m³/h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12</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27</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卧式暗装风机盘管</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冷量：3.83KW，风量680m³/h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14</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28</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卧式暗装风机盘管</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冷量：4.51KW，风量850m³/h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25</w:t>
            </w:r>
          </w:p>
        </w:tc>
      </w:tr>
      <w:tr w:rsidR="00AB335B">
        <w:trPr>
          <w:trHeight w:val="360"/>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29</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卧式暗装风机盘管</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冷量：5.115KW，风量1020m³/h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18</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30</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卧式暗装风机盘管</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冷量：5.115KW，风量1020m³/h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4</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31</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卧式暗装风机盘管</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冷量：7.61KW，风量1360m³/h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9</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32</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卧式暗装风机盘管</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冷量：7.61KW，风量1360m³/h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4</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33</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卧式暗装风机盘管</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冷量：8.4KW，风量1700m³/h</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4</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34</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膨胀水箱</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2.0m³</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个</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35</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电动比例积分阀</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DN80</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个</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4</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36</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电动比例积分阀</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DN65</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个</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56</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37</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电动比例积分阀</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DN50</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个</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20</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38</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电动比例积分阀</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DN40</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个</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24</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39</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电动二通阀</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DN20</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个</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99</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40</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闸阀</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DN20</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个</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198</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41</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压差流量旁通阀</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DN200</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套</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1</w:t>
            </w:r>
          </w:p>
        </w:tc>
      </w:tr>
      <w:tr w:rsidR="00AB335B">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42</w:t>
            </w:r>
          </w:p>
        </w:tc>
        <w:tc>
          <w:tcPr>
            <w:tcW w:w="2967"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电子水处理器</w:t>
            </w:r>
          </w:p>
        </w:tc>
        <w:tc>
          <w:tcPr>
            <w:tcW w:w="36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DN350</w:t>
            </w:r>
          </w:p>
        </w:tc>
        <w:tc>
          <w:tcPr>
            <w:tcW w:w="742"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台</w:t>
            </w:r>
          </w:p>
        </w:tc>
        <w:tc>
          <w:tcPr>
            <w:tcW w:w="816"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2</w:t>
            </w:r>
          </w:p>
        </w:tc>
      </w:tr>
    </w:tbl>
    <w:p w:rsidR="00AC1109" w:rsidRDefault="00AC1109" w:rsidP="00DC2EC3">
      <w:pPr>
        <w:adjustRightInd w:val="0"/>
        <w:snapToGrid w:val="0"/>
        <w:spacing w:line="360" w:lineRule="auto"/>
        <w:ind w:left="310" w:hangingChars="147" w:hanging="310"/>
        <w:rPr>
          <w:rFonts w:ascii="宋体" w:hAnsi="宋体" w:cs="Courier New"/>
          <w:b/>
          <w:szCs w:val="21"/>
        </w:rPr>
      </w:pPr>
    </w:p>
    <w:p w:rsidR="00AC1109" w:rsidRDefault="00762993" w:rsidP="00724762">
      <w:pPr>
        <w:pStyle w:val="2"/>
        <w:widowControl/>
        <w:ind w:left="0" w:firstLine="0"/>
        <w:rPr>
          <w:rFonts w:ascii="宋体" w:hAnsi="宋体"/>
          <w:b/>
          <w:sz w:val="28"/>
        </w:rPr>
      </w:pPr>
      <w:bookmarkStart w:id="5" w:name="_Toc469478971"/>
      <w:r>
        <w:rPr>
          <w:rFonts w:ascii="宋体" w:hAnsi="宋体" w:hint="eastAsia"/>
          <w:b/>
          <w:sz w:val="28"/>
        </w:rPr>
        <w:t>二、维护保养具体内容</w:t>
      </w:r>
      <w:bookmarkEnd w:id="5"/>
    </w:p>
    <w:p w:rsidR="00AC1109" w:rsidRDefault="00762993">
      <w:pPr>
        <w:adjustRightInd w:val="0"/>
        <w:snapToGrid w:val="0"/>
        <w:spacing w:line="360" w:lineRule="auto"/>
        <w:ind w:firstLine="420"/>
        <w:rPr>
          <w:rFonts w:ascii="宋体" w:hAnsi="宋体" w:cs="Courier New"/>
          <w:szCs w:val="21"/>
        </w:rPr>
      </w:pPr>
      <w:r>
        <w:rPr>
          <w:rFonts w:ascii="宋体" w:hAnsi="宋体" w:cs="Courier New" w:hint="eastAsia"/>
          <w:szCs w:val="21"/>
        </w:rPr>
        <w:t>采购人提供给中标人的各种资料，中标人应妥善保管，未经采购人同意不得复印和转借，合同期满后完好交回。中标人必须在每次维修或保养后，由采购人作出书面验收或确认，并记录在案备查和双方存档。维护保养合同期满后，中标人应向采购人提交详细的维护保养报告、维护保养月、季、年报表，检测、试验记录和统计资料等。中标人须严格按照空调系统维护保养手册，进行空调维护保养。</w:t>
      </w:r>
    </w:p>
    <w:p w:rsidR="0042635B" w:rsidRDefault="00762993">
      <w:pPr>
        <w:widowControl w:val="0"/>
        <w:numPr>
          <w:ilvl w:val="0"/>
          <w:numId w:val="3"/>
        </w:numPr>
        <w:tabs>
          <w:tab w:val="left" w:pos="720"/>
        </w:tabs>
        <w:adjustRightInd w:val="0"/>
        <w:snapToGrid w:val="0"/>
        <w:spacing w:line="360" w:lineRule="auto"/>
        <w:jc w:val="both"/>
        <w:rPr>
          <w:rFonts w:ascii="宋体" w:hAnsi="宋体" w:cs="Courier New"/>
          <w:b/>
          <w:szCs w:val="21"/>
        </w:rPr>
      </w:pPr>
      <w:r>
        <w:rPr>
          <w:rFonts w:ascii="宋体" w:hAnsi="宋体" w:cs="Courier New" w:hint="eastAsia"/>
          <w:b/>
          <w:szCs w:val="21"/>
        </w:rPr>
        <w:t>末端设备定期检查保养工序</w:t>
      </w:r>
    </w:p>
    <w:p w:rsidR="00AC1109" w:rsidRDefault="00762993">
      <w:pPr>
        <w:adjustRightInd w:val="0"/>
        <w:snapToGrid w:val="0"/>
        <w:spacing w:line="360" w:lineRule="auto"/>
        <w:rPr>
          <w:rFonts w:ascii="宋体" w:hAnsi="宋体" w:cs="Courier New"/>
          <w:b/>
          <w:szCs w:val="21"/>
        </w:rPr>
      </w:pPr>
      <w:r>
        <w:rPr>
          <w:rFonts w:ascii="宋体" w:hAnsi="宋体" w:cs="Courier New" w:hint="eastAsia"/>
          <w:b/>
          <w:szCs w:val="21"/>
        </w:rPr>
        <w:t>第一部分：中央空调风机盘管</w:t>
      </w:r>
    </w:p>
    <w:p w:rsidR="00AC1109" w:rsidRDefault="00762993">
      <w:pPr>
        <w:adjustRightInd w:val="0"/>
        <w:snapToGrid w:val="0"/>
        <w:spacing w:line="360" w:lineRule="auto"/>
        <w:ind w:left="735" w:hangingChars="350" w:hanging="735"/>
        <w:rPr>
          <w:rFonts w:ascii="宋体" w:hAnsi="宋体" w:cs="Courier New"/>
          <w:szCs w:val="21"/>
        </w:rPr>
      </w:pPr>
      <w:r>
        <w:rPr>
          <w:rFonts w:ascii="宋体" w:hAnsi="宋体" w:cs="Courier New" w:hint="eastAsia"/>
          <w:szCs w:val="21"/>
        </w:rPr>
        <w:lastRenderedPageBreak/>
        <w:t xml:space="preserve">1、末端系统：每年4月或夏冬之初进行一次杀菌、消毒、净化处理，去除微生物滋生，消灭细菌根源，使风机/风管所送调节风符合空气卫生标准。   </w:t>
      </w:r>
    </w:p>
    <w:p w:rsidR="00AC1109" w:rsidRDefault="00762993">
      <w:pPr>
        <w:adjustRightInd w:val="0"/>
        <w:snapToGrid w:val="0"/>
        <w:spacing w:line="360" w:lineRule="auto"/>
        <w:ind w:left="735" w:hangingChars="350" w:hanging="735"/>
        <w:rPr>
          <w:rFonts w:ascii="宋体" w:hAnsi="宋体" w:cs="Courier New"/>
          <w:szCs w:val="21"/>
        </w:rPr>
      </w:pPr>
      <w:r>
        <w:rPr>
          <w:rFonts w:ascii="宋体" w:hAnsi="宋体" w:cs="Courier New" w:hint="eastAsia"/>
          <w:szCs w:val="21"/>
        </w:rPr>
        <w:t xml:space="preserve">2、风机电动机保养：每3个月一次 </w:t>
      </w:r>
    </w:p>
    <w:p w:rsidR="00AC1109" w:rsidRDefault="00762993">
      <w:pPr>
        <w:adjustRightInd w:val="0"/>
        <w:snapToGrid w:val="0"/>
        <w:spacing w:line="360" w:lineRule="auto"/>
        <w:ind w:left="735" w:hangingChars="350" w:hanging="735"/>
        <w:rPr>
          <w:rFonts w:ascii="宋体" w:hAnsi="宋体" w:cs="Courier New"/>
          <w:szCs w:val="21"/>
        </w:rPr>
      </w:pPr>
      <w:r>
        <w:rPr>
          <w:rFonts w:ascii="宋体" w:hAnsi="宋体" w:cs="Courier New" w:hint="eastAsia"/>
          <w:szCs w:val="21"/>
        </w:rPr>
        <w:t>3、控制电源检查：每3个月一次</w:t>
      </w:r>
    </w:p>
    <w:p w:rsidR="00AC1109" w:rsidRDefault="00762993">
      <w:pPr>
        <w:adjustRightInd w:val="0"/>
        <w:snapToGrid w:val="0"/>
        <w:spacing w:line="360" w:lineRule="auto"/>
        <w:ind w:left="735" w:hangingChars="350" w:hanging="735"/>
        <w:rPr>
          <w:rFonts w:ascii="宋体" w:hAnsi="宋体" w:cs="Courier New"/>
          <w:szCs w:val="21"/>
        </w:rPr>
      </w:pPr>
      <w:r>
        <w:rPr>
          <w:rFonts w:ascii="宋体" w:hAnsi="宋体" w:cs="Courier New" w:hint="eastAsia"/>
          <w:szCs w:val="21"/>
        </w:rPr>
        <w:t>4、正常使用检查开关阀门及温控开关：每3个月一次</w:t>
      </w:r>
    </w:p>
    <w:p w:rsidR="00AC1109" w:rsidRDefault="00762993">
      <w:pPr>
        <w:adjustRightInd w:val="0"/>
        <w:snapToGrid w:val="0"/>
        <w:spacing w:line="360" w:lineRule="auto"/>
        <w:ind w:left="735" w:hangingChars="350" w:hanging="735"/>
        <w:rPr>
          <w:rFonts w:ascii="宋体" w:hAnsi="宋体" w:cs="Courier New"/>
          <w:szCs w:val="21"/>
        </w:rPr>
      </w:pPr>
      <w:r>
        <w:rPr>
          <w:rFonts w:ascii="宋体" w:hAnsi="宋体" w:cs="Courier New" w:hint="eastAsia"/>
          <w:szCs w:val="21"/>
        </w:rPr>
        <w:t>5、水流开关：每3个月一次</w:t>
      </w:r>
    </w:p>
    <w:p w:rsidR="00AC1109" w:rsidRDefault="00762993">
      <w:pPr>
        <w:adjustRightInd w:val="0"/>
        <w:snapToGrid w:val="0"/>
        <w:spacing w:line="360" w:lineRule="auto"/>
        <w:ind w:left="735" w:hangingChars="350" w:hanging="735"/>
        <w:rPr>
          <w:rFonts w:ascii="宋体" w:hAnsi="宋体" w:cs="Courier New"/>
          <w:szCs w:val="21"/>
        </w:rPr>
      </w:pPr>
      <w:r>
        <w:rPr>
          <w:rFonts w:ascii="宋体" w:hAnsi="宋体" w:cs="Courier New" w:hint="eastAsia"/>
          <w:szCs w:val="21"/>
        </w:rPr>
        <w:t>6、排气阀、补水阀检查：每月一次</w:t>
      </w:r>
    </w:p>
    <w:p w:rsidR="00AC1109" w:rsidRDefault="00762993">
      <w:pPr>
        <w:adjustRightInd w:val="0"/>
        <w:snapToGrid w:val="0"/>
        <w:spacing w:line="360" w:lineRule="auto"/>
        <w:ind w:left="735" w:hangingChars="350" w:hanging="735"/>
        <w:rPr>
          <w:rFonts w:ascii="宋体" w:hAnsi="宋体" w:cs="Courier New"/>
          <w:szCs w:val="21"/>
        </w:rPr>
      </w:pPr>
      <w:r>
        <w:rPr>
          <w:rFonts w:ascii="宋体" w:hAnsi="宋体" w:cs="Courier New" w:hint="eastAsia"/>
          <w:szCs w:val="21"/>
        </w:rPr>
        <w:t>7、室内风道检查修补：每年一次</w:t>
      </w:r>
    </w:p>
    <w:p w:rsidR="00AC1109" w:rsidRDefault="00762993">
      <w:pPr>
        <w:adjustRightInd w:val="0"/>
        <w:snapToGrid w:val="0"/>
        <w:spacing w:line="360" w:lineRule="auto"/>
        <w:ind w:left="735" w:hangingChars="350" w:hanging="735"/>
        <w:rPr>
          <w:rFonts w:ascii="宋体" w:hAnsi="宋体" w:cs="Courier New"/>
          <w:szCs w:val="21"/>
        </w:rPr>
      </w:pPr>
      <w:r>
        <w:rPr>
          <w:rFonts w:ascii="宋体" w:hAnsi="宋体" w:cs="Courier New" w:hint="eastAsia"/>
          <w:szCs w:val="21"/>
        </w:rPr>
        <w:t xml:space="preserve">8、大型风柜梳整肋片：每年一次（换季时） </w:t>
      </w:r>
    </w:p>
    <w:p w:rsidR="00AC1109" w:rsidRDefault="00762993">
      <w:pPr>
        <w:adjustRightInd w:val="0"/>
        <w:snapToGrid w:val="0"/>
        <w:spacing w:line="360" w:lineRule="auto"/>
        <w:ind w:left="735" w:hangingChars="350" w:hanging="735"/>
        <w:rPr>
          <w:rFonts w:ascii="宋体" w:hAnsi="宋体" w:cs="Courier New"/>
          <w:szCs w:val="21"/>
        </w:rPr>
      </w:pPr>
      <w:r>
        <w:rPr>
          <w:rFonts w:ascii="宋体" w:hAnsi="宋体" w:cs="Courier New" w:hint="eastAsia"/>
          <w:szCs w:val="21"/>
        </w:rPr>
        <w:t xml:space="preserve">9、清洗肋片：每年一次 </w:t>
      </w:r>
    </w:p>
    <w:p w:rsidR="00AC1109" w:rsidRDefault="00762993">
      <w:pPr>
        <w:adjustRightInd w:val="0"/>
        <w:snapToGrid w:val="0"/>
        <w:spacing w:line="360" w:lineRule="auto"/>
        <w:ind w:left="735" w:hangingChars="350" w:hanging="735"/>
        <w:rPr>
          <w:rFonts w:ascii="宋体" w:hAnsi="宋体" w:cs="Courier New"/>
          <w:szCs w:val="21"/>
        </w:rPr>
      </w:pPr>
      <w:r>
        <w:rPr>
          <w:rFonts w:ascii="宋体" w:hAnsi="宋体" w:cs="Courier New" w:hint="eastAsia"/>
          <w:szCs w:val="21"/>
        </w:rPr>
        <w:t>10、清洗过滤网：每年4、6、8月第一个星期</w:t>
      </w:r>
    </w:p>
    <w:p w:rsidR="00AC1109" w:rsidRDefault="00762993">
      <w:pPr>
        <w:adjustRightInd w:val="0"/>
        <w:snapToGrid w:val="0"/>
        <w:spacing w:line="360" w:lineRule="auto"/>
        <w:rPr>
          <w:rFonts w:ascii="宋体" w:hAnsi="宋体" w:cs="Courier New"/>
          <w:b/>
          <w:szCs w:val="21"/>
        </w:rPr>
      </w:pPr>
      <w:r>
        <w:rPr>
          <w:rFonts w:ascii="宋体" w:hAnsi="宋体" w:cs="Courier New" w:hint="eastAsia"/>
          <w:b/>
          <w:szCs w:val="21"/>
        </w:rPr>
        <w:t>第二部分：所有末端风柜、新风机/新风柜、空调机柜、空调系统（包括机组和附属设备）维护、保养、清洗等</w:t>
      </w:r>
    </w:p>
    <w:p w:rsidR="00AC1109" w:rsidRDefault="00762993">
      <w:pPr>
        <w:adjustRightInd w:val="0"/>
        <w:snapToGrid w:val="0"/>
        <w:spacing w:line="360" w:lineRule="auto"/>
        <w:ind w:left="617" w:hangingChars="294" w:hanging="617"/>
        <w:rPr>
          <w:rFonts w:ascii="宋体" w:hAnsi="宋体" w:cs="Courier New"/>
          <w:szCs w:val="21"/>
        </w:rPr>
      </w:pPr>
      <w:r>
        <w:rPr>
          <w:rFonts w:ascii="宋体" w:hAnsi="宋体" w:cs="Courier New" w:hint="eastAsia"/>
          <w:szCs w:val="21"/>
        </w:rPr>
        <w:t>1、每年4、6、8月第一个星期清洗尘网，以确保表冷器的换热效率，过滤网如堵塞或损坏负责更换。</w:t>
      </w:r>
    </w:p>
    <w:p w:rsidR="00667490" w:rsidRDefault="00762993">
      <w:pPr>
        <w:adjustRightInd w:val="0"/>
        <w:snapToGrid w:val="0"/>
        <w:spacing w:line="360" w:lineRule="auto"/>
        <w:ind w:left="617" w:hangingChars="294" w:hanging="617"/>
        <w:rPr>
          <w:rFonts w:ascii="宋体" w:hAnsi="宋体" w:cs="Courier New"/>
          <w:szCs w:val="21"/>
        </w:rPr>
      </w:pPr>
      <w:r>
        <w:rPr>
          <w:rFonts w:ascii="宋体" w:hAnsi="宋体" w:cs="Courier New" w:hint="eastAsia"/>
          <w:szCs w:val="21"/>
        </w:rPr>
        <w:t>2、新风机、空调机柜每年清洗翅片一次，尘网、回风口每月清洗一次，外墙进风口百叶每年清洗一</w:t>
      </w:r>
    </w:p>
    <w:p w:rsidR="00AC1109" w:rsidRDefault="00762993">
      <w:pPr>
        <w:adjustRightInd w:val="0"/>
        <w:snapToGrid w:val="0"/>
        <w:spacing w:line="360" w:lineRule="auto"/>
        <w:ind w:left="617" w:hangingChars="294" w:hanging="617"/>
        <w:rPr>
          <w:rFonts w:ascii="宋体" w:hAnsi="宋体" w:cs="Courier New"/>
          <w:szCs w:val="21"/>
        </w:rPr>
      </w:pPr>
      <w:r>
        <w:rPr>
          <w:rFonts w:ascii="宋体" w:hAnsi="宋体" w:cs="Courier New" w:hint="eastAsia"/>
          <w:szCs w:val="21"/>
        </w:rPr>
        <w:t>次。</w:t>
      </w:r>
    </w:p>
    <w:p w:rsidR="00667490" w:rsidRDefault="00762993">
      <w:pPr>
        <w:adjustRightInd w:val="0"/>
        <w:snapToGrid w:val="0"/>
        <w:spacing w:line="360" w:lineRule="auto"/>
        <w:ind w:left="617" w:hangingChars="294" w:hanging="617"/>
        <w:rPr>
          <w:rFonts w:ascii="宋体" w:hAnsi="宋体" w:cs="Courier New"/>
          <w:szCs w:val="21"/>
        </w:rPr>
      </w:pPr>
      <w:r>
        <w:rPr>
          <w:rFonts w:ascii="宋体" w:hAnsi="宋体" w:cs="Courier New" w:hint="eastAsia"/>
          <w:szCs w:val="21"/>
        </w:rPr>
        <w:t>3、处理上述设备运行过程中出现的各项故障问题和维修，同时做好保养工作，保证图书馆的正常供</w:t>
      </w:r>
    </w:p>
    <w:p w:rsidR="00AC1109" w:rsidRDefault="00762993">
      <w:pPr>
        <w:adjustRightInd w:val="0"/>
        <w:snapToGrid w:val="0"/>
        <w:spacing w:line="360" w:lineRule="auto"/>
        <w:ind w:left="617" w:hangingChars="294" w:hanging="617"/>
        <w:rPr>
          <w:rFonts w:ascii="宋体" w:hAnsi="宋体" w:cs="Courier New"/>
          <w:szCs w:val="21"/>
        </w:rPr>
      </w:pPr>
      <w:r>
        <w:rPr>
          <w:rFonts w:ascii="宋体" w:hAnsi="宋体" w:cs="Courier New" w:hint="eastAsia"/>
          <w:szCs w:val="21"/>
        </w:rPr>
        <w:t>冷。</w:t>
      </w:r>
    </w:p>
    <w:p w:rsidR="00AC1109" w:rsidRDefault="00762993">
      <w:pPr>
        <w:adjustRightInd w:val="0"/>
        <w:snapToGrid w:val="0"/>
        <w:spacing w:line="360" w:lineRule="auto"/>
        <w:ind w:left="617" w:hangingChars="294" w:hanging="617"/>
        <w:rPr>
          <w:rFonts w:ascii="宋体" w:hAnsi="宋体" w:cs="Courier New"/>
          <w:szCs w:val="21"/>
        </w:rPr>
      </w:pPr>
      <w:r>
        <w:rPr>
          <w:rFonts w:ascii="宋体" w:hAnsi="宋体" w:cs="Courier New" w:hint="eastAsia"/>
          <w:szCs w:val="21"/>
        </w:rPr>
        <w:t>4、翅片堵塞时进行清洗。</w:t>
      </w:r>
    </w:p>
    <w:p w:rsidR="00AC1109" w:rsidRDefault="00762993">
      <w:pPr>
        <w:adjustRightInd w:val="0"/>
        <w:snapToGrid w:val="0"/>
        <w:spacing w:line="360" w:lineRule="auto"/>
        <w:ind w:left="617" w:hangingChars="294" w:hanging="617"/>
        <w:rPr>
          <w:rFonts w:ascii="宋体" w:hAnsi="宋体" w:cs="Courier New"/>
          <w:szCs w:val="21"/>
        </w:rPr>
      </w:pPr>
      <w:r>
        <w:rPr>
          <w:rFonts w:ascii="宋体" w:hAnsi="宋体" w:cs="Courier New" w:hint="eastAsia"/>
          <w:szCs w:val="21"/>
        </w:rPr>
        <w:t>5、每年对电机、风机、皮带进行保养，如有损坏进行更换。</w:t>
      </w:r>
    </w:p>
    <w:p w:rsidR="00667490" w:rsidRDefault="00762993">
      <w:pPr>
        <w:adjustRightInd w:val="0"/>
        <w:snapToGrid w:val="0"/>
        <w:spacing w:line="360" w:lineRule="auto"/>
        <w:ind w:left="617" w:hangingChars="294" w:hanging="617"/>
        <w:rPr>
          <w:rFonts w:ascii="宋体" w:hAnsi="宋体" w:cs="Courier New"/>
          <w:szCs w:val="21"/>
        </w:rPr>
      </w:pPr>
      <w:r>
        <w:rPr>
          <w:rFonts w:ascii="宋体" w:hAnsi="宋体" w:cs="Courier New" w:hint="eastAsia"/>
          <w:szCs w:val="21"/>
        </w:rPr>
        <w:t>6、检查风机是否转动灵活，如有阻滞现象，则应加注润滑油；如有异常磨擦响声，则应更换风机轴</w:t>
      </w:r>
    </w:p>
    <w:p w:rsidR="00AC1109" w:rsidRDefault="00762993">
      <w:pPr>
        <w:adjustRightInd w:val="0"/>
        <w:snapToGrid w:val="0"/>
        <w:spacing w:line="360" w:lineRule="auto"/>
        <w:ind w:left="617" w:hangingChars="294" w:hanging="617"/>
        <w:rPr>
          <w:rFonts w:ascii="宋体" w:hAnsi="宋体" w:cs="Courier New"/>
          <w:szCs w:val="21"/>
        </w:rPr>
      </w:pPr>
      <w:r>
        <w:rPr>
          <w:rFonts w:ascii="宋体" w:hAnsi="宋体" w:cs="Courier New" w:hint="eastAsia"/>
          <w:szCs w:val="21"/>
        </w:rPr>
        <w:t>承。</w:t>
      </w:r>
    </w:p>
    <w:p w:rsidR="00667490" w:rsidRDefault="00762993">
      <w:pPr>
        <w:adjustRightInd w:val="0"/>
        <w:snapToGrid w:val="0"/>
        <w:spacing w:line="360" w:lineRule="auto"/>
        <w:ind w:left="617" w:hangingChars="294" w:hanging="617"/>
        <w:rPr>
          <w:rFonts w:ascii="宋体" w:hAnsi="宋体" w:cs="Courier New"/>
          <w:szCs w:val="21"/>
        </w:rPr>
      </w:pPr>
      <w:r>
        <w:rPr>
          <w:rFonts w:ascii="宋体" w:hAnsi="宋体" w:cs="Courier New" w:hint="eastAsia"/>
          <w:szCs w:val="21"/>
        </w:rPr>
        <w:t>7、用500V表检测风机电机线圈绝缘电阻应不低于0.5MΩ，否则应整修处理。检查电容有无变形、</w:t>
      </w:r>
    </w:p>
    <w:p w:rsidR="00667490" w:rsidRDefault="00762993">
      <w:pPr>
        <w:adjustRightInd w:val="0"/>
        <w:snapToGrid w:val="0"/>
        <w:spacing w:line="360" w:lineRule="auto"/>
        <w:ind w:left="617" w:hangingChars="294" w:hanging="617"/>
        <w:rPr>
          <w:rFonts w:ascii="宋体" w:hAnsi="宋体" w:cs="Courier New"/>
          <w:szCs w:val="21"/>
        </w:rPr>
      </w:pPr>
      <w:r>
        <w:rPr>
          <w:rFonts w:ascii="宋体" w:hAnsi="宋体" w:cs="Courier New" w:hint="eastAsia"/>
          <w:szCs w:val="21"/>
        </w:rPr>
        <w:t>鼓胀或开裂，如有则应有更换同规格电容；检查各接线头是否牢固，是否有过热迹象，如有则做相</w:t>
      </w:r>
    </w:p>
    <w:p w:rsidR="0042635B" w:rsidRDefault="00762993">
      <w:pPr>
        <w:adjustRightInd w:val="0"/>
        <w:snapToGrid w:val="0"/>
        <w:spacing w:line="360" w:lineRule="auto"/>
        <w:ind w:left="617" w:hangingChars="294" w:hanging="617"/>
        <w:rPr>
          <w:rFonts w:ascii="宋体" w:hAnsi="宋体" w:cs="Courier New"/>
          <w:szCs w:val="21"/>
        </w:rPr>
      </w:pPr>
      <w:r>
        <w:rPr>
          <w:rFonts w:ascii="宋体" w:hAnsi="宋体" w:cs="Courier New" w:hint="eastAsia"/>
          <w:szCs w:val="21"/>
        </w:rPr>
        <w:t>应整修。</w:t>
      </w:r>
    </w:p>
    <w:p w:rsidR="00AC1109" w:rsidRDefault="00762993">
      <w:pPr>
        <w:adjustRightInd w:val="0"/>
        <w:snapToGrid w:val="0"/>
        <w:spacing w:line="360" w:lineRule="auto"/>
        <w:ind w:left="617" w:hangingChars="294" w:hanging="617"/>
        <w:rPr>
          <w:rFonts w:ascii="宋体" w:hAnsi="宋体" w:cs="Courier New"/>
          <w:szCs w:val="21"/>
        </w:rPr>
      </w:pPr>
      <w:r>
        <w:rPr>
          <w:rFonts w:ascii="宋体" w:hAnsi="宋体" w:cs="Courier New" w:hint="eastAsia"/>
          <w:szCs w:val="21"/>
        </w:rPr>
        <w:t>8、清洁风机风叶、盘管、积水盘上的污物。</w:t>
      </w:r>
    </w:p>
    <w:p w:rsidR="00AC1109" w:rsidRDefault="00762993">
      <w:pPr>
        <w:adjustRightInd w:val="0"/>
        <w:snapToGrid w:val="0"/>
        <w:spacing w:line="360" w:lineRule="auto"/>
        <w:ind w:left="617" w:hangingChars="294" w:hanging="617"/>
        <w:rPr>
          <w:rFonts w:ascii="宋体" w:hAnsi="宋体" w:cs="Courier New"/>
          <w:szCs w:val="21"/>
        </w:rPr>
      </w:pPr>
      <w:r>
        <w:rPr>
          <w:rFonts w:ascii="宋体" w:hAnsi="宋体" w:cs="Courier New" w:hint="eastAsia"/>
          <w:szCs w:val="21"/>
        </w:rPr>
        <w:t>9、用盐酸溶液（内加缓蚀剂）清除盘管内壁的水垢。</w:t>
      </w:r>
    </w:p>
    <w:p w:rsidR="00AC1109" w:rsidRDefault="00762993">
      <w:pPr>
        <w:adjustRightInd w:val="0"/>
        <w:snapToGrid w:val="0"/>
        <w:spacing w:line="360" w:lineRule="auto"/>
        <w:ind w:left="617" w:hangingChars="294" w:hanging="617"/>
        <w:rPr>
          <w:rFonts w:ascii="宋体" w:hAnsi="宋体" w:cs="Courier New"/>
          <w:szCs w:val="21"/>
        </w:rPr>
      </w:pPr>
      <w:r>
        <w:rPr>
          <w:rFonts w:ascii="宋体" w:hAnsi="宋体" w:cs="Courier New" w:hint="eastAsia"/>
          <w:szCs w:val="21"/>
        </w:rPr>
        <w:t>10、拧紧所有紧固件，清洁风机盘管外壳。</w:t>
      </w:r>
    </w:p>
    <w:p w:rsidR="00AC1109" w:rsidRDefault="00762993" w:rsidP="00DC2EC3">
      <w:pPr>
        <w:adjustRightInd w:val="0"/>
        <w:snapToGrid w:val="0"/>
        <w:spacing w:line="360" w:lineRule="auto"/>
        <w:ind w:left="620" w:hangingChars="294" w:hanging="620"/>
        <w:rPr>
          <w:rFonts w:ascii="宋体" w:hAnsi="宋体" w:cs="Courier New"/>
          <w:b/>
          <w:szCs w:val="21"/>
        </w:rPr>
      </w:pPr>
      <w:r>
        <w:rPr>
          <w:rFonts w:ascii="宋体" w:hAnsi="宋体" w:cs="Courier New" w:hint="eastAsia"/>
          <w:b/>
          <w:szCs w:val="21"/>
        </w:rPr>
        <w:t>（二）冷水机组及附属冷冻水、冷却水系统；冷冻泵、冷却泵、冷却塔定期检查工序和维护保养：</w:t>
      </w:r>
    </w:p>
    <w:p w:rsidR="00AC1109" w:rsidRDefault="00762993">
      <w:pPr>
        <w:adjustRightInd w:val="0"/>
        <w:snapToGrid w:val="0"/>
        <w:spacing w:line="360" w:lineRule="auto"/>
        <w:rPr>
          <w:rFonts w:ascii="宋体" w:hAnsi="宋体" w:cs="Courier New"/>
          <w:b/>
          <w:szCs w:val="21"/>
        </w:rPr>
      </w:pPr>
      <w:r>
        <w:rPr>
          <w:rFonts w:ascii="宋体" w:hAnsi="宋体" w:cs="Courier New" w:hint="eastAsia"/>
          <w:b/>
          <w:szCs w:val="21"/>
        </w:rPr>
        <w:t>第一部分：制冷机组维护保养工作内容</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1、运行期间启动前的准备和检查</w:t>
      </w:r>
    </w:p>
    <w:p w:rsidR="00AC1109" w:rsidRDefault="00762993">
      <w:pPr>
        <w:adjustRightInd w:val="0"/>
        <w:snapToGrid w:val="0"/>
        <w:spacing w:line="360" w:lineRule="auto"/>
        <w:ind w:firstLineChars="150" w:firstLine="315"/>
        <w:rPr>
          <w:rFonts w:ascii="宋体" w:hAnsi="宋体" w:cs="Courier New"/>
          <w:szCs w:val="21"/>
        </w:rPr>
      </w:pPr>
      <w:r>
        <w:rPr>
          <w:rFonts w:ascii="宋体" w:hAnsi="宋体" w:cs="Courier New" w:hint="eastAsia"/>
          <w:szCs w:val="21"/>
        </w:rPr>
        <w:t>供冷季节运行前须进行下列各项检查和准备，以确保机组可靠、安全和高效运行：</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1.1、检查制冷剂液位和油位；</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1.2、检查油槽、油加热器和油温；</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lastRenderedPageBreak/>
        <w:t>1.3、检查和测试所有运行控制和安全控制功能；</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1.4、协助采购方相关操作人员温习操作步骤，查看机组历史记录；</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1.5、检查启动器的运行；</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1.6、检查水系统的运行情况（包括冷冻水泵、水流开关、冷却水泵、冷却塔阀门等）；</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1.7、检查调整微电脑控制中心的设定值；</w:t>
      </w:r>
    </w:p>
    <w:p w:rsidR="0042635B" w:rsidRDefault="00762993">
      <w:pPr>
        <w:adjustRightInd w:val="0"/>
        <w:snapToGrid w:val="0"/>
        <w:spacing w:line="360" w:lineRule="auto"/>
        <w:rPr>
          <w:rFonts w:ascii="宋体" w:hAnsi="宋体" w:cs="Courier New"/>
          <w:szCs w:val="21"/>
        </w:rPr>
      </w:pPr>
      <w:r>
        <w:rPr>
          <w:rFonts w:ascii="宋体" w:hAnsi="宋体" w:cs="Courier New" w:hint="eastAsia"/>
          <w:szCs w:val="21"/>
        </w:rPr>
        <w:t>1.8、启动冷水机组，检查整个系统的运行情况，记录机组运行参数；根据运行记录，分析处理机组问题；</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1.9、提供检修保养报告。</w:t>
      </w:r>
    </w:p>
    <w:p w:rsidR="00AC1109" w:rsidRDefault="00762993">
      <w:pPr>
        <w:adjustRightInd w:val="0"/>
        <w:snapToGrid w:val="0"/>
        <w:spacing w:line="360" w:lineRule="auto"/>
        <w:ind w:left="315" w:hangingChars="150" w:hanging="315"/>
        <w:rPr>
          <w:rFonts w:ascii="宋体" w:hAnsi="宋体" w:cs="Courier New"/>
          <w:szCs w:val="21"/>
        </w:rPr>
      </w:pPr>
      <w:r>
        <w:rPr>
          <w:rFonts w:ascii="宋体" w:hAnsi="宋体" w:cs="Courier New" w:hint="eastAsia"/>
          <w:szCs w:val="21"/>
        </w:rPr>
        <w:t>2、运行期间检查</w:t>
      </w:r>
    </w:p>
    <w:p w:rsidR="00AC1109" w:rsidRDefault="00762993">
      <w:pPr>
        <w:adjustRightInd w:val="0"/>
        <w:snapToGrid w:val="0"/>
        <w:spacing w:line="360" w:lineRule="auto"/>
        <w:ind w:leftChars="150" w:left="315"/>
        <w:rPr>
          <w:rFonts w:ascii="宋体" w:hAnsi="宋体" w:cs="Courier New"/>
          <w:szCs w:val="21"/>
        </w:rPr>
      </w:pPr>
      <w:r>
        <w:rPr>
          <w:rFonts w:ascii="宋体" w:hAnsi="宋体" w:cs="Courier New" w:hint="eastAsia"/>
          <w:szCs w:val="21"/>
        </w:rPr>
        <w:t>机组运行期间，定期（每月）进行下列各项检查，确保机组在整个供冷季节都运行高效、可靠；</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2.1、检查冷水机组，调整安全控制装置；</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2.2、检查控制装置的运行；</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2.3、检查油位和制冷剂液位；</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2.4、检查润滑系统；</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2.5、检查回油系统；</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2.6、检查电机和启动器的运行；</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2.7、记录运行状态参数，分析确认机组运行正常，必要时进行机组检修；</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2.8、记录与报告要求的备件。</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3、一年一次的设备停机检查和预防性保养</w:t>
      </w:r>
    </w:p>
    <w:p w:rsidR="00AC1109" w:rsidRDefault="00762993">
      <w:pPr>
        <w:adjustRightInd w:val="0"/>
        <w:snapToGrid w:val="0"/>
        <w:spacing w:line="360" w:lineRule="auto"/>
        <w:ind w:leftChars="150" w:left="315"/>
        <w:rPr>
          <w:rFonts w:ascii="宋体" w:hAnsi="宋体" w:cs="Courier New"/>
          <w:szCs w:val="21"/>
        </w:rPr>
      </w:pPr>
      <w:r>
        <w:rPr>
          <w:rFonts w:ascii="宋体" w:hAnsi="宋体" w:cs="Courier New" w:hint="eastAsia"/>
          <w:szCs w:val="21"/>
        </w:rPr>
        <w:t>停机期间，每年一次进行下列各项检查，以便能正确评价设备的状态，为下一个供冷季节的运行做好准备：</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3.1、检查压缩机、电机组件的下列各项，完成预防性保养的各项任务：</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3.1.1、记录电压；</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3.1.2、用兆欧表测量和记录电机阻的绝缘电阻；</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3.1.3、检查确认开放式电机驱动装置的定位；</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3.1.4、检查密封情况；</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3.1.5、检查滑阀的运动情况，进行必要的调整。</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3.2、检查压缩机润滑油系统的下列各项：</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3.2.1、根据需要更换润滑油（由用户提供）、油过滤器和干燥过滤器；</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3.2.2、检查恒温器；</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3.2.3  检查所有其他的润滑油系统部件，包括油冷却器、油过滤器和电磁阀等；</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3.3、 执行下列各项操作，检查电机启动器：</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3.3.1、执行诊断检查程序；</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3.3.2、清洁接触器或建议更换；</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lastRenderedPageBreak/>
        <w:t>3.3.3、检查连接机构；</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3.3.4、检查所有接线端，并拧紧；</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3.3.5、检查过负荷装置，并取油样检查标定；</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3.3.6、清洁油过滤器（或在启运前）；检查状态指示灯。</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3.4、检查控制面板，确定下列各项：</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3.4.1、执行诊断检查程序；</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3.4.2、检查安全停机运行状态；</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3.4.3、检查所有接线端，并拧紧；</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3.4.4、检查显示数据的精度和设定值。</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3.5、检查冷凝器、蒸发器下列各项：</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3.5.1、检查水流量；</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3.5.2、检查水流开关的控制情况；</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3.5.3、根据运行记录参数分析热交换效果，建议水质处理；</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3.5.4、必要时拆卸端盖，更换密封垫。</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3.6、检查系统的下列各项：</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3.6.1、进行泄漏检查，找出泄漏处并进行修理；</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3.6.2、按要求补充制冷剂；</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3.6.3、记录视液镜的状态；</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3.6.4、检查制冷循环，确认处于正常更换状态；</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3.7、其它：</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3.7.1、检查机组运行情况，记录分析运行工况；</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3.7.2、检查机组的各设定点是否准确；</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3.7.3、检查压缩机润滑油的油位及颜色；</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3.7.4、检查供油油压，油压差，油温及膨胀阀工作情况，如有必要更换或补充润滑油（由用户提供）；</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3.7.5、检查机组是否有异常噪音及震动；</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3.7.6、检查冷却水、冷冻水温度显示与实际进出水温度是否符合；</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3.7.7、检查蒸发温度、冷凝温度与对应的冷冻水和冷却水进出水温差情况；</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3.7.8、检查机组的密闭性；</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3.7.9、检查压缩机电机实际电流并与机组电力需求进行比较，是否正常；</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3.7.10、检查冷冻水流量开关工作情况；</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3.7.11、检查机组启动柜工作情况；</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3.7.12、检查机组供电电压；</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3.7.13、检查机组参数设定；</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3.7.14、每年视主机运行状况对主机冷凝器、蒸发器进行通炮一次；</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lastRenderedPageBreak/>
        <w:t>3.7.15、提供机组定期检查报告；</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3.7.16、遵循检查和维护步骤，修理脱落的保温层；</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3.7.17、完成上述维护工作后，清洁设备；</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3.7.18、报告检查发现的故障，按要求修理。</w:t>
      </w:r>
    </w:p>
    <w:p w:rsidR="00AC1109" w:rsidRDefault="00762993">
      <w:pPr>
        <w:adjustRightInd w:val="0"/>
        <w:snapToGrid w:val="0"/>
        <w:spacing w:line="360" w:lineRule="auto"/>
        <w:rPr>
          <w:rFonts w:ascii="宋体" w:hAnsi="宋体" w:cs="Courier New"/>
          <w:b/>
          <w:szCs w:val="21"/>
        </w:rPr>
      </w:pPr>
      <w:r>
        <w:rPr>
          <w:rFonts w:ascii="宋体" w:hAnsi="宋体" w:cs="Courier New" w:hint="eastAsia"/>
          <w:b/>
          <w:szCs w:val="21"/>
        </w:rPr>
        <w:t>第二部分：冷冻水泵、冷却水泵维护保养工作内容</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1、运行季节启动前准备和检查</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1.1、检查和清洗水泵管路的过滤器，清洁设备。</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1.2、检查水泵的密封性，有必要时更换。</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1.3、根据压力表指示调节适当的压力差以满足系统需要。</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1.4、检查马达—水泵的连轴装置及同心度。</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1.5、检查确认控制电气装置性能及状况良好。</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1.6、根据需要更换或维修有关损坏部件。</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2、运行季节检查（每月一次）</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2.1、测量水泵运行温度、振动异响，发现问题及时处理。</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2.2、检查调节水泵的压力差及阀门的开启度，有必要时清洗过滤器。</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2.3、校核水泵同马达连轴的同心度。</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2.4、检查水泵的密封件，有必要时更换密封填料或轴封。</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2.5、检查记录水泵的电压、运行电流。</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3、每季度的设备停机检查和预防性工作</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3.1、清洗水泵路的过滤网。</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3.2、马达绝缘测试并记录，马达按厂家要求要求加润滑油。</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3.3、检查叶轮及密封的磨损情况，有必要时加润滑油脂。</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3.4、校正压力表、温度计的准确性能，必要时更换。</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3.5、检查调校连轴器的连接状态及同心度，紧固地脚螺丝。</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3.6、控制电气装置检测及维护。</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3.7、清洁设备，做好设备的防腐、防尘处理工作。</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4.其它：</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4.1、检查冷冻、冷却水泵进出口压力情况。</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4.2、检查冷冻、冷却水泵运行电流。</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4.3、清洗冷冻、冷却水泵及冷冻水、冷却水系统中的Y形过滤器。</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4.4、检查冷冻、冷却水泵轴封泄露情况并作出调整或修复。</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4.5、检查冷冻、冷却水泵轴封、联轴器的润滑油量并适当补充。</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4.6、提供冷冻、冷却水泵定期检查报告。</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4.7、露天冷冻、冷却管线每年进行一次防腐处理。</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lastRenderedPageBreak/>
        <w:t xml:space="preserve">4.8、运行季节结束后，一个月内对约克中央空调所有冷却水泵、冷冻水泵的电机进行一次清洗、烘干、加绝缘漆。  </w:t>
      </w:r>
    </w:p>
    <w:p w:rsidR="00AC1109" w:rsidRDefault="00762993">
      <w:pPr>
        <w:adjustRightInd w:val="0"/>
        <w:snapToGrid w:val="0"/>
        <w:spacing w:line="360" w:lineRule="auto"/>
        <w:rPr>
          <w:rFonts w:ascii="宋体" w:hAnsi="宋体" w:cs="Courier New"/>
          <w:b/>
          <w:szCs w:val="21"/>
        </w:rPr>
      </w:pPr>
      <w:r>
        <w:rPr>
          <w:rFonts w:ascii="宋体" w:hAnsi="宋体" w:cs="Courier New" w:hint="eastAsia"/>
          <w:b/>
          <w:szCs w:val="21"/>
        </w:rPr>
        <w:t>第三部分：冷却塔维护保养工作内容</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1、运行季节启动前准备和检查</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1.1、清洗水塔过滤层及水箱；</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1.2、检查调节水箱水位；</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1.3、检查喷嘴和布水盘，必要时更换或维修；</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1.4、检查调节皮带的松紧度、同心度，紧固所有固定螺丝；</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1.5、检查运行噪音和振动情况；</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1.6、检查马达运行电流和电压确认在许可范围内；</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1.7、润滑轴承；</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1.8、检查确认电气控制装置性能良好。</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2、运行季节检查（每月一次）</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2.1、检查确认电气控制部分性能正常良好；</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2.2、检查马达电压及运行电流；</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2.3、根据需要检查皮带和皮带轮，必要时更换；</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2.4、检查和调节水箱水位；</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2.5、检查喷嘴和布水盘情况；</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2.6、检查运行噪音和振动情况；</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2.7、根据主机运行条件，检查高速散热情况。</w:t>
      </w:r>
    </w:p>
    <w:p w:rsidR="00AC1109" w:rsidRDefault="003A1641">
      <w:pPr>
        <w:adjustRightInd w:val="0"/>
        <w:snapToGrid w:val="0"/>
        <w:spacing w:line="360" w:lineRule="auto"/>
        <w:rPr>
          <w:rFonts w:ascii="宋体" w:hAnsi="宋体" w:cs="Courier New"/>
          <w:szCs w:val="21"/>
        </w:rPr>
      </w:pPr>
      <w:r w:rsidRPr="003A1641">
        <w:rPr>
          <w:rFonts w:ascii="宋体" w:hAnsi="宋体"/>
        </w:rPr>
        <w:t>3</w:t>
      </w:r>
      <w:r w:rsidRPr="003A1641">
        <w:rPr>
          <w:rFonts w:ascii="宋体" w:hAnsi="宋体" w:hint="eastAsia"/>
        </w:rPr>
        <w:t>、</w:t>
      </w:r>
      <w:r w:rsidR="00762993">
        <w:rPr>
          <w:rFonts w:ascii="宋体" w:hAnsi="宋体" w:cs="Courier New" w:hint="eastAsia"/>
          <w:szCs w:val="21"/>
        </w:rPr>
        <w:t>每季度的设备停机检查和预防性工作</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3.1、清洗水塔过滤层及水箱，排放水塔内的水；</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3.2、检查润滑轴承、调节螺拴等；</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3.3、检查马达绝缘并记录；</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3.4、电气控制装置检测及维护保养工作；</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3.5、停运期间，做好必要的防腐，防尘工作。</w:t>
      </w:r>
    </w:p>
    <w:p w:rsidR="00AC1109" w:rsidRDefault="00762993">
      <w:pPr>
        <w:adjustRightInd w:val="0"/>
        <w:snapToGrid w:val="0"/>
        <w:spacing w:line="360" w:lineRule="auto"/>
        <w:rPr>
          <w:rFonts w:ascii="宋体" w:hAnsi="宋体" w:cs="Courier New"/>
          <w:b/>
          <w:szCs w:val="21"/>
        </w:rPr>
      </w:pPr>
      <w:r>
        <w:rPr>
          <w:rFonts w:ascii="宋体" w:hAnsi="宋体" w:cs="Courier New" w:hint="eastAsia"/>
          <w:b/>
          <w:szCs w:val="21"/>
        </w:rPr>
        <w:t>第四部分：管道系统维护保养工作内容</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1、每个月检查一次管道系统中的自动排气阀的工作情况，对动作不良的部件进行修理或更换。</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2、每月清洗水泵Y型过滤器。</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3、每季检查保养一次电子水处理仪及电子式Y型过滤器控制部件、润滑传动机构。</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4、每半午年检查一次水管保温或保护层，破损部份进修复处理。</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5、每半年对阀门加注一次润滑油，同时对不经常使用的阀门要转动几圈。</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6、每年检查一次电磁阀和电动压差调节阀。</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7、每年清洁一次膨胀水箱，并对箱体及钢架结构基座进行一次除锈刷漆。</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lastRenderedPageBreak/>
        <w:t>8、每年检查一次水管系统的支承构件，损坏的要修复，松动的要紧固，锈蚀的要除锈刷漆。</w:t>
      </w:r>
    </w:p>
    <w:p w:rsidR="00AC1109" w:rsidRPr="00AC1109" w:rsidRDefault="00762993">
      <w:pPr>
        <w:adjustRightInd w:val="0"/>
        <w:snapToGrid w:val="0"/>
        <w:spacing w:line="360" w:lineRule="auto"/>
        <w:rPr>
          <w:rFonts w:ascii="宋体" w:hAnsi="宋体"/>
          <w:b/>
        </w:rPr>
      </w:pPr>
      <w:r>
        <w:rPr>
          <w:rFonts w:ascii="宋体" w:hAnsi="宋体" w:cs="Courier New" w:hint="eastAsia"/>
          <w:szCs w:val="21"/>
        </w:rPr>
        <w:t>9、每次提供以上工作内容的书面记录。</w:t>
      </w:r>
    </w:p>
    <w:p w:rsidR="00AC1109" w:rsidRDefault="00762993">
      <w:pPr>
        <w:adjustRightInd w:val="0"/>
        <w:snapToGrid w:val="0"/>
        <w:spacing w:line="360" w:lineRule="auto"/>
        <w:rPr>
          <w:rFonts w:ascii="宋体" w:hAnsi="宋体" w:cs="Courier New"/>
          <w:b/>
          <w:szCs w:val="21"/>
        </w:rPr>
      </w:pPr>
      <w:r>
        <w:rPr>
          <w:rFonts w:ascii="宋体" w:hAnsi="宋体" w:cs="Courier New" w:hint="eastAsia"/>
          <w:b/>
          <w:szCs w:val="21"/>
        </w:rPr>
        <w:t>第五部分：循环水全年水质处理（运行季节每年一次）</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1、冷却水部分制冷季节前及年度全系统化学清洗项目。（在可安排停机和全系统排污期间实施）</w:t>
      </w:r>
    </w:p>
    <w:p w:rsidR="00AC1109" w:rsidRDefault="00762993">
      <w:pPr>
        <w:adjustRightInd w:val="0"/>
        <w:snapToGrid w:val="0"/>
        <w:spacing w:line="360" w:lineRule="auto"/>
        <w:ind w:left="525" w:hangingChars="250" w:hanging="525"/>
        <w:rPr>
          <w:rFonts w:ascii="宋体" w:hAnsi="宋体" w:cs="Courier New"/>
          <w:szCs w:val="21"/>
        </w:rPr>
      </w:pPr>
      <w:r>
        <w:rPr>
          <w:rFonts w:ascii="宋体" w:hAnsi="宋体" w:cs="Courier New" w:hint="eastAsia"/>
          <w:szCs w:val="21"/>
        </w:rPr>
        <w:t>1.1、在冷却水系统的冷却塔中投加清洗剂，全系统进行杀菌灭藻处理，杀灭系统内的菌藻类和对钢材有腐蚀作用的铁细菌，并剥离管道中的粘泥污垢。</w:t>
      </w:r>
    </w:p>
    <w:p w:rsidR="00AC1109" w:rsidRDefault="00762993">
      <w:pPr>
        <w:adjustRightInd w:val="0"/>
        <w:snapToGrid w:val="0"/>
        <w:spacing w:line="360" w:lineRule="auto"/>
        <w:ind w:left="525" w:hangingChars="250" w:hanging="525"/>
        <w:rPr>
          <w:rFonts w:ascii="宋体" w:hAnsi="宋体" w:cs="Courier New"/>
          <w:szCs w:val="21"/>
        </w:rPr>
      </w:pPr>
      <w:r>
        <w:rPr>
          <w:rFonts w:ascii="宋体" w:hAnsi="宋体" w:cs="Courier New" w:hint="eastAsia"/>
          <w:szCs w:val="21"/>
        </w:rPr>
        <w:t>1.2、在冷却水系统的冷却塔中投加清洗药剂，乳化溶解系统管壁的油性物质，避免油性物质形成细菌营养源，同时影响以后化学清洗的效果。同时投入清洗药剂于冷却水系统后，开启冷却水泵运行24小时以上后，安排全系统放水排污，清洗冷却塔。</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1.3、在冷却水系统的冷却塔中投加清洗药剂，将已形成的锈垢和硬垢溶解清除。</w:t>
      </w:r>
    </w:p>
    <w:p w:rsidR="00AC1109" w:rsidRDefault="00762993">
      <w:pPr>
        <w:adjustRightInd w:val="0"/>
        <w:snapToGrid w:val="0"/>
        <w:spacing w:line="360" w:lineRule="auto"/>
        <w:ind w:left="525" w:hangingChars="250" w:hanging="525"/>
        <w:rPr>
          <w:rFonts w:ascii="宋体" w:hAnsi="宋体" w:cs="Courier New"/>
          <w:szCs w:val="21"/>
        </w:rPr>
      </w:pPr>
      <w:r>
        <w:rPr>
          <w:rFonts w:ascii="宋体" w:hAnsi="宋体" w:cs="Courier New" w:hint="eastAsia"/>
          <w:szCs w:val="21"/>
        </w:rPr>
        <w:t>1.4、在冷却水系统的冷却塔中投加预膜剂，补充管道金属基体表面的膜层，起防腐作用。投入药剂于冷却水系统后，开启冷却水泵运行24小时以上后，安排全系统放水排污。</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1.5、日常保养项目及效果：</w:t>
      </w:r>
    </w:p>
    <w:p w:rsidR="00AC1109" w:rsidRDefault="00762993">
      <w:pPr>
        <w:adjustRightInd w:val="0"/>
        <w:snapToGrid w:val="0"/>
        <w:spacing w:line="360" w:lineRule="auto"/>
        <w:ind w:firstLineChars="200" w:firstLine="420"/>
        <w:rPr>
          <w:rFonts w:ascii="宋体" w:hAnsi="宋体" w:cs="Courier New"/>
          <w:szCs w:val="21"/>
        </w:rPr>
      </w:pPr>
      <w:r>
        <w:rPr>
          <w:rFonts w:ascii="宋体" w:hAnsi="宋体" w:cs="Courier New" w:hint="eastAsia"/>
          <w:szCs w:val="21"/>
        </w:rPr>
        <w:t>全年进行加药保护，包括水质稳定剂及杀菌剂(起杀菌防锈阻垢作用)。</w:t>
      </w:r>
      <w:r>
        <w:rPr>
          <w:rFonts w:ascii="宋体" w:hAnsi="宋体" w:cs="Courier New" w:hint="eastAsia"/>
          <w:b/>
          <w:szCs w:val="21"/>
        </w:rPr>
        <w:t>每年</w:t>
      </w:r>
      <w:r>
        <w:rPr>
          <w:rFonts w:ascii="宋体" w:hAnsi="宋体" w:cs="Courier New" w:hint="eastAsia"/>
          <w:szCs w:val="21"/>
        </w:rPr>
        <w:t>根据水质情况中标人按采购人要求以一定的比例加入药剂，使水质达到稳定，以确保处理效果。其效果主要包括：使金属表面钝化，生成保护层与水相分离，降低循环水的腐蚀趋向；络合分散水中污垢，使之不易沉积或吸附于金属表面，抑制系统中细菌、藻类的滋长。</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1.6、中标人每月取水样进行完整化学分析，以确保处理效果，并送交分析报告。</w:t>
      </w:r>
    </w:p>
    <w:p w:rsidR="00AC1109" w:rsidRDefault="00762993">
      <w:pPr>
        <w:adjustRightInd w:val="0"/>
        <w:snapToGrid w:val="0"/>
        <w:spacing w:line="360" w:lineRule="auto"/>
        <w:ind w:left="525" w:hangingChars="250" w:hanging="525"/>
        <w:rPr>
          <w:rFonts w:ascii="宋体" w:hAnsi="宋体" w:cs="Courier New"/>
          <w:szCs w:val="21"/>
        </w:rPr>
      </w:pPr>
      <w:r>
        <w:rPr>
          <w:rFonts w:ascii="宋体" w:hAnsi="宋体" w:cs="Courier New" w:hint="eastAsia"/>
          <w:szCs w:val="21"/>
        </w:rPr>
        <w:t>1.7、中标人定期进行冷却水稀释排污，降低浓缩倍数，减少结垢及腐蚀趋向；中标人根据水质情况，必须每月定期清洗冷却水塔。</w:t>
      </w:r>
    </w:p>
    <w:p w:rsidR="00AC1109" w:rsidRDefault="00762993">
      <w:pPr>
        <w:adjustRightInd w:val="0"/>
        <w:snapToGrid w:val="0"/>
        <w:spacing w:line="360" w:lineRule="auto"/>
        <w:ind w:left="525" w:hangingChars="250" w:hanging="525"/>
        <w:rPr>
          <w:rFonts w:ascii="宋体" w:hAnsi="宋体" w:cs="Courier New"/>
          <w:szCs w:val="21"/>
        </w:rPr>
      </w:pPr>
      <w:r>
        <w:rPr>
          <w:rFonts w:ascii="宋体" w:hAnsi="宋体" w:cs="Courier New" w:hint="eastAsia"/>
          <w:szCs w:val="21"/>
        </w:rPr>
        <w:t>1.8、若冬天停机，由中标人进行“湿保”处理，以免静态浸管而出现锈蚀。待主机重新转入正常运行前，再将该系统的水排清，加入水质稳定剂进入正常保养。</w:t>
      </w:r>
    </w:p>
    <w:p w:rsidR="00AC1109" w:rsidRDefault="00762993">
      <w:pPr>
        <w:adjustRightInd w:val="0"/>
        <w:snapToGrid w:val="0"/>
        <w:spacing w:line="360" w:lineRule="auto"/>
        <w:ind w:left="315" w:hangingChars="150" w:hanging="315"/>
        <w:rPr>
          <w:rFonts w:ascii="宋体" w:hAnsi="宋体" w:cs="Courier New"/>
          <w:szCs w:val="21"/>
        </w:rPr>
      </w:pPr>
      <w:r>
        <w:rPr>
          <w:rFonts w:ascii="宋体" w:hAnsi="宋体" w:cs="Courier New" w:hint="eastAsia"/>
          <w:szCs w:val="21"/>
        </w:rPr>
        <w:t>2、冷冻水部分（该系统因密封循环而只需考虑杀菌缓蚀处理）每年进行一次全系统化学清洗（在采购人可安排停机和全系统排污期间实施）：</w:t>
      </w:r>
    </w:p>
    <w:p w:rsidR="00AC1109" w:rsidRDefault="00762993">
      <w:pPr>
        <w:adjustRightInd w:val="0"/>
        <w:snapToGrid w:val="0"/>
        <w:spacing w:line="360" w:lineRule="auto"/>
        <w:ind w:left="525" w:hangingChars="250" w:hanging="525"/>
        <w:rPr>
          <w:rFonts w:ascii="宋体" w:hAnsi="宋体" w:cs="Courier New"/>
          <w:szCs w:val="21"/>
        </w:rPr>
      </w:pPr>
      <w:r>
        <w:rPr>
          <w:rFonts w:ascii="宋体" w:hAnsi="宋体" w:cs="Courier New" w:hint="eastAsia"/>
          <w:szCs w:val="21"/>
        </w:rPr>
        <w:t>2.1、在冷冻水系统的补水箱中投加清洗剂，全系统进行杀菌处理，杀灭系统内的菌类和对钢材有腐蚀作用的铁细菌，并剥离管道中的粘泥污垢，随系统水排污排走。</w:t>
      </w:r>
    </w:p>
    <w:p w:rsidR="00AC1109" w:rsidRDefault="00762993" w:rsidP="00DC2EC3">
      <w:pPr>
        <w:adjustRightInd w:val="0"/>
        <w:snapToGrid w:val="0"/>
        <w:spacing w:line="360" w:lineRule="auto"/>
        <w:ind w:left="540" w:hangingChars="257" w:hanging="540"/>
        <w:rPr>
          <w:rFonts w:ascii="宋体" w:hAnsi="宋体" w:cs="Courier New"/>
          <w:szCs w:val="21"/>
        </w:rPr>
      </w:pPr>
      <w:r>
        <w:rPr>
          <w:rFonts w:ascii="宋体" w:hAnsi="宋体" w:cs="Courier New" w:hint="eastAsia"/>
          <w:szCs w:val="21"/>
        </w:rPr>
        <w:t>2.2、在冷冻水系统的补水箱中投加清洗药剂，乳化溶解系统管壁的油性物质，避免油性物质形成细菌营养源，同时影响以后化学清洗的效果。同时投入清洗药剂于冷冻水系统后，开启冷冻水泵运行24小时后，安排全系统放水排污。</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 xml:space="preserve">2.3、在冷冻水系统的补水箱中投加清洗药剂，将已形成的锈垢和硬垢溶解清除。   </w:t>
      </w:r>
    </w:p>
    <w:p w:rsidR="00AC1109" w:rsidRDefault="00762993">
      <w:pPr>
        <w:adjustRightInd w:val="0"/>
        <w:snapToGrid w:val="0"/>
        <w:spacing w:line="360" w:lineRule="auto"/>
        <w:ind w:left="525" w:hangingChars="250" w:hanging="525"/>
        <w:rPr>
          <w:rFonts w:ascii="宋体" w:hAnsi="宋体" w:cs="Courier New"/>
          <w:szCs w:val="21"/>
        </w:rPr>
      </w:pPr>
      <w:r>
        <w:rPr>
          <w:rFonts w:ascii="宋体" w:hAnsi="宋体" w:cs="Courier New" w:hint="eastAsia"/>
          <w:szCs w:val="21"/>
        </w:rPr>
        <w:t>2.4、在冷冻水系统的补水箱中投加预膜剂，补充管道金属基体表面的膜层，起防腐作用。投入药剂于冷冻水系统后，开启冷冻水泵运行超过24小时后，安排全系统放水排污。</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2.5、日常保养项目：</w:t>
      </w:r>
    </w:p>
    <w:p w:rsidR="00AC1109" w:rsidRDefault="00762993">
      <w:pPr>
        <w:adjustRightInd w:val="0"/>
        <w:snapToGrid w:val="0"/>
        <w:spacing w:line="360" w:lineRule="auto"/>
        <w:ind w:firstLineChars="250" w:firstLine="525"/>
        <w:rPr>
          <w:rFonts w:ascii="宋体" w:hAnsi="宋体" w:cs="Courier New"/>
          <w:szCs w:val="21"/>
        </w:rPr>
      </w:pPr>
      <w:r>
        <w:rPr>
          <w:rFonts w:ascii="宋体" w:hAnsi="宋体" w:cs="Courier New" w:hint="eastAsia"/>
          <w:szCs w:val="21"/>
        </w:rPr>
        <w:lastRenderedPageBreak/>
        <w:t>冷冻水是密闭循环系统，药剂浓度足够的情况下，可确保其阻垢、防锈、杀菌的功效。中标人每月根据实际情况，在冷冻水补水箱中加入冷冻水水稳剂，在水泵无严重泄漏或人为放水的情况下，保证达标。中标人必须每月派员取样分析，如药剂浓度不够，即补加。</w:t>
      </w:r>
    </w:p>
    <w:p w:rsidR="00AC1109" w:rsidRDefault="00762993">
      <w:pPr>
        <w:spacing w:line="360" w:lineRule="auto"/>
        <w:rPr>
          <w:rFonts w:ascii="宋体" w:hAnsi="宋体" w:cs="宋体"/>
          <w:szCs w:val="21"/>
        </w:rPr>
      </w:pPr>
      <w:r>
        <w:rPr>
          <w:rFonts w:ascii="宋体" w:hAnsi="宋体" w:cs="宋体" w:hint="eastAsia"/>
          <w:szCs w:val="21"/>
        </w:rPr>
        <w:t>3、中标人处理后的水质执行 “DB44／T115－2000”标准：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610"/>
        <w:gridCol w:w="2340"/>
        <w:gridCol w:w="1980"/>
        <w:gridCol w:w="1620"/>
      </w:tblGrid>
      <w:tr w:rsidR="00AB335B">
        <w:trPr>
          <w:jc w:val="center"/>
        </w:trPr>
        <w:tc>
          <w:tcPr>
            <w:tcW w:w="2610" w:type="dxa"/>
            <w:tcBorders>
              <w:top w:val="single" w:sz="12" w:space="0" w:color="auto"/>
              <w:left w:val="single" w:sz="12" w:space="0" w:color="auto"/>
              <w:bottom w:val="single" w:sz="4" w:space="0" w:color="auto"/>
              <w:right w:val="single" w:sz="4" w:space="0" w:color="auto"/>
            </w:tcBorders>
            <w:vAlign w:val="center"/>
          </w:tcPr>
          <w:p w:rsidR="00AC1109" w:rsidRDefault="00762993">
            <w:pPr>
              <w:jc w:val="center"/>
              <w:rPr>
                <w:rFonts w:ascii="宋体" w:hAnsi="宋体" w:cs="宋体"/>
                <w:b/>
                <w:szCs w:val="21"/>
              </w:rPr>
            </w:pPr>
            <w:r>
              <w:rPr>
                <w:rFonts w:ascii="宋体" w:hAnsi="宋体" w:cs="宋体" w:hint="eastAsia"/>
                <w:b/>
                <w:szCs w:val="21"/>
              </w:rPr>
              <w:t>水 质 指 标</w:t>
            </w:r>
          </w:p>
        </w:tc>
        <w:tc>
          <w:tcPr>
            <w:tcW w:w="2340" w:type="dxa"/>
            <w:tcBorders>
              <w:top w:val="single" w:sz="12"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b/>
                <w:szCs w:val="21"/>
              </w:rPr>
            </w:pPr>
            <w:r>
              <w:rPr>
                <w:rFonts w:ascii="宋体" w:hAnsi="宋体" w:cs="宋体" w:hint="eastAsia"/>
                <w:b/>
                <w:szCs w:val="21"/>
              </w:rPr>
              <w:t>冷却水（敞开水）</w:t>
            </w:r>
          </w:p>
        </w:tc>
        <w:tc>
          <w:tcPr>
            <w:tcW w:w="1980" w:type="dxa"/>
            <w:tcBorders>
              <w:top w:val="single" w:sz="12" w:space="0" w:color="auto"/>
              <w:left w:val="single" w:sz="4" w:space="0" w:color="auto"/>
              <w:bottom w:val="single" w:sz="4" w:space="0" w:color="auto"/>
              <w:right w:val="single" w:sz="4" w:space="0" w:color="auto"/>
            </w:tcBorders>
          </w:tcPr>
          <w:p w:rsidR="00AC1109" w:rsidRDefault="00762993">
            <w:pPr>
              <w:jc w:val="center"/>
              <w:rPr>
                <w:rFonts w:ascii="宋体" w:hAnsi="宋体" w:cs="宋体"/>
                <w:b/>
                <w:szCs w:val="21"/>
              </w:rPr>
            </w:pPr>
            <w:r>
              <w:rPr>
                <w:rFonts w:ascii="宋体" w:hAnsi="宋体" w:cs="宋体" w:hint="eastAsia"/>
                <w:b/>
                <w:szCs w:val="21"/>
              </w:rPr>
              <w:t>冷冻水（密闭水）</w:t>
            </w:r>
          </w:p>
        </w:tc>
        <w:tc>
          <w:tcPr>
            <w:tcW w:w="1620" w:type="dxa"/>
            <w:tcBorders>
              <w:top w:val="single" w:sz="12" w:space="0" w:color="auto"/>
              <w:left w:val="single" w:sz="4" w:space="0" w:color="auto"/>
              <w:bottom w:val="single" w:sz="4" w:space="0" w:color="auto"/>
              <w:right w:val="single" w:sz="12" w:space="0" w:color="auto"/>
            </w:tcBorders>
            <w:vAlign w:val="center"/>
          </w:tcPr>
          <w:p w:rsidR="00AC1109" w:rsidRDefault="00762993">
            <w:pPr>
              <w:jc w:val="center"/>
              <w:rPr>
                <w:rFonts w:ascii="宋体" w:hAnsi="宋体" w:cs="宋体"/>
                <w:b/>
                <w:szCs w:val="21"/>
              </w:rPr>
            </w:pPr>
            <w:r>
              <w:rPr>
                <w:rFonts w:ascii="宋体" w:hAnsi="宋体" w:cs="宋体" w:hint="eastAsia"/>
                <w:b/>
                <w:szCs w:val="21"/>
              </w:rPr>
              <w:t>单 位</w:t>
            </w:r>
          </w:p>
        </w:tc>
      </w:tr>
      <w:tr w:rsidR="00AB335B">
        <w:trPr>
          <w:jc w:val="center"/>
        </w:trPr>
        <w:tc>
          <w:tcPr>
            <w:tcW w:w="2610" w:type="dxa"/>
            <w:tcBorders>
              <w:top w:val="single" w:sz="4" w:space="0" w:color="auto"/>
              <w:left w:val="single" w:sz="12" w:space="0" w:color="auto"/>
              <w:bottom w:val="single" w:sz="4" w:space="0" w:color="auto"/>
              <w:right w:val="single" w:sz="4" w:space="0" w:color="auto"/>
            </w:tcBorders>
          </w:tcPr>
          <w:p w:rsidR="00AC1109" w:rsidRDefault="00762993">
            <w:pPr>
              <w:jc w:val="center"/>
              <w:rPr>
                <w:rFonts w:ascii="宋体" w:hAnsi="宋体" w:cs="宋体"/>
                <w:szCs w:val="21"/>
              </w:rPr>
            </w:pPr>
            <w:r>
              <w:rPr>
                <w:rFonts w:ascii="宋体" w:hAnsi="宋体" w:cs="宋体" w:hint="eastAsia"/>
                <w:szCs w:val="21"/>
              </w:rPr>
              <w:t>PH</w:t>
            </w:r>
          </w:p>
        </w:tc>
        <w:tc>
          <w:tcPr>
            <w:tcW w:w="234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6.5 ~ 8.5</w:t>
            </w:r>
          </w:p>
        </w:tc>
        <w:tc>
          <w:tcPr>
            <w:tcW w:w="198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7.5 ~ 10.0</w:t>
            </w:r>
          </w:p>
        </w:tc>
        <w:tc>
          <w:tcPr>
            <w:tcW w:w="1620" w:type="dxa"/>
            <w:tcBorders>
              <w:top w:val="single" w:sz="4" w:space="0" w:color="auto"/>
              <w:left w:val="single" w:sz="4" w:space="0" w:color="auto"/>
              <w:bottom w:val="single" w:sz="4" w:space="0" w:color="auto"/>
              <w:right w:val="single" w:sz="12" w:space="0" w:color="auto"/>
            </w:tcBorders>
            <w:vAlign w:val="center"/>
          </w:tcPr>
          <w:p w:rsidR="00AC1109" w:rsidRDefault="00762993">
            <w:pPr>
              <w:jc w:val="center"/>
              <w:rPr>
                <w:rFonts w:ascii="宋体" w:hAnsi="宋体" w:cs="宋体"/>
                <w:szCs w:val="21"/>
              </w:rPr>
            </w:pPr>
            <w:r>
              <w:rPr>
                <w:rFonts w:ascii="宋体" w:hAnsi="宋体" w:cs="宋体" w:hint="eastAsia"/>
                <w:szCs w:val="21"/>
              </w:rPr>
              <w:t>——</w:t>
            </w:r>
          </w:p>
        </w:tc>
      </w:tr>
      <w:tr w:rsidR="00AB335B">
        <w:trPr>
          <w:jc w:val="center"/>
        </w:trPr>
        <w:tc>
          <w:tcPr>
            <w:tcW w:w="2610" w:type="dxa"/>
            <w:tcBorders>
              <w:top w:val="single" w:sz="4" w:space="0" w:color="auto"/>
              <w:left w:val="single" w:sz="12" w:space="0" w:color="auto"/>
              <w:bottom w:val="single" w:sz="4" w:space="0" w:color="auto"/>
              <w:right w:val="single" w:sz="4" w:space="0" w:color="auto"/>
            </w:tcBorders>
          </w:tcPr>
          <w:p w:rsidR="00AC1109" w:rsidRDefault="00762993">
            <w:pPr>
              <w:jc w:val="center"/>
              <w:rPr>
                <w:rFonts w:ascii="宋体" w:hAnsi="宋体" w:cs="宋体"/>
                <w:szCs w:val="21"/>
              </w:rPr>
            </w:pPr>
            <w:r>
              <w:rPr>
                <w:rFonts w:ascii="宋体" w:hAnsi="宋体" w:cs="宋体" w:hint="eastAsia"/>
                <w:szCs w:val="21"/>
              </w:rPr>
              <w:t>电导率</w:t>
            </w:r>
          </w:p>
        </w:tc>
        <w:tc>
          <w:tcPr>
            <w:tcW w:w="234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&lt; 2500</w:t>
            </w:r>
          </w:p>
        </w:tc>
        <w:tc>
          <w:tcPr>
            <w:tcW w:w="198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&lt; 3000</w:t>
            </w:r>
          </w:p>
        </w:tc>
        <w:tc>
          <w:tcPr>
            <w:tcW w:w="1620" w:type="dxa"/>
            <w:tcBorders>
              <w:top w:val="single" w:sz="4" w:space="0" w:color="auto"/>
              <w:left w:val="single" w:sz="4" w:space="0" w:color="auto"/>
              <w:bottom w:val="single" w:sz="4" w:space="0" w:color="auto"/>
              <w:right w:val="single" w:sz="12" w:space="0" w:color="auto"/>
            </w:tcBorders>
            <w:vAlign w:val="center"/>
          </w:tcPr>
          <w:p w:rsidR="00AC1109" w:rsidRDefault="00762993">
            <w:pPr>
              <w:jc w:val="center"/>
              <w:rPr>
                <w:rFonts w:ascii="宋体" w:hAnsi="宋体" w:cs="宋体"/>
                <w:szCs w:val="21"/>
              </w:rPr>
            </w:pPr>
            <w:r>
              <w:rPr>
                <w:rFonts w:ascii="宋体" w:hAnsi="宋体" w:cs="宋体" w:hint="eastAsia"/>
                <w:szCs w:val="21"/>
              </w:rPr>
              <w:t>μs /cm（25℃）</w:t>
            </w:r>
          </w:p>
        </w:tc>
      </w:tr>
      <w:tr w:rsidR="00AB335B">
        <w:trPr>
          <w:jc w:val="center"/>
        </w:trPr>
        <w:tc>
          <w:tcPr>
            <w:tcW w:w="2610" w:type="dxa"/>
            <w:tcBorders>
              <w:top w:val="single" w:sz="4" w:space="0" w:color="auto"/>
              <w:left w:val="single" w:sz="12" w:space="0" w:color="auto"/>
              <w:bottom w:val="single" w:sz="4" w:space="0" w:color="auto"/>
              <w:right w:val="single" w:sz="4" w:space="0" w:color="auto"/>
            </w:tcBorders>
          </w:tcPr>
          <w:p w:rsidR="00AC1109" w:rsidRDefault="00762993">
            <w:pPr>
              <w:jc w:val="center"/>
              <w:rPr>
                <w:rFonts w:ascii="宋体" w:hAnsi="宋体" w:cs="宋体"/>
                <w:szCs w:val="21"/>
              </w:rPr>
            </w:pPr>
            <w:r>
              <w:rPr>
                <w:rFonts w:ascii="宋体" w:hAnsi="宋体" w:cs="宋体" w:hint="eastAsia"/>
                <w:szCs w:val="21"/>
              </w:rPr>
              <w:t>总硬度（以CaCO3计）</w:t>
            </w:r>
          </w:p>
        </w:tc>
        <w:tc>
          <w:tcPr>
            <w:tcW w:w="234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&lt; 600</w:t>
            </w:r>
          </w:p>
        </w:tc>
        <w:tc>
          <w:tcPr>
            <w:tcW w:w="198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&lt; 600</w:t>
            </w:r>
          </w:p>
        </w:tc>
        <w:tc>
          <w:tcPr>
            <w:tcW w:w="1620" w:type="dxa"/>
            <w:tcBorders>
              <w:top w:val="single" w:sz="4" w:space="0" w:color="auto"/>
              <w:left w:val="single" w:sz="4" w:space="0" w:color="auto"/>
              <w:bottom w:val="single" w:sz="4" w:space="0" w:color="auto"/>
              <w:right w:val="single" w:sz="12" w:space="0" w:color="auto"/>
            </w:tcBorders>
            <w:vAlign w:val="center"/>
          </w:tcPr>
          <w:p w:rsidR="00AC1109" w:rsidRDefault="00762993">
            <w:pPr>
              <w:jc w:val="center"/>
              <w:rPr>
                <w:rFonts w:ascii="宋体" w:hAnsi="宋体" w:cs="宋体"/>
                <w:szCs w:val="21"/>
              </w:rPr>
            </w:pPr>
            <w:r>
              <w:rPr>
                <w:rFonts w:ascii="宋体" w:hAnsi="宋体" w:cs="宋体" w:hint="eastAsia"/>
                <w:szCs w:val="21"/>
              </w:rPr>
              <w:t>mg/L</w:t>
            </w:r>
          </w:p>
        </w:tc>
      </w:tr>
      <w:tr w:rsidR="00AB335B">
        <w:trPr>
          <w:jc w:val="center"/>
        </w:trPr>
        <w:tc>
          <w:tcPr>
            <w:tcW w:w="2610" w:type="dxa"/>
            <w:tcBorders>
              <w:top w:val="single" w:sz="4" w:space="0" w:color="auto"/>
              <w:left w:val="single" w:sz="12" w:space="0" w:color="auto"/>
              <w:bottom w:val="single" w:sz="4" w:space="0" w:color="auto"/>
              <w:right w:val="single" w:sz="4" w:space="0" w:color="auto"/>
            </w:tcBorders>
          </w:tcPr>
          <w:p w:rsidR="00AC1109" w:rsidRDefault="00762993">
            <w:pPr>
              <w:jc w:val="center"/>
              <w:rPr>
                <w:rFonts w:ascii="宋体" w:hAnsi="宋体" w:cs="宋体"/>
                <w:szCs w:val="21"/>
              </w:rPr>
            </w:pPr>
            <w:r>
              <w:rPr>
                <w:rFonts w:ascii="宋体" w:hAnsi="宋体" w:cs="宋体" w:hint="eastAsia"/>
                <w:szCs w:val="21"/>
              </w:rPr>
              <w:t>总碱度（以CaCO3计）</w:t>
            </w:r>
          </w:p>
        </w:tc>
        <w:tc>
          <w:tcPr>
            <w:tcW w:w="234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&lt; 600</w:t>
            </w:r>
          </w:p>
        </w:tc>
        <w:tc>
          <w:tcPr>
            <w:tcW w:w="198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&lt; 600</w:t>
            </w:r>
          </w:p>
        </w:tc>
        <w:tc>
          <w:tcPr>
            <w:tcW w:w="1620" w:type="dxa"/>
            <w:tcBorders>
              <w:top w:val="single" w:sz="4" w:space="0" w:color="auto"/>
              <w:left w:val="single" w:sz="4" w:space="0" w:color="auto"/>
              <w:bottom w:val="single" w:sz="4" w:space="0" w:color="auto"/>
              <w:right w:val="single" w:sz="12" w:space="0" w:color="auto"/>
            </w:tcBorders>
            <w:vAlign w:val="center"/>
          </w:tcPr>
          <w:p w:rsidR="00AC1109" w:rsidRDefault="00762993">
            <w:pPr>
              <w:jc w:val="center"/>
              <w:rPr>
                <w:rFonts w:ascii="宋体" w:hAnsi="宋体" w:cs="宋体"/>
                <w:szCs w:val="21"/>
              </w:rPr>
            </w:pPr>
            <w:r>
              <w:rPr>
                <w:rFonts w:ascii="宋体" w:hAnsi="宋体" w:cs="宋体" w:hint="eastAsia"/>
                <w:szCs w:val="21"/>
              </w:rPr>
              <w:t>mg/L</w:t>
            </w:r>
          </w:p>
        </w:tc>
      </w:tr>
      <w:tr w:rsidR="00AB335B">
        <w:trPr>
          <w:jc w:val="center"/>
        </w:trPr>
        <w:tc>
          <w:tcPr>
            <w:tcW w:w="2610" w:type="dxa"/>
            <w:tcBorders>
              <w:top w:val="single" w:sz="4" w:space="0" w:color="auto"/>
              <w:left w:val="single" w:sz="12" w:space="0" w:color="auto"/>
              <w:bottom w:val="single" w:sz="4" w:space="0" w:color="auto"/>
              <w:right w:val="single" w:sz="4" w:space="0" w:color="auto"/>
            </w:tcBorders>
          </w:tcPr>
          <w:p w:rsidR="00AC1109" w:rsidRDefault="00762993">
            <w:pPr>
              <w:jc w:val="center"/>
              <w:rPr>
                <w:rFonts w:ascii="宋体" w:hAnsi="宋体" w:cs="宋体"/>
                <w:szCs w:val="21"/>
              </w:rPr>
            </w:pPr>
            <w:r>
              <w:rPr>
                <w:rFonts w:ascii="宋体" w:hAnsi="宋体" w:cs="宋体" w:hint="eastAsia"/>
                <w:szCs w:val="21"/>
              </w:rPr>
              <w:t>氯离子</w:t>
            </w:r>
          </w:p>
        </w:tc>
        <w:tc>
          <w:tcPr>
            <w:tcW w:w="234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&lt; 350</w:t>
            </w:r>
          </w:p>
        </w:tc>
        <w:tc>
          <w:tcPr>
            <w:tcW w:w="198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&lt; 200</w:t>
            </w:r>
          </w:p>
        </w:tc>
        <w:tc>
          <w:tcPr>
            <w:tcW w:w="1620" w:type="dxa"/>
            <w:tcBorders>
              <w:top w:val="single" w:sz="4" w:space="0" w:color="auto"/>
              <w:left w:val="single" w:sz="4" w:space="0" w:color="auto"/>
              <w:bottom w:val="single" w:sz="4" w:space="0" w:color="auto"/>
              <w:right w:val="single" w:sz="12" w:space="0" w:color="auto"/>
            </w:tcBorders>
            <w:vAlign w:val="center"/>
          </w:tcPr>
          <w:p w:rsidR="00AC1109" w:rsidRDefault="00762993">
            <w:pPr>
              <w:jc w:val="center"/>
              <w:rPr>
                <w:rFonts w:ascii="宋体" w:hAnsi="宋体" w:cs="宋体"/>
                <w:szCs w:val="21"/>
              </w:rPr>
            </w:pPr>
            <w:r>
              <w:rPr>
                <w:rFonts w:ascii="宋体" w:hAnsi="宋体" w:cs="宋体" w:hint="eastAsia"/>
                <w:szCs w:val="21"/>
              </w:rPr>
              <w:t>mg/L</w:t>
            </w:r>
          </w:p>
        </w:tc>
      </w:tr>
      <w:tr w:rsidR="00AB335B">
        <w:trPr>
          <w:jc w:val="center"/>
        </w:trPr>
        <w:tc>
          <w:tcPr>
            <w:tcW w:w="2610" w:type="dxa"/>
            <w:tcBorders>
              <w:top w:val="single" w:sz="4" w:space="0" w:color="auto"/>
              <w:left w:val="single" w:sz="12" w:space="0" w:color="auto"/>
              <w:bottom w:val="single" w:sz="4" w:space="0" w:color="auto"/>
              <w:right w:val="single" w:sz="4" w:space="0" w:color="auto"/>
            </w:tcBorders>
          </w:tcPr>
          <w:p w:rsidR="00AC1109" w:rsidRDefault="00762993">
            <w:pPr>
              <w:jc w:val="center"/>
              <w:rPr>
                <w:rFonts w:ascii="宋体" w:hAnsi="宋体" w:cs="宋体"/>
                <w:szCs w:val="21"/>
              </w:rPr>
            </w:pPr>
            <w:r>
              <w:rPr>
                <w:rFonts w:ascii="宋体" w:hAnsi="宋体" w:cs="宋体" w:hint="eastAsia"/>
                <w:szCs w:val="21"/>
              </w:rPr>
              <w:t>铁离子</w:t>
            </w:r>
          </w:p>
        </w:tc>
        <w:tc>
          <w:tcPr>
            <w:tcW w:w="234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&lt; 1.0</w:t>
            </w:r>
          </w:p>
        </w:tc>
        <w:tc>
          <w:tcPr>
            <w:tcW w:w="198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&lt; 1.0</w:t>
            </w:r>
          </w:p>
        </w:tc>
        <w:tc>
          <w:tcPr>
            <w:tcW w:w="1620" w:type="dxa"/>
            <w:tcBorders>
              <w:top w:val="single" w:sz="4" w:space="0" w:color="auto"/>
              <w:left w:val="single" w:sz="4" w:space="0" w:color="auto"/>
              <w:bottom w:val="single" w:sz="4" w:space="0" w:color="auto"/>
              <w:right w:val="single" w:sz="12" w:space="0" w:color="auto"/>
            </w:tcBorders>
            <w:vAlign w:val="center"/>
          </w:tcPr>
          <w:p w:rsidR="00AC1109" w:rsidRDefault="00762993">
            <w:pPr>
              <w:jc w:val="center"/>
              <w:rPr>
                <w:rFonts w:ascii="宋体" w:hAnsi="宋体" w:cs="宋体"/>
                <w:szCs w:val="21"/>
              </w:rPr>
            </w:pPr>
            <w:r>
              <w:rPr>
                <w:rFonts w:ascii="宋体" w:hAnsi="宋体" w:cs="宋体" w:hint="eastAsia"/>
                <w:szCs w:val="21"/>
              </w:rPr>
              <w:t>mg/L</w:t>
            </w:r>
          </w:p>
        </w:tc>
      </w:tr>
      <w:tr w:rsidR="00AB335B">
        <w:trPr>
          <w:jc w:val="center"/>
        </w:trPr>
        <w:tc>
          <w:tcPr>
            <w:tcW w:w="2610" w:type="dxa"/>
            <w:tcBorders>
              <w:top w:val="single" w:sz="4" w:space="0" w:color="auto"/>
              <w:left w:val="single" w:sz="12" w:space="0" w:color="auto"/>
              <w:bottom w:val="single" w:sz="4" w:space="0" w:color="auto"/>
              <w:right w:val="single" w:sz="4" w:space="0" w:color="auto"/>
            </w:tcBorders>
          </w:tcPr>
          <w:p w:rsidR="00AC1109" w:rsidRDefault="00762993">
            <w:pPr>
              <w:jc w:val="center"/>
              <w:rPr>
                <w:rFonts w:ascii="宋体" w:hAnsi="宋体" w:cs="宋体"/>
                <w:szCs w:val="21"/>
              </w:rPr>
            </w:pPr>
            <w:r>
              <w:rPr>
                <w:rFonts w:ascii="宋体" w:hAnsi="宋体" w:cs="宋体" w:hint="eastAsia"/>
                <w:szCs w:val="21"/>
              </w:rPr>
              <w:t>铜离子</w:t>
            </w:r>
          </w:p>
        </w:tc>
        <w:tc>
          <w:tcPr>
            <w:tcW w:w="234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&lt; 0.1</w:t>
            </w:r>
          </w:p>
        </w:tc>
        <w:tc>
          <w:tcPr>
            <w:tcW w:w="198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&lt; 0.1</w:t>
            </w:r>
          </w:p>
        </w:tc>
        <w:tc>
          <w:tcPr>
            <w:tcW w:w="1620" w:type="dxa"/>
            <w:tcBorders>
              <w:top w:val="single" w:sz="4" w:space="0" w:color="auto"/>
              <w:left w:val="single" w:sz="4" w:space="0" w:color="auto"/>
              <w:bottom w:val="single" w:sz="4" w:space="0" w:color="auto"/>
              <w:right w:val="single" w:sz="12" w:space="0" w:color="auto"/>
            </w:tcBorders>
            <w:vAlign w:val="center"/>
          </w:tcPr>
          <w:p w:rsidR="00AC1109" w:rsidRDefault="00762993">
            <w:pPr>
              <w:jc w:val="center"/>
              <w:rPr>
                <w:rFonts w:ascii="宋体" w:hAnsi="宋体" w:cs="宋体"/>
                <w:szCs w:val="21"/>
              </w:rPr>
            </w:pPr>
            <w:r>
              <w:rPr>
                <w:rFonts w:ascii="宋体" w:hAnsi="宋体" w:cs="宋体" w:hint="eastAsia"/>
                <w:szCs w:val="21"/>
              </w:rPr>
              <w:t>mg/L</w:t>
            </w:r>
          </w:p>
        </w:tc>
      </w:tr>
      <w:tr w:rsidR="00AB335B">
        <w:trPr>
          <w:jc w:val="center"/>
        </w:trPr>
        <w:tc>
          <w:tcPr>
            <w:tcW w:w="2610" w:type="dxa"/>
            <w:tcBorders>
              <w:top w:val="single" w:sz="4" w:space="0" w:color="auto"/>
              <w:left w:val="single" w:sz="12" w:space="0" w:color="auto"/>
              <w:bottom w:val="single" w:sz="4" w:space="0" w:color="auto"/>
              <w:right w:val="single" w:sz="4" w:space="0" w:color="auto"/>
            </w:tcBorders>
          </w:tcPr>
          <w:p w:rsidR="00AC1109" w:rsidRDefault="00762993">
            <w:pPr>
              <w:jc w:val="center"/>
              <w:rPr>
                <w:rFonts w:ascii="宋体" w:hAnsi="宋体" w:cs="宋体"/>
                <w:szCs w:val="21"/>
              </w:rPr>
            </w:pPr>
            <w:r>
              <w:rPr>
                <w:rFonts w:ascii="宋体" w:hAnsi="宋体" w:cs="宋体" w:hint="eastAsia"/>
                <w:szCs w:val="21"/>
              </w:rPr>
              <w:t>浊  度</w:t>
            </w:r>
          </w:p>
        </w:tc>
        <w:tc>
          <w:tcPr>
            <w:tcW w:w="234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&lt; 50</w:t>
            </w:r>
          </w:p>
        </w:tc>
        <w:tc>
          <w:tcPr>
            <w:tcW w:w="198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&lt; 20</w:t>
            </w:r>
          </w:p>
        </w:tc>
        <w:tc>
          <w:tcPr>
            <w:tcW w:w="1620" w:type="dxa"/>
            <w:tcBorders>
              <w:top w:val="single" w:sz="4" w:space="0" w:color="auto"/>
              <w:left w:val="single" w:sz="4" w:space="0" w:color="auto"/>
              <w:bottom w:val="single" w:sz="4" w:space="0" w:color="auto"/>
              <w:right w:val="single" w:sz="12" w:space="0" w:color="auto"/>
            </w:tcBorders>
            <w:vAlign w:val="center"/>
          </w:tcPr>
          <w:p w:rsidR="00AC1109" w:rsidRDefault="00762993">
            <w:pPr>
              <w:jc w:val="center"/>
              <w:rPr>
                <w:rFonts w:ascii="宋体" w:hAnsi="宋体" w:cs="宋体"/>
                <w:szCs w:val="21"/>
              </w:rPr>
            </w:pPr>
            <w:r>
              <w:rPr>
                <w:rFonts w:ascii="宋体" w:hAnsi="宋体" w:cs="宋体" w:hint="eastAsia"/>
                <w:szCs w:val="21"/>
              </w:rPr>
              <w:t>mg/L</w:t>
            </w:r>
          </w:p>
        </w:tc>
      </w:tr>
      <w:tr w:rsidR="00AB335B">
        <w:trPr>
          <w:jc w:val="center"/>
        </w:trPr>
        <w:tc>
          <w:tcPr>
            <w:tcW w:w="2610" w:type="dxa"/>
            <w:tcBorders>
              <w:top w:val="single" w:sz="4" w:space="0" w:color="auto"/>
              <w:left w:val="single" w:sz="12" w:space="0" w:color="auto"/>
              <w:bottom w:val="single" w:sz="4" w:space="0" w:color="auto"/>
              <w:right w:val="single" w:sz="4" w:space="0" w:color="auto"/>
            </w:tcBorders>
          </w:tcPr>
          <w:p w:rsidR="00AC1109" w:rsidRDefault="00762993">
            <w:pPr>
              <w:jc w:val="center"/>
              <w:rPr>
                <w:rFonts w:ascii="宋体" w:hAnsi="宋体" w:cs="宋体"/>
                <w:szCs w:val="21"/>
              </w:rPr>
            </w:pPr>
            <w:r>
              <w:rPr>
                <w:rFonts w:ascii="宋体" w:hAnsi="宋体" w:cs="宋体" w:hint="eastAsia"/>
                <w:szCs w:val="21"/>
              </w:rPr>
              <w:t>细菌总数</w:t>
            </w:r>
          </w:p>
        </w:tc>
        <w:tc>
          <w:tcPr>
            <w:tcW w:w="234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&lt;105</w:t>
            </w:r>
          </w:p>
        </w:tc>
        <w:tc>
          <w:tcPr>
            <w:tcW w:w="198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w:t>
            </w:r>
          </w:p>
        </w:tc>
        <w:tc>
          <w:tcPr>
            <w:tcW w:w="1620" w:type="dxa"/>
            <w:tcBorders>
              <w:top w:val="single" w:sz="4" w:space="0" w:color="auto"/>
              <w:left w:val="single" w:sz="4" w:space="0" w:color="auto"/>
              <w:bottom w:val="single" w:sz="4" w:space="0" w:color="auto"/>
              <w:right w:val="single" w:sz="12" w:space="0" w:color="auto"/>
            </w:tcBorders>
            <w:vAlign w:val="center"/>
          </w:tcPr>
          <w:p w:rsidR="00AC1109" w:rsidRDefault="00762993">
            <w:pPr>
              <w:jc w:val="center"/>
              <w:rPr>
                <w:rFonts w:ascii="宋体" w:hAnsi="宋体" w:cs="宋体"/>
                <w:szCs w:val="21"/>
              </w:rPr>
            </w:pPr>
            <w:r>
              <w:rPr>
                <w:rFonts w:ascii="宋体" w:hAnsi="宋体" w:cs="宋体" w:hint="eastAsia"/>
                <w:szCs w:val="21"/>
              </w:rPr>
              <w:t>个／m L</w:t>
            </w:r>
          </w:p>
        </w:tc>
      </w:tr>
      <w:tr w:rsidR="00AB335B">
        <w:trPr>
          <w:jc w:val="center"/>
        </w:trPr>
        <w:tc>
          <w:tcPr>
            <w:tcW w:w="2610" w:type="dxa"/>
            <w:tcBorders>
              <w:top w:val="single" w:sz="4" w:space="0" w:color="auto"/>
              <w:left w:val="single" w:sz="12" w:space="0" w:color="auto"/>
              <w:bottom w:val="single" w:sz="4" w:space="0" w:color="auto"/>
              <w:right w:val="single" w:sz="4" w:space="0" w:color="auto"/>
            </w:tcBorders>
          </w:tcPr>
          <w:p w:rsidR="00AC1109" w:rsidRDefault="00762993">
            <w:pPr>
              <w:jc w:val="center"/>
              <w:rPr>
                <w:rFonts w:ascii="宋体" w:hAnsi="宋体" w:cs="宋体"/>
                <w:szCs w:val="21"/>
              </w:rPr>
            </w:pPr>
            <w:r>
              <w:rPr>
                <w:rFonts w:ascii="宋体" w:hAnsi="宋体" w:cs="宋体" w:hint="eastAsia"/>
                <w:szCs w:val="21"/>
              </w:rPr>
              <w:t>铜腐蚀率</w:t>
            </w:r>
          </w:p>
        </w:tc>
        <w:tc>
          <w:tcPr>
            <w:tcW w:w="234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&lt;0.3</w:t>
            </w:r>
          </w:p>
        </w:tc>
        <w:tc>
          <w:tcPr>
            <w:tcW w:w="198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w:t>
            </w:r>
          </w:p>
        </w:tc>
        <w:tc>
          <w:tcPr>
            <w:tcW w:w="1620" w:type="dxa"/>
            <w:tcBorders>
              <w:top w:val="single" w:sz="4" w:space="0" w:color="auto"/>
              <w:left w:val="single" w:sz="4" w:space="0" w:color="auto"/>
              <w:bottom w:val="single" w:sz="4" w:space="0" w:color="auto"/>
              <w:right w:val="single" w:sz="12" w:space="0" w:color="auto"/>
            </w:tcBorders>
            <w:vAlign w:val="center"/>
          </w:tcPr>
          <w:p w:rsidR="00AC1109" w:rsidRDefault="00762993">
            <w:pPr>
              <w:jc w:val="center"/>
              <w:rPr>
                <w:rFonts w:ascii="宋体" w:hAnsi="宋体" w:cs="宋体"/>
                <w:szCs w:val="21"/>
              </w:rPr>
            </w:pPr>
            <w:r>
              <w:rPr>
                <w:rFonts w:ascii="宋体" w:hAnsi="宋体" w:cs="宋体" w:hint="eastAsia"/>
                <w:szCs w:val="21"/>
              </w:rPr>
              <w:t>mg/cm2</w:t>
            </w:r>
          </w:p>
        </w:tc>
      </w:tr>
      <w:tr w:rsidR="00AB335B">
        <w:trPr>
          <w:jc w:val="center"/>
        </w:trPr>
        <w:tc>
          <w:tcPr>
            <w:tcW w:w="2610" w:type="dxa"/>
            <w:tcBorders>
              <w:top w:val="single" w:sz="4" w:space="0" w:color="auto"/>
              <w:left w:val="single" w:sz="12" w:space="0" w:color="auto"/>
              <w:bottom w:val="single" w:sz="4" w:space="0" w:color="auto"/>
              <w:right w:val="single" w:sz="4" w:space="0" w:color="auto"/>
            </w:tcBorders>
          </w:tcPr>
          <w:p w:rsidR="00AC1109" w:rsidRDefault="00762993">
            <w:pPr>
              <w:jc w:val="center"/>
              <w:rPr>
                <w:rFonts w:ascii="宋体" w:hAnsi="宋体" w:cs="宋体"/>
                <w:szCs w:val="21"/>
              </w:rPr>
            </w:pPr>
            <w:r>
              <w:rPr>
                <w:rFonts w:ascii="宋体" w:hAnsi="宋体" w:cs="宋体" w:hint="eastAsia"/>
                <w:szCs w:val="21"/>
              </w:rPr>
              <w:t>钢腐蚀率</w:t>
            </w:r>
          </w:p>
        </w:tc>
        <w:tc>
          <w:tcPr>
            <w:tcW w:w="234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&lt;0.6</w:t>
            </w:r>
          </w:p>
        </w:tc>
        <w:tc>
          <w:tcPr>
            <w:tcW w:w="1980" w:type="dxa"/>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w:t>
            </w:r>
          </w:p>
        </w:tc>
        <w:tc>
          <w:tcPr>
            <w:tcW w:w="1620" w:type="dxa"/>
            <w:tcBorders>
              <w:top w:val="single" w:sz="4" w:space="0" w:color="auto"/>
              <w:left w:val="single" w:sz="4" w:space="0" w:color="auto"/>
              <w:bottom w:val="single" w:sz="4" w:space="0" w:color="auto"/>
              <w:right w:val="single" w:sz="12" w:space="0" w:color="auto"/>
            </w:tcBorders>
            <w:vAlign w:val="center"/>
          </w:tcPr>
          <w:p w:rsidR="00AC1109" w:rsidRDefault="00762993">
            <w:pPr>
              <w:ind w:firstLineChars="200" w:firstLine="420"/>
              <w:rPr>
                <w:rFonts w:ascii="宋体" w:hAnsi="宋体" w:cs="宋体"/>
                <w:szCs w:val="21"/>
              </w:rPr>
            </w:pPr>
            <w:r>
              <w:rPr>
                <w:rFonts w:ascii="宋体" w:hAnsi="宋体" w:cs="宋体" w:hint="eastAsia"/>
                <w:szCs w:val="21"/>
              </w:rPr>
              <w:t>mg/cm2</w:t>
            </w:r>
          </w:p>
        </w:tc>
      </w:tr>
      <w:tr w:rsidR="00AB335B">
        <w:trPr>
          <w:jc w:val="center"/>
        </w:trPr>
        <w:tc>
          <w:tcPr>
            <w:tcW w:w="2610" w:type="dxa"/>
            <w:tcBorders>
              <w:top w:val="single" w:sz="4" w:space="0" w:color="auto"/>
              <w:left w:val="single" w:sz="12" w:space="0" w:color="auto"/>
              <w:bottom w:val="single" w:sz="12" w:space="0" w:color="auto"/>
              <w:right w:val="single" w:sz="4" w:space="0" w:color="auto"/>
            </w:tcBorders>
          </w:tcPr>
          <w:p w:rsidR="00AC1109" w:rsidRDefault="00762993">
            <w:pPr>
              <w:jc w:val="center"/>
              <w:rPr>
                <w:rFonts w:ascii="宋体" w:hAnsi="宋体" w:cs="宋体"/>
                <w:szCs w:val="21"/>
              </w:rPr>
            </w:pPr>
            <w:r>
              <w:rPr>
                <w:rFonts w:ascii="宋体" w:hAnsi="宋体" w:cs="宋体" w:hint="eastAsia"/>
                <w:szCs w:val="21"/>
              </w:rPr>
              <w:t>浸片实验</w:t>
            </w:r>
          </w:p>
        </w:tc>
        <w:tc>
          <w:tcPr>
            <w:tcW w:w="2340" w:type="dxa"/>
            <w:tcBorders>
              <w:top w:val="single" w:sz="4" w:space="0" w:color="auto"/>
              <w:left w:val="single" w:sz="4" w:space="0" w:color="auto"/>
              <w:bottom w:val="single" w:sz="12"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不锈蚀</w:t>
            </w:r>
          </w:p>
        </w:tc>
        <w:tc>
          <w:tcPr>
            <w:tcW w:w="1980" w:type="dxa"/>
            <w:tcBorders>
              <w:top w:val="single" w:sz="4" w:space="0" w:color="auto"/>
              <w:left w:val="single" w:sz="4" w:space="0" w:color="auto"/>
              <w:bottom w:val="single" w:sz="12"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不锈蚀</w:t>
            </w:r>
          </w:p>
        </w:tc>
        <w:tc>
          <w:tcPr>
            <w:tcW w:w="1620" w:type="dxa"/>
            <w:tcBorders>
              <w:top w:val="single" w:sz="4" w:space="0" w:color="auto"/>
              <w:left w:val="single" w:sz="4" w:space="0" w:color="auto"/>
              <w:bottom w:val="single" w:sz="12" w:space="0" w:color="auto"/>
              <w:right w:val="single" w:sz="12" w:space="0" w:color="auto"/>
            </w:tcBorders>
            <w:vAlign w:val="center"/>
          </w:tcPr>
          <w:p w:rsidR="00AC1109" w:rsidRDefault="00AC1109">
            <w:pPr>
              <w:jc w:val="center"/>
              <w:rPr>
                <w:rFonts w:ascii="宋体" w:hAnsi="宋体" w:cs="宋体"/>
                <w:szCs w:val="21"/>
              </w:rPr>
            </w:pPr>
          </w:p>
        </w:tc>
      </w:tr>
    </w:tbl>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4、冷却塔和膨胀水箱的维护项目：</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4.1、检查冷却塔传动皮带运转情况并作调整。</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4.2、检查冷却塔风扇旋转情况并作调整。</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4.3、检查冷却塔皮带、风扇电动机的润滑油量并适当补充。</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4.4、检查冷却塔喷水情况并作调整。</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4.5、清洗冷却水塔、清理水塔底盘的污垢及膨胀水箱的人工清洁。</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4.6、提供冷却塔定期检查报告。</w:t>
      </w:r>
    </w:p>
    <w:p w:rsidR="00AC1109" w:rsidRDefault="00762993">
      <w:pPr>
        <w:adjustRightInd w:val="0"/>
        <w:snapToGrid w:val="0"/>
        <w:spacing w:line="360" w:lineRule="auto"/>
        <w:rPr>
          <w:rFonts w:ascii="宋体" w:hAnsi="宋体" w:cs="Courier New"/>
          <w:szCs w:val="21"/>
        </w:rPr>
      </w:pPr>
      <w:r>
        <w:rPr>
          <w:rFonts w:ascii="宋体" w:hAnsi="宋体" w:cs="Courier New" w:hint="eastAsia"/>
          <w:szCs w:val="21"/>
        </w:rPr>
        <w:t>5、抽取冷却、冷冻水样化验，并免费提供第三方水质检测报告。</w:t>
      </w:r>
    </w:p>
    <w:p w:rsidR="00AC1109" w:rsidRDefault="00762993">
      <w:pPr>
        <w:adjustRightInd w:val="0"/>
        <w:snapToGrid w:val="0"/>
        <w:spacing w:line="360" w:lineRule="auto"/>
        <w:rPr>
          <w:rFonts w:ascii="宋体" w:hAnsi="宋体" w:cs="Courier New"/>
          <w:b/>
          <w:szCs w:val="21"/>
        </w:rPr>
      </w:pPr>
      <w:r>
        <w:rPr>
          <w:rFonts w:ascii="宋体" w:hAnsi="宋体" w:cs="Courier New" w:hint="eastAsia"/>
          <w:b/>
          <w:szCs w:val="21"/>
        </w:rPr>
        <w:t>（三）其他维护保养要求</w:t>
      </w:r>
    </w:p>
    <w:p w:rsidR="00AC1109" w:rsidRDefault="00762993">
      <w:pPr>
        <w:adjustRightInd w:val="0"/>
        <w:snapToGrid w:val="0"/>
        <w:spacing w:line="360" w:lineRule="auto"/>
        <w:ind w:leftChars="33" w:left="69" w:firstLineChars="170" w:firstLine="357"/>
        <w:rPr>
          <w:rFonts w:ascii="宋体" w:hAnsi="宋体" w:cs="Courier New"/>
          <w:szCs w:val="21"/>
        </w:rPr>
      </w:pPr>
      <w:r>
        <w:rPr>
          <w:rFonts w:ascii="宋体" w:hAnsi="宋体" w:cs="Courier New" w:hint="eastAsia"/>
          <w:szCs w:val="21"/>
        </w:rPr>
        <w:t>电机启动柜每年秋冬换季不需要开机时，进行1次清洁接触器，检查启动电路及电机的绝缘状况；检查过载保护装置；检查连锁保护装置；空载运行启动器（或在启动前），检查状态指示灯。</w:t>
      </w:r>
    </w:p>
    <w:p w:rsidR="00AC1109" w:rsidRDefault="00AC1109">
      <w:pPr>
        <w:adjustRightInd w:val="0"/>
        <w:snapToGrid w:val="0"/>
        <w:spacing w:line="360" w:lineRule="auto"/>
        <w:ind w:leftChars="33" w:left="69" w:firstLineChars="170" w:firstLine="357"/>
        <w:rPr>
          <w:rFonts w:ascii="宋体" w:hAnsi="宋体" w:cs="Courier New"/>
          <w:szCs w:val="21"/>
        </w:rPr>
      </w:pPr>
    </w:p>
    <w:p w:rsidR="00AC1109" w:rsidRDefault="00762993" w:rsidP="00724762">
      <w:pPr>
        <w:pStyle w:val="2"/>
        <w:widowControl/>
        <w:ind w:left="0" w:firstLine="0"/>
        <w:rPr>
          <w:rFonts w:ascii="宋体" w:hAnsi="宋体"/>
          <w:b/>
          <w:sz w:val="28"/>
        </w:rPr>
      </w:pPr>
      <w:bookmarkStart w:id="6" w:name="_Toc469478972"/>
      <w:r>
        <w:rPr>
          <w:rFonts w:ascii="宋体" w:hAnsi="宋体" w:hint="eastAsia"/>
          <w:b/>
          <w:sz w:val="28"/>
        </w:rPr>
        <w:t>三、维护保养方式</w:t>
      </w:r>
      <w:bookmarkEnd w:id="6"/>
    </w:p>
    <w:p w:rsidR="0042635B" w:rsidRDefault="00762993">
      <w:pPr>
        <w:widowControl w:val="0"/>
        <w:numPr>
          <w:ilvl w:val="1"/>
          <w:numId w:val="4"/>
        </w:numPr>
        <w:spacing w:line="360" w:lineRule="auto"/>
        <w:ind w:left="426" w:hanging="426"/>
        <w:jc w:val="both"/>
        <w:rPr>
          <w:rFonts w:ascii="宋体" w:hAnsi="宋体" w:cs="Courier New"/>
          <w:szCs w:val="21"/>
        </w:rPr>
      </w:pPr>
      <w:r>
        <w:rPr>
          <w:rFonts w:ascii="宋体" w:hAnsi="宋体" w:cs="Courier New" w:hint="eastAsia"/>
          <w:szCs w:val="21"/>
        </w:rPr>
        <w:t>中标人在维保期内应保证其维保的中央空调设施符合国家建设部等相关部门有关法律、法规，严格执行制冷设备的维护保养有关要求，确保设备安全、可靠、高效运行，做好维修和维护保养的工作。并能通过相关职能部门的各项检查。</w:t>
      </w:r>
    </w:p>
    <w:p w:rsidR="0042635B" w:rsidRDefault="003A1641">
      <w:pPr>
        <w:widowControl w:val="0"/>
        <w:numPr>
          <w:ilvl w:val="1"/>
          <w:numId w:val="4"/>
        </w:numPr>
        <w:adjustRightInd w:val="0"/>
        <w:snapToGrid w:val="0"/>
        <w:spacing w:line="360" w:lineRule="auto"/>
        <w:ind w:left="426" w:hanging="426"/>
        <w:jc w:val="both"/>
        <w:rPr>
          <w:rFonts w:ascii="宋体" w:hAnsi="宋体"/>
          <w:color w:val="000000"/>
        </w:rPr>
      </w:pPr>
      <w:r w:rsidRPr="003A1641">
        <w:rPr>
          <w:rFonts w:ascii="宋体" w:hAnsi="宋体" w:hint="eastAsia"/>
          <w:color w:val="000000"/>
        </w:rPr>
        <w:t>中标人每次检测或维保工作完毕后出具维护保养项目工作单，并经采购人代表签章认可。</w:t>
      </w:r>
    </w:p>
    <w:p w:rsidR="0042635B" w:rsidRDefault="003A1641">
      <w:pPr>
        <w:widowControl w:val="0"/>
        <w:numPr>
          <w:ilvl w:val="1"/>
          <w:numId w:val="4"/>
        </w:numPr>
        <w:adjustRightInd w:val="0"/>
        <w:snapToGrid w:val="0"/>
        <w:spacing w:line="360" w:lineRule="auto"/>
        <w:ind w:left="426" w:hanging="426"/>
        <w:jc w:val="both"/>
        <w:rPr>
          <w:rFonts w:ascii="宋体" w:hAnsi="宋体"/>
          <w:color w:val="000000"/>
        </w:rPr>
      </w:pPr>
      <w:r w:rsidRPr="003A1641">
        <w:rPr>
          <w:rFonts w:ascii="宋体" w:hAnsi="宋体" w:hint="eastAsia"/>
          <w:color w:val="000000"/>
        </w:rPr>
        <w:t>在维保期内中央空调系统运行出现故障，中标人需在接到通知后</w:t>
      </w:r>
      <w:r w:rsidR="00762993">
        <w:rPr>
          <w:rFonts w:ascii="宋体" w:hAnsi="宋体" w:cs="Courier New" w:hint="eastAsia"/>
          <w:color w:val="000000"/>
          <w:szCs w:val="21"/>
        </w:rPr>
        <w:t>2</w:t>
      </w:r>
      <w:r w:rsidRPr="003A1641">
        <w:rPr>
          <w:rFonts w:ascii="宋体" w:hAnsi="宋体" w:hint="eastAsia"/>
          <w:color w:val="000000"/>
        </w:rPr>
        <w:t>小时内到现场进行维修处理，小故障在接报后</w:t>
      </w:r>
      <w:r w:rsidRPr="003A1641">
        <w:rPr>
          <w:rFonts w:ascii="宋体" w:hAnsi="宋体"/>
          <w:color w:val="000000"/>
        </w:rPr>
        <w:t>24</w:t>
      </w:r>
      <w:r w:rsidRPr="003A1641">
        <w:rPr>
          <w:rFonts w:ascii="宋体" w:hAnsi="宋体" w:hint="eastAsia"/>
          <w:color w:val="000000"/>
        </w:rPr>
        <w:t>小时内修复；如系统发生重大故障不能正常运行的，中标人应尽快确诊，提</w:t>
      </w:r>
      <w:r w:rsidRPr="003A1641">
        <w:rPr>
          <w:rFonts w:ascii="宋体" w:hAnsi="宋体" w:hint="eastAsia"/>
          <w:color w:val="000000"/>
        </w:rPr>
        <w:lastRenderedPageBreak/>
        <w:t>出书面维修方案报采购方审批，并在人力物力许可的情况下尽快修复；同时应做好相应的临时补救措施，并有书面记录存查。</w:t>
      </w:r>
      <w:r w:rsidR="00762993">
        <w:rPr>
          <w:rFonts w:ascii="宋体" w:hAnsi="宋体" w:cs="Courier New" w:hint="eastAsia"/>
          <w:color w:val="000000"/>
          <w:szCs w:val="21"/>
        </w:rPr>
        <w:t>若维修不及时，采购人可根据情况另请公司维修，费用由中标人支付。</w:t>
      </w:r>
    </w:p>
    <w:p w:rsidR="0042635B" w:rsidRDefault="00762993">
      <w:pPr>
        <w:widowControl w:val="0"/>
        <w:numPr>
          <w:ilvl w:val="1"/>
          <w:numId w:val="4"/>
        </w:numPr>
        <w:adjustRightInd w:val="0"/>
        <w:snapToGrid w:val="0"/>
        <w:spacing w:line="360" w:lineRule="auto"/>
        <w:ind w:left="426" w:hanging="426"/>
        <w:jc w:val="both"/>
        <w:rPr>
          <w:rFonts w:ascii="宋体" w:hAnsi="宋体" w:cs="Courier New"/>
          <w:szCs w:val="21"/>
        </w:rPr>
      </w:pPr>
      <w:r>
        <w:rPr>
          <w:rFonts w:ascii="宋体" w:hAnsi="宋体" w:cs="Courier New" w:hint="eastAsia"/>
          <w:szCs w:val="21"/>
        </w:rPr>
        <w:t>中标人要确定至少2名专业技术主管人员负责本维保的24小时联络、组织、技术咨询工作，并对维保范围内的中央空调系统负维护保养责任。在维修保养过程中提供技术服务，按本用户需求的维修保养具体内容负责对中央空调设备进行认真的测试、维护，确保采购人中央空调系统安全、可靠、高效、无故障运行。</w:t>
      </w:r>
    </w:p>
    <w:p w:rsidR="0042635B" w:rsidRDefault="00762993">
      <w:pPr>
        <w:widowControl w:val="0"/>
        <w:numPr>
          <w:ilvl w:val="1"/>
          <w:numId w:val="4"/>
        </w:numPr>
        <w:adjustRightInd w:val="0"/>
        <w:snapToGrid w:val="0"/>
        <w:spacing w:line="360" w:lineRule="auto"/>
        <w:ind w:left="426" w:hanging="426"/>
        <w:jc w:val="both"/>
        <w:rPr>
          <w:rFonts w:ascii="宋体" w:hAnsi="宋体" w:cs="Courier New"/>
          <w:szCs w:val="21"/>
        </w:rPr>
      </w:pPr>
      <w:r>
        <w:rPr>
          <w:rFonts w:ascii="宋体" w:hAnsi="宋体" w:cs="Courier New" w:hint="eastAsia"/>
          <w:szCs w:val="21"/>
        </w:rPr>
        <w:t>在中标人的维保人员工作期间，采购人免费提供临时用水、用电、停车等方便。</w:t>
      </w:r>
    </w:p>
    <w:p w:rsidR="0042635B" w:rsidRDefault="00762993">
      <w:pPr>
        <w:widowControl w:val="0"/>
        <w:numPr>
          <w:ilvl w:val="1"/>
          <w:numId w:val="4"/>
        </w:numPr>
        <w:adjustRightInd w:val="0"/>
        <w:snapToGrid w:val="0"/>
        <w:spacing w:line="360" w:lineRule="auto"/>
        <w:ind w:left="426" w:hanging="426"/>
        <w:jc w:val="both"/>
        <w:rPr>
          <w:rFonts w:ascii="宋体" w:hAnsi="宋体" w:cs="Courier New"/>
          <w:szCs w:val="21"/>
        </w:rPr>
      </w:pPr>
      <w:r>
        <w:rPr>
          <w:rFonts w:ascii="宋体" w:hAnsi="宋体" w:cs="Courier New" w:hint="eastAsia"/>
          <w:szCs w:val="21"/>
        </w:rPr>
        <w:t>采购人如有改（扩）建或其他设备维修过程中影响中央空调设施使用的，应通知中标人，双方根据实际情况做好保障措施，确保中央空调系统能正常运行。</w:t>
      </w:r>
    </w:p>
    <w:p w:rsidR="0042635B" w:rsidRDefault="00762993">
      <w:pPr>
        <w:widowControl w:val="0"/>
        <w:numPr>
          <w:ilvl w:val="1"/>
          <w:numId w:val="4"/>
        </w:numPr>
        <w:adjustRightInd w:val="0"/>
        <w:snapToGrid w:val="0"/>
        <w:spacing w:line="360" w:lineRule="auto"/>
        <w:ind w:left="426" w:hanging="426"/>
        <w:jc w:val="both"/>
        <w:rPr>
          <w:rFonts w:ascii="宋体" w:hAnsi="宋体" w:cs="Courier New"/>
          <w:szCs w:val="21"/>
        </w:rPr>
      </w:pPr>
      <w:r>
        <w:rPr>
          <w:rFonts w:ascii="宋体" w:hAnsi="宋体" w:cs="Courier New" w:hint="eastAsia"/>
          <w:szCs w:val="21"/>
        </w:rPr>
        <w:t>每年进行一次中央空调系统性设备检测；并按要求抽取冷却、冷冻水样化验。</w:t>
      </w:r>
    </w:p>
    <w:p w:rsidR="0042635B" w:rsidRDefault="00762993">
      <w:pPr>
        <w:widowControl w:val="0"/>
        <w:numPr>
          <w:ilvl w:val="1"/>
          <w:numId w:val="4"/>
        </w:numPr>
        <w:adjustRightInd w:val="0"/>
        <w:snapToGrid w:val="0"/>
        <w:spacing w:line="360" w:lineRule="auto"/>
        <w:ind w:left="426" w:hanging="426"/>
        <w:jc w:val="both"/>
        <w:rPr>
          <w:rFonts w:ascii="宋体" w:hAnsi="宋体" w:cs="Courier New"/>
          <w:szCs w:val="21"/>
        </w:rPr>
      </w:pPr>
      <w:r>
        <w:rPr>
          <w:rFonts w:ascii="宋体" w:hAnsi="宋体" w:cs="Courier New" w:hint="eastAsia"/>
          <w:szCs w:val="21"/>
        </w:rPr>
        <w:t>中标人在进行维修项目前必须提前书面告知采购人列明维修内容、更换零配件规格、型号、产品厂家及单价，所提供的零配件必须是原厂的全新产品。在采购人确认和备案的前提下安排维修项目，维修结束时双方验收签字确认。如未经双方验收认可的维修项目（未经科室签名确认或监督部门验收的维修项目），视为中标人未维修好。</w:t>
      </w:r>
    </w:p>
    <w:p w:rsidR="0042635B" w:rsidRDefault="00762993">
      <w:pPr>
        <w:widowControl w:val="0"/>
        <w:numPr>
          <w:ilvl w:val="1"/>
          <w:numId w:val="4"/>
        </w:numPr>
        <w:spacing w:line="360" w:lineRule="auto"/>
        <w:ind w:left="426" w:hanging="426"/>
        <w:jc w:val="both"/>
        <w:rPr>
          <w:rFonts w:ascii="宋体" w:hAnsi="宋体" w:cs="Courier New"/>
          <w:szCs w:val="21"/>
        </w:rPr>
      </w:pPr>
      <w:r>
        <w:rPr>
          <w:rFonts w:ascii="宋体" w:hAnsi="宋体" w:cs="Courier New" w:hint="eastAsia"/>
          <w:szCs w:val="21"/>
        </w:rPr>
        <w:t>维修人员严格执行各种制冷设备的维修保养规范要求，做好各项维修和维护保养记录。</w:t>
      </w:r>
    </w:p>
    <w:p w:rsidR="0042635B" w:rsidRDefault="00762993">
      <w:pPr>
        <w:widowControl w:val="0"/>
        <w:numPr>
          <w:ilvl w:val="1"/>
          <w:numId w:val="4"/>
        </w:numPr>
        <w:spacing w:line="360" w:lineRule="auto"/>
        <w:ind w:left="426" w:hanging="426"/>
        <w:jc w:val="both"/>
        <w:rPr>
          <w:rFonts w:ascii="宋体" w:hAnsi="宋体" w:cs="Courier New"/>
          <w:szCs w:val="21"/>
        </w:rPr>
      </w:pPr>
      <w:r>
        <w:rPr>
          <w:rFonts w:ascii="宋体" w:hAnsi="宋体" w:cs="Courier New" w:hint="eastAsia"/>
          <w:szCs w:val="21"/>
        </w:rPr>
        <w:t>服务人员配置：</w:t>
      </w:r>
      <w:r w:rsidR="003A1641" w:rsidRPr="003A1641">
        <w:rPr>
          <w:rFonts w:ascii="宋体" w:hAnsi="宋体" w:hint="eastAsia"/>
          <w:b/>
        </w:rPr>
        <w:t>投标时须提供</w:t>
      </w:r>
      <w:r>
        <w:rPr>
          <w:rFonts w:ascii="宋体" w:hAnsi="宋体" w:cs="Courier New" w:hint="eastAsia"/>
          <w:b/>
          <w:bCs/>
          <w:szCs w:val="21"/>
        </w:rPr>
        <w:t>针对本项目的</w:t>
      </w:r>
      <w:r w:rsidR="003A1641" w:rsidRPr="003A1641">
        <w:rPr>
          <w:rFonts w:ascii="宋体" w:hAnsi="宋体" w:hint="eastAsia"/>
          <w:b/>
        </w:rPr>
        <w:t>人员架构图及相关的资质证书复印件</w:t>
      </w:r>
      <w:r>
        <w:rPr>
          <w:rFonts w:ascii="宋体" w:hAnsi="宋体" w:cs="Courier New" w:hint="eastAsia"/>
          <w:szCs w:val="21"/>
        </w:rPr>
        <w:t>。</w:t>
      </w:r>
    </w:p>
    <w:p w:rsidR="0042635B" w:rsidRDefault="00762993">
      <w:pPr>
        <w:widowControl w:val="0"/>
        <w:numPr>
          <w:ilvl w:val="1"/>
          <w:numId w:val="4"/>
        </w:numPr>
        <w:spacing w:line="360" w:lineRule="auto"/>
        <w:ind w:left="426" w:hanging="426"/>
        <w:jc w:val="both"/>
        <w:rPr>
          <w:rFonts w:ascii="宋体" w:hAnsi="宋体" w:cs="Courier New"/>
          <w:szCs w:val="21"/>
        </w:rPr>
      </w:pPr>
      <w:r>
        <w:rPr>
          <w:rFonts w:ascii="宋体" w:hAnsi="宋体" w:cs="Courier New" w:hint="eastAsia"/>
          <w:szCs w:val="21"/>
        </w:rPr>
        <w:t>中标人负责对维保人员进行礼貌教育，进入采购人工作区域时应遵守采购人的各项管理制度，服从采购人管理，如有违反按采购人的管理规定处罚。</w:t>
      </w:r>
    </w:p>
    <w:p w:rsidR="0042635B" w:rsidRDefault="00762993">
      <w:pPr>
        <w:widowControl w:val="0"/>
        <w:numPr>
          <w:ilvl w:val="1"/>
          <w:numId w:val="4"/>
        </w:numPr>
        <w:adjustRightInd w:val="0"/>
        <w:snapToGrid w:val="0"/>
        <w:spacing w:line="360" w:lineRule="auto"/>
        <w:ind w:left="426" w:hanging="426"/>
        <w:jc w:val="both"/>
        <w:rPr>
          <w:rFonts w:ascii="宋体" w:hAnsi="宋体" w:cs="Courier New"/>
          <w:szCs w:val="21"/>
        </w:rPr>
      </w:pPr>
      <w:r>
        <w:rPr>
          <w:rFonts w:ascii="宋体" w:hAnsi="宋体" w:cs="Courier New" w:hint="eastAsia"/>
          <w:szCs w:val="21"/>
        </w:rPr>
        <w:t>所有维保人员必须持证上岗，并配有本公司统一的着装，配戴工作证。</w:t>
      </w:r>
    </w:p>
    <w:p w:rsidR="0042635B" w:rsidRDefault="00762993">
      <w:pPr>
        <w:widowControl w:val="0"/>
        <w:numPr>
          <w:ilvl w:val="1"/>
          <w:numId w:val="4"/>
        </w:numPr>
        <w:adjustRightInd w:val="0"/>
        <w:snapToGrid w:val="0"/>
        <w:spacing w:line="360" w:lineRule="auto"/>
        <w:ind w:left="426" w:hanging="426"/>
        <w:jc w:val="both"/>
        <w:rPr>
          <w:rFonts w:ascii="宋体" w:hAnsi="宋体" w:cs="Courier New"/>
          <w:szCs w:val="21"/>
        </w:rPr>
      </w:pPr>
      <w:r>
        <w:rPr>
          <w:rFonts w:ascii="宋体" w:hAnsi="宋体" w:cs="Courier New" w:hint="eastAsia"/>
          <w:szCs w:val="21"/>
        </w:rPr>
        <w:t>中标人的维修人员到现场应遵守采购人有关管理制度，如损坏采购人其它设施及财产，中标人无条件负责恢复原状，并承担相关费用。</w:t>
      </w:r>
    </w:p>
    <w:p w:rsidR="00AC1109" w:rsidRDefault="00762993">
      <w:pPr>
        <w:widowControl w:val="0"/>
        <w:numPr>
          <w:ilvl w:val="1"/>
          <w:numId w:val="4"/>
        </w:numPr>
        <w:adjustRightInd w:val="0"/>
        <w:snapToGrid w:val="0"/>
        <w:spacing w:line="360" w:lineRule="auto"/>
        <w:ind w:left="426" w:hanging="426"/>
        <w:jc w:val="both"/>
        <w:rPr>
          <w:rFonts w:ascii="宋体" w:hAnsi="宋体" w:cs="Courier New"/>
          <w:szCs w:val="21"/>
        </w:rPr>
      </w:pPr>
      <w:r>
        <w:rPr>
          <w:rFonts w:cs="宋体" w:hint="eastAsia"/>
        </w:rPr>
        <w:t>合同结束前，投标人应针对采购人设备作一份状况分析，交采购人有关人员签字确认备案。</w:t>
      </w:r>
    </w:p>
    <w:p w:rsidR="0042635B" w:rsidRDefault="00762993">
      <w:pPr>
        <w:widowControl w:val="0"/>
        <w:numPr>
          <w:ilvl w:val="1"/>
          <w:numId w:val="4"/>
        </w:numPr>
        <w:adjustRightInd w:val="0"/>
        <w:snapToGrid w:val="0"/>
        <w:spacing w:line="360" w:lineRule="auto"/>
        <w:ind w:left="426" w:hanging="426"/>
        <w:jc w:val="both"/>
        <w:rPr>
          <w:rFonts w:ascii="宋体" w:hAnsi="宋体" w:cs="Courier New"/>
          <w:szCs w:val="21"/>
        </w:rPr>
      </w:pPr>
      <w:r>
        <w:rPr>
          <w:rFonts w:ascii="宋体" w:hAnsi="宋体" w:cs="Courier New" w:hint="eastAsia"/>
          <w:szCs w:val="21"/>
        </w:rPr>
        <w:t>合同期满后中标人必须按接收专用工具设备、图纸等清单移交给采购人，并保证设备完好。</w:t>
      </w:r>
    </w:p>
    <w:p w:rsidR="00AC1109" w:rsidRDefault="00AC1109">
      <w:pPr>
        <w:rPr>
          <w:rFonts w:ascii="宋体" w:hAnsi="宋体" w:cs="宋体"/>
          <w:szCs w:val="21"/>
        </w:rPr>
      </w:pPr>
    </w:p>
    <w:p w:rsidR="00AC1109" w:rsidRDefault="00762993" w:rsidP="00724762">
      <w:pPr>
        <w:pStyle w:val="2"/>
        <w:widowControl/>
        <w:ind w:left="0" w:firstLine="0"/>
        <w:rPr>
          <w:rFonts w:ascii="宋体" w:hAnsi="宋体"/>
          <w:b/>
          <w:sz w:val="28"/>
        </w:rPr>
      </w:pPr>
      <w:bookmarkStart w:id="7" w:name="_Toc469478973"/>
      <w:r>
        <w:rPr>
          <w:rFonts w:ascii="宋体" w:hAnsi="宋体" w:hint="eastAsia"/>
          <w:b/>
          <w:sz w:val="28"/>
        </w:rPr>
        <w:t>四、违规、违约处罚</w:t>
      </w:r>
      <w:bookmarkEnd w:id="7"/>
    </w:p>
    <w:p w:rsidR="0042635B" w:rsidRDefault="00762993">
      <w:pPr>
        <w:widowControl w:val="0"/>
        <w:numPr>
          <w:ilvl w:val="0"/>
          <w:numId w:val="5"/>
        </w:numPr>
        <w:spacing w:line="360" w:lineRule="auto"/>
        <w:ind w:left="426" w:hanging="426"/>
        <w:jc w:val="both"/>
        <w:rPr>
          <w:rFonts w:ascii="宋体" w:hAnsi="宋体" w:cs="宋体"/>
          <w:szCs w:val="21"/>
        </w:rPr>
      </w:pPr>
      <w:r>
        <w:rPr>
          <w:rFonts w:ascii="宋体" w:hAnsi="宋体" w:cs="宋体" w:hint="eastAsia"/>
          <w:szCs w:val="21"/>
        </w:rPr>
        <w:t>维修工作时，因维修人员没有按照规定着装、佩戴胸卡或者服务态度粗暴，或因维修质量差、工作完成后没有做好场地的清洁等问题引起使用部门的投诉，一经查实，每次在履约保证金中扣罚3000元。</w:t>
      </w:r>
    </w:p>
    <w:p w:rsidR="0042635B" w:rsidRDefault="00762993">
      <w:pPr>
        <w:widowControl w:val="0"/>
        <w:numPr>
          <w:ilvl w:val="0"/>
          <w:numId w:val="5"/>
        </w:numPr>
        <w:spacing w:line="360" w:lineRule="auto"/>
        <w:ind w:left="426" w:hanging="426"/>
        <w:jc w:val="both"/>
        <w:rPr>
          <w:rFonts w:ascii="宋体" w:hAnsi="宋体" w:cs="宋体"/>
          <w:szCs w:val="21"/>
        </w:rPr>
      </w:pPr>
      <w:r>
        <w:rPr>
          <w:rFonts w:ascii="宋体" w:hAnsi="宋体" w:cs="宋体" w:hint="eastAsia"/>
          <w:szCs w:val="21"/>
        </w:rPr>
        <w:t>维修保养人员违反操作规范而损坏设备的，中标人要负责全资维修、更换，保证设备的正常运行。</w:t>
      </w:r>
    </w:p>
    <w:p w:rsidR="0042635B" w:rsidRDefault="00762993">
      <w:pPr>
        <w:widowControl w:val="0"/>
        <w:numPr>
          <w:ilvl w:val="0"/>
          <w:numId w:val="5"/>
        </w:numPr>
        <w:spacing w:line="360" w:lineRule="auto"/>
        <w:ind w:left="426" w:hanging="426"/>
        <w:jc w:val="both"/>
        <w:rPr>
          <w:rFonts w:ascii="宋体" w:hAnsi="宋体" w:cs="宋体"/>
          <w:szCs w:val="21"/>
        </w:rPr>
      </w:pPr>
      <w:r>
        <w:rPr>
          <w:rFonts w:ascii="宋体" w:hAnsi="宋体" w:cs="宋体" w:hint="eastAsia"/>
          <w:szCs w:val="21"/>
        </w:rPr>
        <w:t>维修保养人员出现违法违纪行为、因工作失误而引起的安全生产事故、消防安全事故或人员伤</w:t>
      </w:r>
      <w:r>
        <w:rPr>
          <w:rFonts w:ascii="宋体" w:hAnsi="宋体" w:cs="宋体" w:hint="eastAsia"/>
          <w:szCs w:val="21"/>
        </w:rPr>
        <w:lastRenderedPageBreak/>
        <w:t>亡等责任事故的，必须由中标人负全部责任，其一切责任与采购人无关。</w:t>
      </w:r>
    </w:p>
    <w:p w:rsidR="00AC1109" w:rsidRDefault="00762993">
      <w:pPr>
        <w:widowControl w:val="0"/>
        <w:numPr>
          <w:ilvl w:val="0"/>
          <w:numId w:val="5"/>
        </w:numPr>
        <w:spacing w:line="360" w:lineRule="auto"/>
        <w:ind w:left="426" w:hanging="426"/>
        <w:jc w:val="both"/>
        <w:rPr>
          <w:rFonts w:ascii="宋体" w:hAnsi="宋体" w:cs="宋体"/>
          <w:szCs w:val="21"/>
        </w:rPr>
      </w:pPr>
      <w:r>
        <w:rPr>
          <w:rFonts w:ascii="宋体" w:hAnsi="宋体" w:cs="宋体" w:hint="eastAsia"/>
          <w:szCs w:val="21"/>
        </w:rPr>
        <w:t>采购人不按时缴交维保费，中标人在两次书面催缴无效时，有权终止服务，并向采购人追讨欠款及欠款总额的10%的违约金。寒暑假、学校预算未下达时除外，可延后支付。</w:t>
      </w:r>
    </w:p>
    <w:p w:rsidR="00AC1109" w:rsidRDefault="00762993">
      <w:pPr>
        <w:widowControl w:val="0"/>
        <w:numPr>
          <w:ilvl w:val="0"/>
          <w:numId w:val="5"/>
        </w:numPr>
        <w:spacing w:line="360" w:lineRule="auto"/>
        <w:ind w:left="426" w:hanging="426"/>
        <w:jc w:val="both"/>
        <w:rPr>
          <w:rFonts w:ascii="宋体" w:hAnsi="宋体" w:cs="宋体"/>
          <w:szCs w:val="21"/>
        </w:rPr>
      </w:pPr>
      <w:r>
        <w:rPr>
          <w:rFonts w:ascii="宋体" w:hAnsi="宋体" w:cs="宋体" w:hint="eastAsia"/>
          <w:szCs w:val="21"/>
        </w:rPr>
        <w:t>任何一方提出解除合同，应提前一个月函告对方，否则应向对方偿付合同总额30%的违约金。</w:t>
      </w:r>
    </w:p>
    <w:p w:rsidR="00AC1109" w:rsidRDefault="00762993">
      <w:pPr>
        <w:widowControl w:val="0"/>
        <w:numPr>
          <w:ilvl w:val="0"/>
          <w:numId w:val="5"/>
        </w:numPr>
        <w:spacing w:line="360" w:lineRule="auto"/>
        <w:ind w:left="426" w:hanging="426"/>
        <w:jc w:val="both"/>
        <w:rPr>
          <w:rFonts w:ascii="宋体" w:hAnsi="宋体" w:cs="宋体"/>
          <w:szCs w:val="21"/>
        </w:rPr>
      </w:pPr>
      <w:r>
        <w:rPr>
          <w:rFonts w:ascii="宋体" w:hAnsi="宋体" w:cs="宋体" w:hint="eastAsia"/>
          <w:szCs w:val="21"/>
        </w:rPr>
        <w:t>在任何情况下，中标人不得转包，不得转让其应履行的合同义务，否则，合同终止，并扣罚履约保证金2万元。</w:t>
      </w:r>
    </w:p>
    <w:p w:rsidR="00AC1109" w:rsidRDefault="00762993">
      <w:pPr>
        <w:widowControl w:val="0"/>
        <w:numPr>
          <w:ilvl w:val="0"/>
          <w:numId w:val="5"/>
        </w:numPr>
        <w:spacing w:line="360" w:lineRule="auto"/>
        <w:ind w:left="426" w:hanging="426"/>
        <w:jc w:val="both"/>
        <w:rPr>
          <w:rFonts w:ascii="宋体" w:hAnsi="宋体" w:cs="宋体"/>
          <w:szCs w:val="21"/>
        </w:rPr>
      </w:pPr>
      <w:r>
        <w:rPr>
          <w:rFonts w:ascii="宋体" w:hAnsi="宋体" w:cs="宋体" w:hint="eastAsia"/>
          <w:szCs w:val="21"/>
        </w:rPr>
        <w:t>在以下情况下，采购人有权提前30天书面通知中标人终止合同，中标人的责任亦同时终止，并扣罚履约保证金2万元：</w:t>
      </w:r>
    </w:p>
    <w:p w:rsidR="00AC1109" w:rsidRDefault="00762993">
      <w:pPr>
        <w:widowControl w:val="0"/>
        <w:numPr>
          <w:ilvl w:val="0"/>
          <w:numId w:val="5"/>
        </w:numPr>
        <w:spacing w:line="360" w:lineRule="auto"/>
        <w:ind w:left="426" w:hanging="426"/>
        <w:jc w:val="both"/>
        <w:rPr>
          <w:rFonts w:ascii="宋体" w:hAnsi="宋体" w:cs="宋体"/>
          <w:szCs w:val="21"/>
        </w:rPr>
      </w:pPr>
      <w:r>
        <w:rPr>
          <w:rFonts w:ascii="宋体" w:hAnsi="宋体" w:cs="宋体" w:hint="eastAsia"/>
          <w:szCs w:val="21"/>
        </w:rPr>
        <w:t>（1）中标人未按合同规定的内容执行维保；</w:t>
      </w:r>
    </w:p>
    <w:p w:rsidR="00AC1109" w:rsidRDefault="00762993">
      <w:pPr>
        <w:widowControl w:val="0"/>
        <w:numPr>
          <w:ilvl w:val="0"/>
          <w:numId w:val="5"/>
        </w:numPr>
        <w:spacing w:line="360" w:lineRule="auto"/>
        <w:ind w:left="426" w:hanging="426"/>
        <w:jc w:val="both"/>
        <w:rPr>
          <w:rFonts w:ascii="宋体" w:hAnsi="宋体" w:cs="宋体"/>
          <w:szCs w:val="21"/>
        </w:rPr>
      </w:pPr>
      <w:r>
        <w:rPr>
          <w:rFonts w:ascii="宋体" w:hAnsi="宋体" w:cs="宋体" w:hint="eastAsia"/>
          <w:szCs w:val="21"/>
        </w:rPr>
        <w:t>（2）如果中标人清盘包括被迫或自愿（合并或重组除外）或类似之一的任何情况</w:t>
      </w:r>
    </w:p>
    <w:p w:rsidR="0042635B" w:rsidRDefault="00762993">
      <w:pPr>
        <w:widowControl w:val="0"/>
        <w:numPr>
          <w:ilvl w:val="0"/>
          <w:numId w:val="5"/>
        </w:numPr>
        <w:spacing w:line="360" w:lineRule="auto"/>
        <w:ind w:left="426" w:hanging="426"/>
        <w:jc w:val="both"/>
        <w:rPr>
          <w:rFonts w:ascii="宋体" w:hAnsi="宋体" w:cs="宋体"/>
          <w:szCs w:val="21"/>
        </w:rPr>
      </w:pPr>
      <w:r>
        <w:rPr>
          <w:rFonts w:ascii="宋体" w:hAnsi="宋体" w:cs="宋体" w:hint="eastAsia"/>
          <w:szCs w:val="21"/>
        </w:rPr>
        <w:t>出现上述第2、第3条责任事故的，采购人有权终止与中标人的合同关系。</w:t>
      </w:r>
    </w:p>
    <w:p w:rsidR="00AC1109" w:rsidRDefault="00AC1109" w:rsidP="00724762">
      <w:pPr>
        <w:pStyle w:val="2"/>
        <w:widowControl/>
        <w:ind w:left="0" w:firstLine="0"/>
        <w:rPr>
          <w:rFonts w:ascii="宋体" w:hAnsi="宋体"/>
          <w:b/>
          <w:sz w:val="28"/>
        </w:rPr>
      </w:pPr>
    </w:p>
    <w:p w:rsidR="00AC1109" w:rsidRDefault="00762993" w:rsidP="00724762">
      <w:pPr>
        <w:pStyle w:val="2"/>
        <w:widowControl/>
        <w:ind w:left="0" w:firstLine="0"/>
        <w:rPr>
          <w:rFonts w:ascii="宋体" w:hAnsi="宋体"/>
          <w:b/>
          <w:sz w:val="28"/>
        </w:rPr>
      </w:pPr>
      <w:bookmarkStart w:id="8" w:name="_Toc469478974"/>
      <w:r>
        <w:rPr>
          <w:rFonts w:ascii="宋体" w:hAnsi="宋体" w:hint="eastAsia"/>
          <w:b/>
          <w:sz w:val="28"/>
        </w:rPr>
        <w:t>五、付款方式</w:t>
      </w:r>
      <w:bookmarkEnd w:id="8"/>
    </w:p>
    <w:p w:rsidR="0042635B" w:rsidRPr="00395B1F" w:rsidRDefault="00762993">
      <w:pPr>
        <w:widowControl w:val="0"/>
        <w:numPr>
          <w:ilvl w:val="0"/>
          <w:numId w:val="6"/>
        </w:numPr>
        <w:spacing w:line="360" w:lineRule="auto"/>
        <w:ind w:left="426" w:hanging="426"/>
        <w:jc w:val="both"/>
        <w:rPr>
          <w:rFonts w:ascii="宋体" w:hAnsi="宋体" w:cs="宋体"/>
          <w:szCs w:val="21"/>
        </w:rPr>
      </w:pPr>
      <w:r>
        <w:rPr>
          <w:rFonts w:ascii="宋体" w:hAnsi="宋体" w:cs="宋体" w:hint="eastAsia"/>
          <w:szCs w:val="21"/>
        </w:rPr>
        <w:t>维修保养服务费分</w:t>
      </w:r>
      <w:r w:rsidRPr="00395B1F">
        <w:rPr>
          <w:rFonts w:ascii="宋体" w:hAnsi="宋体" w:cs="宋体" w:hint="eastAsia"/>
          <w:szCs w:val="21"/>
        </w:rPr>
        <w:t>4次支付。第一次支付时间是2017年6月20号前支付合同总额20%；第二次支付时间是2017年12月20号前支付合同总额30%；第三次支付时间是2018年6月20号前支付合同总额20%；第四次支付时间是合同期满后15个工作日内支付合同总额30%。中标人在结算周期开始当月开具正式税务发票原件交采购人，采购人在收到中标人发票的15个工作日内办理完支付手续。如遇寒暑假、学校预算未下达时则延后支付。</w:t>
      </w:r>
    </w:p>
    <w:p w:rsidR="0042635B" w:rsidRPr="00395B1F" w:rsidRDefault="00762993">
      <w:pPr>
        <w:widowControl w:val="0"/>
        <w:numPr>
          <w:ilvl w:val="0"/>
          <w:numId w:val="6"/>
        </w:numPr>
        <w:spacing w:line="360" w:lineRule="auto"/>
        <w:ind w:left="426" w:hanging="426"/>
        <w:jc w:val="both"/>
        <w:rPr>
          <w:rFonts w:ascii="宋体" w:hAnsi="宋体" w:cs="宋体"/>
        </w:rPr>
      </w:pPr>
      <w:r w:rsidRPr="00395B1F">
        <w:rPr>
          <w:rFonts w:ascii="宋体" w:hAnsi="宋体" w:cs="宋体" w:hint="eastAsia"/>
          <w:szCs w:val="21"/>
        </w:rPr>
        <w:t>如中标人提供的服务不足一个结算周期时，以合同总金额除以（二年）730天为每天服务费按日计算。维修及更换</w:t>
      </w:r>
      <w:r w:rsidR="001228B0" w:rsidRPr="00395B1F">
        <w:rPr>
          <w:rFonts w:ascii="宋体" w:hAnsi="宋体" w:cs="宋体" w:hint="eastAsia"/>
          <w:szCs w:val="21"/>
        </w:rPr>
        <w:t>人民币100元以上的</w:t>
      </w:r>
      <w:r w:rsidRPr="00395B1F">
        <w:rPr>
          <w:rFonts w:ascii="宋体" w:hAnsi="宋体" w:cs="宋体" w:hint="eastAsia"/>
          <w:szCs w:val="21"/>
        </w:rPr>
        <w:t>配件费用另行协商。</w:t>
      </w:r>
    </w:p>
    <w:p w:rsidR="0042635B" w:rsidRDefault="00762993">
      <w:pPr>
        <w:widowControl w:val="0"/>
        <w:numPr>
          <w:ilvl w:val="0"/>
          <w:numId w:val="6"/>
        </w:numPr>
        <w:spacing w:line="360" w:lineRule="auto"/>
        <w:ind w:left="426"/>
        <w:jc w:val="both"/>
        <w:rPr>
          <w:rFonts w:ascii="宋体" w:hAnsi="宋体"/>
        </w:rPr>
      </w:pPr>
      <w:r>
        <w:rPr>
          <w:rFonts w:ascii="宋体" w:hAnsi="宋体" w:cs="宋体" w:hint="eastAsia"/>
        </w:rPr>
        <w:t>中标人与采购人签订合同前10个工作日内，向采购人以现金或转账方式提交人民币2万元履约保证金。若中标人没有违约行为，履约保证金在合同期满后30个工作日内由采购人一次性无息退还。</w:t>
      </w:r>
    </w:p>
    <w:p w:rsidR="0042635B" w:rsidRDefault="00762993">
      <w:pPr>
        <w:widowControl w:val="0"/>
        <w:numPr>
          <w:ilvl w:val="0"/>
          <w:numId w:val="6"/>
        </w:numPr>
        <w:spacing w:line="360" w:lineRule="auto"/>
        <w:ind w:left="426" w:hanging="426"/>
        <w:jc w:val="both"/>
        <w:rPr>
          <w:rFonts w:ascii="宋体" w:hAnsi="宋体" w:cs="宋体"/>
          <w:szCs w:val="21"/>
        </w:rPr>
      </w:pPr>
      <w:r>
        <w:rPr>
          <w:rFonts w:ascii="宋体" w:hAnsi="宋体" w:cs="宋体" w:hint="eastAsia"/>
          <w:szCs w:val="21"/>
        </w:rPr>
        <w:t>中标人凭以下有效文件与采购人结算：</w:t>
      </w:r>
    </w:p>
    <w:p w:rsidR="0042635B" w:rsidRDefault="00762993">
      <w:pPr>
        <w:rPr>
          <w:rFonts w:ascii="宋体" w:hAnsi="宋体"/>
        </w:rPr>
      </w:pPr>
      <w:r>
        <w:rPr>
          <w:rFonts w:ascii="宋体" w:hAnsi="宋体" w:cs="宋体" w:hint="eastAsia"/>
          <w:kern w:val="21"/>
          <w:szCs w:val="21"/>
        </w:rPr>
        <w:t>（</w:t>
      </w:r>
      <w:r w:rsidR="003A1641" w:rsidRPr="003A1641">
        <w:rPr>
          <w:rFonts w:ascii="宋体" w:hAnsi="宋体"/>
        </w:rPr>
        <w:t>1</w:t>
      </w:r>
      <w:r w:rsidR="003A1641" w:rsidRPr="003A1641">
        <w:rPr>
          <w:rFonts w:ascii="宋体" w:hAnsi="宋体" w:hint="eastAsia"/>
        </w:rPr>
        <w:t>）合同；</w:t>
      </w:r>
    </w:p>
    <w:p w:rsidR="0042635B" w:rsidRDefault="003A1641">
      <w:pPr>
        <w:rPr>
          <w:rFonts w:ascii="宋体" w:hAnsi="宋体"/>
        </w:rPr>
      </w:pPr>
      <w:r w:rsidRPr="003A1641">
        <w:rPr>
          <w:rFonts w:ascii="宋体" w:hAnsi="宋体" w:hint="eastAsia"/>
        </w:rPr>
        <w:t>（</w:t>
      </w:r>
      <w:r w:rsidRPr="003A1641">
        <w:rPr>
          <w:rFonts w:ascii="宋体" w:hAnsi="宋体"/>
        </w:rPr>
        <w:t>2</w:t>
      </w:r>
      <w:r w:rsidRPr="003A1641">
        <w:rPr>
          <w:rFonts w:ascii="宋体" w:hAnsi="宋体" w:hint="eastAsia"/>
        </w:rPr>
        <w:t>）中标人开具的正式发票；</w:t>
      </w:r>
    </w:p>
    <w:p w:rsidR="0042635B" w:rsidRDefault="003A1641">
      <w:pPr>
        <w:rPr>
          <w:rFonts w:ascii="宋体" w:hAnsi="宋体"/>
        </w:rPr>
      </w:pPr>
      <w:r w:rsidRPr="003A1641">
        <w:rPr>
          <w:rFonts w:ascii="宋体" w:hAnsi="宋体" w:hint="eastAsia"/>
        </w:rPr>
        <w:t>（</w:t>
      </w:r>
      <w:r w:rsidRPr="003A1641">
        <w:rPr>
          <w:rFonts w:ascii="宋体" w:hAnsi="宋体"/>
        </w:rPr>
        <w:t>3</w:t>
      </w:r>
      <w:r w:rsidRPr="003A1641">
        <w:rPr>
          <w:rFonts w:ascii="宋体" w:hAnsi="宋体" w:hint="eastAsia"/>
        </w:rPr>
        <w:t>）中标通知书。</w:t>
      </w:r>
    </w:p>
    <w:p w:rsidR="001228B0" w:rsidRDefault="001228B0" w:rsidP="0042635B">
      <w:pPr>
        <w:autoSpaceDE w:val="0"/>
        <w:autoSpaceDN w:val="0"/>
        <w:adjustRightInd w:val="0"/>
        <w:spacing w:line="360" w:lineRule="auto"/>
        <w:ind w:left="426" w:firstLine="210"/>
        <w:rPr>
          <w:rFonts w:ascii="宋体" w:hAnsi="宋体"/>
          <w:kern w:val="21"/>
        </w:rPr>
        <w:sectPr w:rsidR="001228B0">
          <w:footerReference w:type="even" r:id="rId12"/>
          <w:footerReference w:type="default" r:id="rId13"/>
          <w:headerReference w:type="first" r:id="rId14"/>
          <w:footerReference w:type="first" r:id="rId15"/>
          <w:pgSz w:w="11906" w:h="16838"/>
          <w:pgMar w:top="1440" w:right="1418" w:bottom="1440" w:left="1418" w:header="851" w:footer="851" w:gutter="0"/>
          <w:pgNumType w:start="1"/>
          <w:cols w:space="720"/>
          <w:docGrid w:type="lines" w:linePitch="312"/>
        </w:sectPr>
      </w:pPr>
    </w:p>
    <w:bookmarkEnd w:id="1"/>
    <w:bookmarkEnd w:id="2"/>
    <w:bookmarkEnd w:id="3"/>
    <w:bookmarkEnd w:id="4"/>
    <w:p w:rsidR="00AC1109" w:rsidRDefault="00AC1109">
      <w:pPr>
        <w:adjustRightInd w:val="0"/>
        <w:snapToGrid w:val="0"/>
        <w:spacing w:line="360" w:lineRule="auto"/>
        <w:rPr>
          <w:rFonts w:ascii="宋体" w:hAnsi="宋体"/>
          <w:color w:val="000000"/>
          <w:sz w:val="36"/>
          <w:szCs w:val="36"/>
        </w:rPr>
      </w:pPr>
    </w:p>
    <w:p w:rsidR="001228B0" w:rsidRDefault="001228B0">
      <w:pPr>
        <w:adjustRightInd w:val="0"/>
        <w:snapToGrid w:val="0"/>
        <w:spacing w:line="360" w:lineRule="auto"/>
        <w:rPr>
          <w:rFonts w:ascii="宋体" w:hAnsi="宋体"/>
          <w:color w:val="000000"/>
          <w:sz w:val="36"/>
          <w:szCs w:val="36"/>
        </w:rPr>
      </w:pPr>
    </w:p>
    <w:p w:rsidR="00AC1109" w:rsidRDefault="00AC1109">
      <w:pPr>
        <w:pStyle w:val="ac"/>
        <w:adjustRightInd w:val="0"/>
        <w:snapToGrid w:val="0"/>
        <w:spacing w:line="360" w:lineRule="auto"/>
        <w:rPr>
          <w:rFonts w:hAnsi="宋体" w:cs="Times New Roman"/>
          <w:b/>
          <w:color w:val="000000"/>
          <w:sz w:val="48"/>
          <w:szCs w:val="48"/>
          <w:lang w:val="zh-CN"/>
        </w:rPr>
      </w:pPr>
    </w:p>
    <w:p w:rsidR="00AC1109" w:rsidRDefault="00AC1109">
      <w:pPr>
        <w:pStyle w:val="ac"/>
        <w:adjustRightInd w:val="0"/>
        <w:snapToGrid w:val="0"/>
        <w:spacing w:line="360" w:lineRule="auto"/>
        <w:rPr>
          <w:rFonts w:hAnsi="宋体" w:cs="Times New Roman"/>
          <w:b/>
          <w:color w:val="000000"/>
          <w:sz w:val="48"/>
          <w:szCs w:val="48"/>
          <w:lang w:val="zh-CN"/>
        </w:rPr>
      </w:pPr>
    </w:p>
    <w:p w:rsidR="00AC1109" w:rsidRDefault="00AC1109">
      <w:pPr>
        <w:pStyle w:val="ac"/>
        <w:adjustRightInd w:val="0"/>
        <w:snapToGrid w:val="0"/>
        <w:spacing w:line="360" w:lineRule="auto"/>
        <w:rPr>
          <w:rFonts w:hAnsi="宋体" w:cs="Times New Roman"/>
          <w:b/>
          <w:color w:val="000000"/>
          <w:sz w:val="48"/>
          <w:szCs w:val="48"/>
          <w:lang w:val="zh-CN"/>
        </w:rPr>
      </w:pPr>
    </w:p>
    <w:p w:rsidR="00AC1109" w:rsidRDefault="00AC1109">
      <w:pPr>
        <w:pStyle w:val="ac"/>
        <w:adjustRightInd w:val="0"/>
        <w:snapToGrid w:val="0"/>
        <w:spacing w:line="360" w:lineRule="auto"/>
        <w:rPr>
          <w:rFonts w:hAnsi="宋体" w:cs="Times New Roman"/>
          <w:b/>
          <w:color w:val="000000"/>
          <w:sz w:val="48"/>
          <w:szCs w:val="48"/>
          <w:lang w:val="zh-CN"/>
        </w:rPr>
      </w:pPr>
    </w:p>
    <w:p w:rsidR="00AC1109" w:rsidRDefault="00762993">
      <w:pPr>
        <w:pStyle w:val="ac"/>
        <w:adjustRightInd w:val="0"/>
        <w:snapToGrid w:val="0"/>
        <w:spacing w:line="360" w:lineRule="auto"/>
        <w:jc w:val="center"/>
        <w:rPr>
          <w:rFonts w:hAnsi="宋体" w:cs="Times New Roman"/>
          <w:b/>
          <w:color w:val="000000"/>
          <w:sz w:val="48"/>
          <w:szCs w:val="48"/>
          <w:lang w:val="zh-CN"/>
        </w:rPr>
      </w:pPr>
      <w:r>
        <w:rPr>
          <w:rFonts w:hAnsi="宋体" w:cs="Times New Roman"/>
          <w:b/>
          <w:color w:val="000000"/>
          <w:sz w:val="48"/>
          <w:szCs w:val="48"/>
          <w:lang w:val="zh-CN"/>
        </w:rPr>
        <w:t xml:space="preserve">第三部分　</w:t>
      </w:r>
    </w:p>
    <w:p w:rsidR="00AC1109" w:rsidRDefault="00AC1109">
      <w:pPr>
        <w:pStyle w:val="ac"/>
        <w:adjustRightInd w:val="0"/>
        <w:snapToGrid w:val="0"/>
        <w:spacing w:line="360" w:lineRule="auto"/>
        <w:jc w:val="center"/>
        <w:rPr>
          <w:rFonts w:hAnsi="宋体" w:cs="Times New Roman"/>
          <w:b/>
          <w:color w:val="000000"/>
          <w:sz w:val="48"/>
          <w:szCs w:val="48"/>
          <w:lang w:val="zh-CN"/>
        </w:rPr>
      </w:pPr>
    </w:p>
    <w:p w:rsidR="00AC1109" w:rsidRDefault="00762993">
      <w:pPr>
        <w:pStyle w:val="ac"/>
        <w:adjustRightInd w:val="0"/>
        <w:snapToGrid w:val="0"/>
        <w:spacing w:line="360" w:lineRule="auto"/>
        <w:jc w:val="center"/>
        <w:rPr>
          <w:rFonts w:hAnsi="宋体" w:cs="Times New Roman"/>
          <w:b/>
          <w:color w:val="000000"/>
          <w:sz w:val="48"/>
          <w:szCs w:val="48"/>
        </w:rPr>
      </w:pPr>
      <w:r>
        <w:rPr>
          <w:rFonts w:hAnsi="宋体" w:cs="Times New Roman"/>
          <w:b/>
          <w:color w:val="000000"/>
          <w:sz w:val="48"/>
          <w:szCs w:val="48"/>
        </w:rPr>
        <w:t>投标人须知</w:t>
      </w:r>
    </w:p>
    <w:p w:rsidR="00AC1109" w:rsidRDefault="00AC1109">
      <w:pPr>
        <w:pStyle w:val="ac"/>
        <w:adjustRightInd w:val="0"/>
        <w:snapToGrid w:val="0"/>
        <w:spacing w:line="360" w:lineRule="auto"/>
        <w:jc w:val="center"/>
        <w:rPr>
          <w:rFonts w:hAnsi="宋体" w:cs="Times New Roman"/>
          <w:color w:val="000000"/>
        </w:rPr>
      </w:pPr>
    </w:p>
    <w:p w:rsidR="00AC1109" w:rsidRDefault="00AC1109">
      <w:pPr>
        <w:pStyle w:val="ac"/>
        <w:adjustRightInd w:val="0"/>
        <w:snapToGrid w:val="0"/>
        <w:spacing w:line="360" w:lineRule="auto"/>
        <w:rPr>
          <w:rFonts w:hAnsi="宋体" w:cs="Times New Roman"/>
          <w:b/>
          <w:color w:val="000000"/>
        </w:rPr>
      </w:pPr>
    </w:p>
    <w:p w:rsidR="00AC1109" w:rsidRDefault="00AC1109">
      <w:pPr>
        <w:pStyle w:val="ac"/>
        <w:adjustRightInd w:val="0"/>
        <w:snapToGrid w:val="0"/>
        <w:spacing w:line="360" w:lineRule="auto"/>
        <w:rPr>
          <w:color w:val="000000"/>
        </w:rPr>
      </w:pPr>
    </w:p>
    <w:p w:rsidR="00AC1109" w:rsidRDefault="00762993">
      <w:pPr>
        <w:pStyle w:val="ac"/>
        <w:adjustRightInd w:val="0"/>
        <w:snapToGrid w:val="0"/>
        <w:spacing w:line="360" w:lineRule="auto"/>
        <w:rPr>
          <w:rFonts w:hAnsi="宋体" w:cs="Times New Roman"/>
          <w:b/>
          <w:color w:val="000000"/>
          <w:sz w:val="32"/>
          <w:szCs w:val="32"/>
        </w:rPr>
      </w:pPr>
      <w:r>
        <w:rPr>
          <w:color w:val="000000"/>
        </w:rPr>
        <w:br w:type="page"/>
      </w:r>
      <w:r>
        <w:rPr>
          <w:rFonts w:hAnsi="宋体" w:cs="Times New Roman"/>
          <w:b/>
          <w:color w:val="000000"/>
          <w:sz w:val="32"/>
          <w:szCs w:val="32"/>
        </w:rPr>
        <w:lastRenderedPageBreak/>
        <w:t>一、说  明</w:t>
      </w:r>
    </w:p>
    <w:p w:rsidR="00AC1109" w:rsidRDefault="00762993">
      <w:pPr>
        <w:pStyle w:val="ac"/>
        <w:adjustRightInd w:val="0"/>
        <w:snapToGrid w:val="0"/>
        <w:spacing w:line="360" w:lineRule="auto"/>
        <w:rPr>
          <w:rFonts w:hAnsi="宋体" w:cs="Times New Roman"/>
          <w:b/>
          <w:color w:val="000000"/>
        </w:rPr>
      </w:pPr>
      <w:r>
        <w:rPr>
          <w:rFonts w:hAnsi="宋体" w:cs="Times New Roman"/>
          <w:b/>
          <w:color w:val="000000"/>
        </w:rPr>
        <w:t>1．适用范围</w:t>
      </w:r>
    </w:p>
    <w:p w:rsidR="00AC1109" w:rsidRDefault="00762993">
      <w:pPr>
        <w:pStyle w:val="ac"/>
        <w:adjustRightInd w:val="0"/>
        <w:snapToGrid w:val="0"/>
        <w:spacing w:line="360" w:lineRule="auto"/>
        <w:rPr>
          <w:rFonts w:hAnsi="宋体" w:cs="Times New Roman"/>
          <w:color w:val="000000"/>
        </w:rPr>
      </w:pPr>
      <w:r>
        <w:rPr>
          <w:rFonts w:hAnsi="宋体" w:cs="Times New Roman"/>
          <w:color w:val="000000"/>
        </w:rPr>
        <w:t>1.1本招标文件适用于本投标邀请中所述项目的政府采购。</w:t>
      </w:r>
    </w:p>
    <w:p w:rsidR="00AC1109" w:rsidRDefault="00762993">
      <w:pPr>
        <w:pStyle w:val="ac"/>
        <w:adjustRightInd w:val="0"/>
        <w:snapToGrid w:val="0"/>
        <w:spacing w:line="360" w:lineRule="auto"/>
        <w:rPr>
          <w:rFonts w:hAnsi="宋体" w:cs="Times New Roman"/>
          <w:b/>
          <w:color w:val="000000"/>
        </w:rPr>
      </w:pPr>
      <w:r>
        <w:rPr>
          <w:rFonts w:hAnsi="宋体" w:cs="Times New Roman"/>
          <w:b/>
          <w:color w:val="000000"/>
        </w:rPr>
        <w:t>2. 定义</w:t>
      </w:r>
    </w:p>
    <w:p w:rsidR="00AC1109" w:rsidRDefault="00762993">
      <w:pPr>
        <w:pStyle w:val="ac"/>
        <w:adjustRightInd w:val="0"/>
        <w:snapToGrid w:val="0"/>
        <w:spacing w:line="360" w:lineRule="auto"/>
        <w:ind w:left="420" w:hangingChars="200" w:hanging="420"/>
        <w:rPr>
          <w:rFonts w:hAnsi="宋体" w:cs="Times New Roman"/>
          <w:color w:val="000000"/>
        </w:rPr>
      </w:pPr>
      <w:r>
        <w:rPr>
          <w:rFonts w:hAnsi="宋体" w:cs="Times New Roman"/>
          <w:color w:val="000000"/>
        </w:rPr>
        <w:t>2.1 “采购人”是指：</w:t>
      </w:r>
      <w:r>
        <w:rPr>
          <w:rFonts w:hAnsi="宋体" w:hint="eastAsia"/>
          <w:bCs/>
        </w:rPr>
        <w:t>广东财经大学</w:t>
      </w:r>
    </w:p>
    <w:p w:rsidR="00AC1109" w:rsidRDefault="00762993">
      <w:pPr>
        <w:pStyle w:val="ac"/>
        <w:adjustRightInd w:val="0"/>
        <w:snapToGrid w:val="0"/>
        <w:spacing w:line="360" w:lineRule="auto"/>
        <w:ind w:left="420" w:hangingChars="200" w:hanging="420"/>
        <w:rPr>
          <w:rFonts w:hAnsi="宋体" w:cs="Times New Roman"/>
          <w:color w:val="000000"/>
        </w:rPr>
      </w:pPr>
      <w:r>
        <w:rPr>
          <w:rFonts w:hAnsi="宋体" w:cs="Times New Roman"/>
          <w:color w:val="000000"/>
        </w:rPr>
        <w:t>2.2 “监管部门”是指：</w:t>
      </w:r>
      <w:r>
        <w:rPr>
          <w:rFonts w:hAnsi="宋体" w:hint="eastAsia"/>
        </w:rPr>
        <w:t>广东省财政厅政府采购监管处</w:t>
      </w:r>
    </w:p>
    <w:p w:rsidR="00AC1109" w:rsidRDefault="00762993">
      <w:pPr>
        <w:pStyle w:val="ac"/>
        <w:adjustRightInd w:val="0"/>
        <w:snapToGrid w:val="0"/>
        <w:spacing w:line="360" w:lineRule="auto"/>
        <w:rPr>
          <w:rFonts w:hAnsi="宋体" w:cs="Times New Roman"/>
          <w:color w:val="000000"/>
        </w:rPr>
      </w:pPr>
      <w:r>
        <w:rPr>
          <w:rFonts w:hAnsi="宋体" w:cs="Times New Roman"/>
          <w:color w:val="000000"/>
        </w:rPr>
        <w:t>2.</w:t>
      </w:r>
      <w:r>
        <w:rPr>
          <w:rFonts w:hAnsi="宋体" w:cs="Times New Roman" w:hint="eastAsia"/>
          <w:color w:val="000000"/>
        </w:rPr>
        <w:t xml:space="preserve">3 </w:t>
      </w:r>
      <w:r>
        <w:rPr>
          <w:rFonts w:hAnsi="宋体" w:cs="Times New Roman"/>
          <w:color w:val="000000"/>
        </w:rPr>
        <w:t>“政府采购代理机构”是指：</w:t>
      </w:r>
      <w:r>
        <w:rPr>
          <w:rFonts w:hAnsi="宋体" w:hint="eastAsia"/>
          <w:color w:val="000000"/>
        </w:rPr>
        <w:t>广州顺为招标代理有限公司</w:t>
      </w:r>
      <w:r>
        <w:rPr>
          <w:rFonts w:hAnsi="宋体" w:cs="Times New Roman"/>
          <w:color w:val="000000"/>
        </w:rPr>
        <w:t>。</w:t>
      </w:r>
    </w:p>
    <w:p w:rsidR="00AC1109" w:rsidRDefault="00762993">
      <w:pPr>
        <w:pStyle w:val="ac"/>
        <w:adjustRightInd w:val="0"/>
        <w:snapToGrid w:val="0"/>
        <w:spacing w:line="360" w:lineRule="auto"/>
        <w:rPr>
          <w:rFonts w:hAnsi="宋体" w:cs="Times New Roman"/>
          <w:color w:val="000000"/>
        </w:rPr>
      </w:pPr>
      <w:r>
        <w:rPr>
          <w:rFonts w:hAnsi="宋体" w:cs="Times New Roman" w:hint="eastAsia"/>
          <w:color w:val="000000"/>
        </w:rPr>
        <w:t>2.4 “招标采购单位”是指：采购人、政府采购代理机构。</w:t>
      </w:r>
    </w:p>
    <w:p w:rsidR="00AC1109" w:rsidRDefault="00762993">
      <w:pPr>
        <w:pStyle w:val="ac"/>
        <w:adjustRightInd w:val="0"/>
        <w:snapToGrid w:val="0"/>
        <w:spacing w:line="360" w:lineRule="auto"/>
        <w:rPr>
          <w:rFonts w:hAnsi="宋体" w:cs="Times New Roman"/>
          <w:color w:val="000000"/>
        </w:rPr>
      </w:pPr>
      <w:r>
        <w:rPr>
          <w:rFonts w:hAnsi="宋体" w:cs="Times New Roman"/>
          <w:color w:val="000000"/>
        </w:rPr>
        <w:t xml:space="preserve">2.5合格的投标人 </w:t>
      </w:r>
    </w:p>
    <w:p w:rsidR="00AC1109" w:rsidRDefault="00762993">
      <w:pPr>
        <w:pStyle w:val="ac"/>
        <w:tabs>
          <w:tab w:val="left" w:pos="360"/>
        </w:tabs>
        <w:adjustRightInd w:val="0"/>
        <w:snapToGrid w:val="0"/>
        <w:spacing w:line="360" w:lineRule="auto"/>
        <w:ind w:firstLine="360"/>
        <w:rPr>
          <w:rFonts w:hAnsi="宋体" w:cs="Times New Roman"/>
          <w:snapToGrid w:val="0"/>
          <w:color w:val="000000"/>
          <w:kern w:val="0"/>
        </w:rPr>
      </w:pPr>
      <w:r>
        <w:rPr>
          <w:rFonts w:hAnsi="宋体" w:cs="Times New Roman"/>
          <w:snapToGrid w:val="0"/>
          <w:color w:val="000000"/>
          <w:kern w:val="0"/>
        </w:rPr>
        <w:t>1) 符合《政府采购法》第二十二条规定的供应商。</w:t>
      </w:r>
    </w:p>
    <w:p w:rsidR="00AC1109" w:rsidRDefault="00762993">
      <w:pPr>
        <w:pStyle w:val="ac"/>
        <w:tabs>
          <w:tab w:val="left" w:pos="360"/>
        </w:tabs>
        <w:adjustRightInd w:val="0"/>
        <w:snapToGrid w:val="0"/>
        <w:spacing w:line="360" w:lineRule="auto"/>
        <w:ind w:left="600" w:hanging="240"/>
        <w:rPr>
          <w:rFonts w:hAnsi="宋体" w:cs="Times New Roman"/>
          <w:color w:val="000000"/>
          <w:kern w:val="0"/>
        </w:rPr>
      </w:pPr>
      <w:r>
        <w:rPr>
          <w:rFonts w:hAnsi="宋体" w:cs="Times New Roman"/>
          <w:color w:val="000000"/>
          <w:kern w:val="0"/>
        </w:rPr>
        <w:t>2) 符合招标文件规定的资格要求</w:t>
      </w:r>
      <w:r>
        <w:rPr>
          <w:rFonts w:hAnsi="宋体" w:cs="Times New Roman" w:hint="eastAsia"/>
          <w:color w:val="000000"/>
          <w:kern w:val="0"/>
        </w:rPr>
        <w:t>及特殊条件要求。</w:t>
      </w:r>
    </w:p>
    <w:p w:rsidR="00AC1109" w:rsidRDefault="00762993">
      <w:pPr>
        <w:pStyle w:val="ac"/>
        <w:tabs>
          <w:tab w:val="left" w:pos="360"/>
        </w:tabs>
        <w:adjustRightInd w:val="0"/>
        <w:snapToGrid w:val="0"/>
        <w:spacing w:line="360" w:lineRule="auto"/>
        <w:ind w:left="600" w:hanging="240"/>
        <w:rPr>
          <w:rFonts w:hAnsi="宋体" w:cs="Times New Roman"/>
          <w:color w:val="000000"/>
          <w:kern w:val="0"/>
        </w:rPr>
      </w:pPr>
      <w:r>
        <w:rPr>
          <w:rFonts w:hAnsi="宋体" w:cs="Times New Roman" w:hint="eastAsia"/>
          <w:color w:val="000000"/>
          <w:kern w:val="0"/>
        </w:rPr>
        <w:t>3）单位负责人为同一人或者存在直接控股、管理关系的不同供应商，不得参加同一合同项下的采购活动。</w:t>
      </w:r>
    </w:p>
    <w:p w:rsidR="00AC1109" w:rsidRDefault="00762993">
      <w:pPr>
        <w:pStyle w:val="ac"/>
        <w:tabs>
          <w:tab w:val="left" w:pos="360"/>
        </w:tabs>
        <w:adjustRightInd w:val="0"/>
        <w:snapToGrid w:val="0"/>
        <w:spacing w:line="360" w:lineRule="auto"/>
        <w:ind w:left="600" w:hanging="240"/>
        <w:rPr>
          <w:rFonts w:hAnsi="宋体" w:cs="Times New Roman"/>
          <w:color w:val="000000"/>
          <w:kern w:val="0"/>
        </w:rPr>
      </w:pPr>
      <w:r>
        <w:rPr>
          <w:rFonts w:hAnsi="宋体" w:cs="Times New Roman" w:hint="eastAsia"/>
          <w:color w:val="000000"/>
          <w:kern w:val="0"/>
        </w:rPr>
        <w:t>4）为本项目提供整体设计、规范编制或者项目管理、监理、检测等服务的供应商，不得再参加该本项目的采购活动。</w:t>
      </w:r>
    </w:p>
    <w:p w:rsidR="00AC1109" w:rsidRDefault="00762993">
      <w:pPr>
        <w:pStyle w:val="ac"/>
        <w:tabs>
          <w:tab w:val="left" w:pos="360"/>
        </w:tabs>
        <w:adjustRightInd w:val="0"/>
        <w:snapToGrid w:val="0"/>
        <w:spacing w:line="360" w:lineRule="auto"/>
        <w:ind w:left="600" w:hanging="240"/>
        <w:rPr>
          <w:rFonts w:hAnsi="宋体" w:cs="Times New Roman"/>
          <w:color w:val="000000"/>
          <w:kern w:val="0"/>
        </w:rPr>
      </w:pPr>
      <w:r>
        <w:rPr>
          <w:rFonts w:hAnsi="宋体" w:cs="Times New Roman" w:hint="eastAsia"/>
          <w:color w:val="000000"/>
          <w:kern w:val="0"/>
        </w:rPr>
        <w:t>5）</w:t>
      </w:r>
      <w:r>
        <w:rPr>
          <w:rFonts w:hint="eastAsia"/>
        </w:rPr>
        <w:t>在信用中国 (www.creditchina.gov.cn)、中国政府采购网(www.ccgp.gov.cn)等网站渠道被列入失信被执行人、重大税收违法案件当事人名单、政府采购严重违法失信行为记录名单及其他不符合《中华人民共和国政府采购法》第二十二条规定条件的供应商，不得参与政府采购活动。</w:t>
      </w:r>
    </w:p>
    <w:p w:rsidR="00AC1109" w:rsidRDefault="00762993">
      <w:pPr>
        <w:pStyle w:val="ac"/>
        <w:adjustRightInd w:val="0"/>
        <w:snapToGrid w:val="0"/>
        <w:spacing w:line="360" w:lineRule="auto"/>
        <w:rPr>
          <w:rFonts w:hAnsi="宋体" w:cs="Times New Roman"/>
          <w:color w:val="000000"/>
        </w:rPr>
      </w:pPr>
      <w:r>
        <w:rPr>
          <w:rFonts w:hAnsi="宋体" w:cs="Times New Roman"/>
          <w:color w:val="000000"/>
        </w:rPr>
        <w:t>2.6 “中标人”是指经</w:t>
      </w:r>
      <w:r>
        <w:rPr>
          <w:rFonts w:hAnsi="宋体" w:cs="Times New Roman" w:hint="eastAsia"/>
          <w:color w:val="000000"/>
        </w:rPr>
        <w:t>法定程序确定</w:t>
      </w:r>
      <w:r>
        <w:rPr>
          <w:rFonts w:hAnsi="宋体" w:cs="Times New Roman"/>
          <w:color w:val="000000"/>
        </w:rPr>
        <w:t>并</w:t>
      </w:r>
      <w:r>
        <w:rPr>
          <w:rFonts w:hAnsi="宋体" w:cs="Times New Roman" w:hint="eastAsia"/>
          <w:color w:val="000000"/>
        </w:rPr>
        <w:t>授予</w:t>
      </w:r>
      <w:r>
        <w:rPr>
          <w:rFonts w:hAnsi="宋体" w:cs="Times New Roman"/>
          <w:color w:val="000000"/>
        </w:rPr>
        <w:t>合同的投标人。</w:t>
      </w:r>
    </w:p>
    <w:p w:rsidR="00AC1109" w:rsidRDefault="00762993">
      <w:pPr>
        <w:pStyle w:val="ac"/>
        <w:adjustRightInd w:val="0"/>
        <w:snapToGrid w:val="0"/>
        <w:spacing w:line="360" w:lineRule="auto"/>
        <w:rPr>
          <w:rFonts w:hAnsi="宋体" w:cs="Times New Roman"/>
          <w:b/>
          <w:color w:val="000000"/>
        </w:rPr>
      </w:pPr>
      <w:r>
        <w:rPr>
          <w:rFonts w:hAnsi="宋体" w:cs="Times New Roman"/>
          <w:b/>
          <w:color w:val="000000"/>
        </w:rPr>
        <w:t>3. 合格的货物和服务</w:t>
      </w:r>
    </w:p>
    <w:p w:rsidR="00AC1109" w:rsidRDefault="00762993">
      <w:pPr>
        <w:adjustRightInd w:val="0"/>
        <w:snapToGrid w:val="0"/>
        <w:spacing w:line="360" w:lineRule="auto"/>
        <w:ind w:left="420" w:hangingChars="200" w:hanging="420"/>
        <w:rPr>
          <w:rFonts w:ascii="宋体" w:hAnsi="宋体"/>
          <w:color w:val="000000"/>
          <w:szCs w:val="21"/>
        </w:rPr>
      </w:pPr>
      <w:r>
        <w:rPr>
          <w:rFonts w:ascii="宋体" w:hAnsi="宋体"/>
          <w:color w:val="000000"/>
          <w:szCs w:val="21"/>
        </w:rPr>
        <w:t>3.1 “货物”是指投标人制造或组织符合招标文件要求的货物等。招标文件中没有提及招标货物来源地的，根据《政府采购法》的相关规定均应是本国货物，优先采购自主创新、节能、环保产品。</w:t>
      </w:r>
      <w:r>
        <w:rPr>
          <w:rFonts w:ascii="宋体" w:hAnsi="宋体"/>
          <w:snapToGrid w:val="0"/>
          <w:color w:val="000000"/>
          <w:szCs w:val="21"/>
        </w:rPr>
        <w:t>投标的货物必须是其合法生产的符合国家有关标准要求的货物，并满足政府招标文件规定的规格、参数、质量、价格、有效期、售后服务等要求。</w:t>
      </w:r>
    </w:p>
    <w:p w:rsidR="00AC1109" w:rsidRDefault="00762993" w:rsidP="00DC2EC3">
      <w:pPr>
        <w:pStyle w:val="ac"/>
        <w:adjustRightInd w:val="0"/>
        <w:snapToGrid w:val="0"/>
        <w:spacing w:line="360" w:lineRule="auto"/>
        <w:ind w:left="473" w:hangingChars="225" w:hanging="473"/>
        <w:rPr>
          <w:rFonts w:hAnsi="宋体" w:cs="Times New Roman"/>
          <w:color w:val="000000"/>
        </w:rPr>
      </w:pPr>
      <w:r>
        <w:rPr>
          <w:rFonts w:hAnsi="宋体" w:cs="Times New Roman"/>
          <w:color w:val="000000"/>
        </w:rPr>
        <w:t>3.2 “服务”是指除货物和工程以外的其他政府采购对象,其中包括：投标人须承担的运输、安装、技术支持、培训以及招标文件规定的其它服务。</w:t>
      </w:r>
    </w:p>
    <w:p w:rsidR="00AC1109" w:rsidRDefault="00762993">
      <w:pPr>
        <w:pStyle w:val="ac"/>
        <w:adjustRightInd w:val="0"/>
        <w:snapToGrid w:val="0"/>
        <w:spacing w:line="360" w:lineRule="auto"/>
        <w:rPr>
          <w:rFonts w:hAnsi="宋体" w:cs="Times New Roman"/>
          <w:b/>
          <w:color w:val="000000"/>
        </w:rPr>
      </w:pPr>
      <w:r>
        <w:rPr>
          <w:rFonts w:hAnsi="宋体" w:cs="Times New Roman"/>
          <w:b/>
          <w:color w:val="000000"/>
        </w:rPr>
        <w:t>4．投标费用</w:t>
      </w:r>
    </w:p>
    <w:p w:rsidR="00AC1109" w:rsidRDefault="00762993">
      <w:pPr>
        <w:pStyle w:val="ac"/>
        <w:adjustRightInd w:val="0"/>
        <w:snapToGrid w:val="0"/>
        <w:spacing w:line="360" w:lineRule="auto"/>
        <w:ind w:left="420" w:hanging="420"/>
        <w:rPr>
          <w:rFonts w:hAnsi="宋体" w:cs="Times New Roman"/>
          <w:color w:val="000000"/>
        </w:rPr>
      </w:pPr>
      <w:r>
        <w:rPr>
          <w:rFonts w:hAnsi="宋体" w:cs="Times New Roman"/>
          <w:color w:val="000000"/>
        </w:rPr>
        <w:t>4.1 投标人应承担所有与准备和参加投标有关的费用。不论投标的结果如何，政府采购代理机构和采购人均无义务和责任承担这些费用。</w:t>
      </w:r>
    </w:p>
    <w:p w:rsidR="00AC1109" w:rsidRDefault="00762993">
      <w:pPr>
        <w:pStyle w:val="3"/>
        <w:tabs>
          <w:tab w:val="clear" w:pos="720"/>
          <w:tab w:val="left" w:pos="709"/>
        </w:tabs>
        <w:ind w:left="105" w:firstLine="0"/>
        <w:rPr>
          <w:rFonts w:hAnsi="宋体"/>
          <w:szCs w:val="21"/>
        </w:rPr>
      </w:pPr>
      <w:r>
        <w:rPr>
          <w:rFonts w:hAnsi="宋体"/>
          <w:color w:val="000000"/>
        </w:rPr>
        <w:t>4.</w:t>
      </w:r>
      <w:r>
        <w:rPr>
          <w:rFonts w:hAnsi="宋体" w:hint="eastAsia"/>
          <w:color w:val="000000"/>
        </w:rPr>
        <w:t xml:space="preserve">2 </w:t>
      </w:r>
      <w:r>
        <w:rPr>
          <w:rFonts w:hAnsi="宋体"/>
          <w:color w:val="000000"/>
        </w:rPr>
        <w:t>本次招标向中标人收取的中标服务费，</w:t>
      </w:r>
      <w:r>
        <w:rPr>
          <w:rFonts w:hAnsi="宋体" w:hint="eastAsia"/>
          <w:color w:val="000000"/>
        </w:rPr>
        <w:t>中标</w:t>
      </w:r>
      <w:r>
        <w:rPr>
          <w:rFonts w:hAnsi="宋体" w:hint="eastAsia"/>
          <w:szCs w:val="21"/>
        </w:rPr>
        <w:t>服务费的</w:t>
      </w:r>
      <w:r>
        <w:rPr>
          <w:rFonts w:hAnsi="宋体" w:hint="eastAsia"/>
        </w:rPr>
        <w:t>收费标准参照国家计委颁布的（计价格[2002]1980号）执行</w:t>
      </w:r>
      <w:r>
        <w:rPr>
          <w:rFonts w:hAnsi="宋体" w:hint="eastAsia"/>
          <w:szCs w:val="21"/>
        </w:rPr>
        <w:t>，收费金额按差额定率累进法计算，具体收费标准按下表计算:</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8"/>
        <w:gridCol w:w="5040"/>
      </w:tblGrid>
      <w:tr w:rsidR="00AC1109">
        <w:trPr>
          <w:trHeight w:val="397"/>
        </w:trPr>
        <w:tc>
          <w:tcPr>
            <w:tcW w:w="2868" w:type="dxa"/>
            <w:tcBorders>
              <w:tl2br w:val="single" w:sz="4" w:space="0" w:color="auto"/>
            </w:tcBorders>
          </w:tcPr>
          <w:p w:rsidR="00AC1109" w:rsidRDefault="00762993">
            <w:pPr>
              <w:snapToGrid w:val="0"/>
              <w:jc w:val="right"/>
              <w:rPr>
                <w:rFonts w:ascii="宋体" w:hAnsi="宋体"/>
                <w:szCs w:val="21"/>
              </w:rPr>
            </w:pPr>
            <w:r>
              <w:rPr>
                <w:rFonts w:ascii="宋体" w:hAnsi="宋体" w:hint="eastAsia"/>
                <w:szCs w:val="21"/>
              </w:rPr>
              <w:t>费率</w:t>
            </w:r>
          </w:p>
          <w:p w:rsidR="00AC1109" w:rsidRDefault="00762993">
            <w:pPr>
              <w:snapToGrid w:val="0"/>
              <w:rPr>
                <w:rFonts w:ascii="宋体" w:hAnsi="宋体"/>
                <w:szCs w:val="21"/>
              </w:rPr>
            </w:pPr>
            <w:r>
              <w:rPr>
                <w:rFonts w:ascii="宋体" w:hAnsi="宋体" w:hint="eastAsia"/>
                <w:szCs w:val="21"/>
              </w:rPr>
              <w:t>成交金额（万元）</w:t>
            </w:r>
          </w:p>
        </w:tc>
        <w:tc>
          <w:tcPr>
            <w:tcW w:w="5040" w:type="dxa"/>
            <w:vAlign w:val="center"/>
          </w:tcPr>
          <w:p w:rsidR="00AC1109" w:rsidRDefault="00762993">
            <w:pPr>
              <w:snapToGrid w:val="0"/>
              <w:jc w:val="center"/>
              <w:rPr>
                <w:rFonts w:ascii="宋体" w:hAnsi="宋体"/>
                <w:szCs w:val="21"/>
              </w:rPr>
            </w:pPr>
            <w:r>
              <w:rPr>
                <w:rFonts w:ascii="宋体" w:hAnsi="宋体" w:hint="eastAsia"/>
                <w:szCs w:val="21"/>
              </w:rPr>
              <w:t>服务费率</w:t>
            </w:r>
          </w:p>
        </w:tc>
      </w:tr>
      <w:tr w:rsidR="00AC1109">
        <w:trPr>
          <w:trHeight w:val="397"/>
        </w:trPr>
        <w:tc>
          <w:tcPr>
            <w:tcW w:w="2868" w:type="dxa"/>
            <w:vAlign w:val="center"/>
          </w:tcPr>
          <w:p w:rsidR="00AC1109" w:rsidRDefault="00762993">
            <w:pPr>
              <w:snapToGrid w:val="0"/>
              <w:jc w:val="center"/>
              <w:rPr>
                <w:rFonts w:ascii="宋体" w:hAnsi="宋体"/>
                <w:szCs w:val="21"/>
              </w:rPr>
            </w:pPr>
            <w:r>
              <w:rPr>
                <w:rFonts w:ascii="宋体" w:hAnsi="宋体" w:hint="eastAsia"/>
                <w:szCs w:val="21"/>
              </w:rPr>
              <w:t>100以下</w:t>
            </w:r>
          </w:p>
        </w:tc>
        <w:tc>
          <w:tcPr>
            <w:tcW w:w="5040" w:type="dxa"/>
            <w:vAlign w:val="center"/>
          </w:tcPr>
          <w:p w:rsidR="00AC1109" w:rsidRDefault="00762993">
            <w:pPr>
              <w:snapToGrid w:val="0"/>
              <w:jc w:val="center"/>
              <w:rPr>
                <w:rFonts w:ascii="宋体" w:hAnsi="宋体"/>
                <w:szCs w:val="21"/>
              </w:rPr>
            </w:pPr>
            <w:r>
              <w:rPr>
                <w:rFonts w:ascii="宋体" w:hAnsi="宋体" w:hint="eastAsia"/>
                <w:szCs w:val="21"/>
              </w:rPr>
              <w:t>1.5%</w:t>
            </w:r>
          </w:p>
        </w:tc>
      </w:tr>
      <w:tr w:rsidR="00AC1109">
        <w:trPr>
          <w:trHeight w:val="397"/>
        </w:trPr>
        <w:tc>
          <w:tcPr>
            <w:tcW w:w="2868" w:type="dxa"/>
            <w:vAlign w:val="center"/>
          </w:tcPr>
          <w:p w:rsidR="00AC1109" w:rsidRDefault="00762993">
            <w:pPr>
              <w:snapToGrid w:val="0"/>
              <w:jc w:val="center"/>
              <w:rPr>
                <w:rFonts w:ascii="宋体" w:hAnsi="宋体"/>
                <w:szCs w:val="21"/>
              </w:rPr>
            </w:pPr>
            <w:r>
              <w:rPr>
                <w:rFonts w:ascii="宋体" w:hAnsi="宋体" w:hint="eastAsia"/>
                <w:szCs w:val="21"/>
              </w:rPr>
              <w:lastRenderedPageBreak/>
              <w:t>100－500</w:t>
            </w:r>
          </w:p>
        </w:tc>
        <w:tc>
          <w:tcPr>
            <w:tcW w:w="5040" w:type="dxa"/>
            <w:vAlign w:val="center"/>
          </w:tcPr>
          <w:p w:rsidR="00AC1109" w:rsidRDefault="00762993">
            <w:pPr>
              <w:snapToGrid w:val="0"/>
              <w:jc w:val="center"/>
              <w:rPr>
                <w:rFonts w:ascii="宋体" w:hAnsi="宋体"/>
                <w:szCs w:val="21"/>
              </w:rPr>
            </w:pPr>
            <w:r>
              <w:rPr>
                <w:rFonts w:ascii="宋体" w:hAnsi="宋体" w:hint="eastAsia"/>
                <w:szCs w:val="21"/>
              </w:rPr>
              <w:t>0.8%</w:t>
            </w:r>
          </w:p>
        </w:tc>
      </w:tr>
    </w:tbl>
    <w:p w:rsidR="00AC1109" w:rsidRDefault="00AC1109">
      <w:pPr>
        <w:pStyle w:val="a0"/>
      </w:pPr>
    </w:p>
    <w:p w:rsidR="00AC1109" w:rsidRDefault="00762993">
      <w:pPr>
        <w:pStyle w:val="3"/>
        <w:ind w:left="105" w:firstLine="0"/>
        <w:rPr>
          <w:rFonts w:hAnsi="宋体"/>
          <w:color w:val="000000"/>
        </w:rPr>
      </w:pPr>
      <w:r>
        <w:rPr>
          <w:rFonts w:hAnsi="宋体" w:hint="eastAsia"/>
          <w:color w:val="000000"/>
        </w:rPr>
        <w:t>（1）中标服务费以人民币支付。</w:t>
      </w:r>
    </w:p>
    <w:p w:rsidR="00AC1109" w:rsidRDefault="00762993">
      <w:pPr>
        <w:pStyle w:val="3"/>
        <w:ind w:left="105" w:firstLine="0"/>
        <w:rPr>
          <w:rFonts w:hAnsi="宋体"/>
          <w:color w:val="000000"/>
        </w:rPr>
      </w:pPr>
      <w:r>
        <w:rPr>
          <w:rFonts w:hAnsi="宋体" w:hint="eastAsia"/>
          <w:color w:val="000000"/>
        </w:rPr>
        <w:t>（2）中标服务费支付方式：一次性以电汇、支票或现金等形式支付。</w:t>
      </w:r>
    </w:p>
    <w:p w:rsidR="00AC1109" w:rsidRDefault="00762993">
      <w:pPr>
        <w:pStyle w:val="3"/>
        <w:ind w:left="105" w:firstLine="0"/>
        <w:rPr>
          <w:rFonts w:hAnsi="宋体"/>
          <w:color w:val="000000"/>
        </w:rPr>
      </w:pPr>
      <w:r>
        <w:rPr>
          <w:rFonts w:hAnsi="宋体" w:hint="eastAsia"/>
          <w:color w:val="000000"/>
        </w:rPr>
        <w:t>（3）中标服务费不在投标报价中单列。</w:t>
      </w:r>
    </w:p>
    <w:p w:rsidR="00AC1109" w:rsidRDefault="00762993">
      <w:pPr>
        <w:pStyle w:val="3"/>
        <w:ind w:left="105" w:firstLine="0"/>
        <w:rPr>
          <w:rFonts w:hAnsi="宋体"/>
          <w:color w:val="000000"/>
        </w:rPr>
      </w:pPr>
      <w:r>
        <w:rPr>
          <w:rFonts w:hAnsi="宋体" w:hint="eastAsia"/>
          <w:color w:val="000000"/>
        </w:rPr>
        <w:t>（4）中标人如不按规定交纳中标服务费，采购代理机构将在中标人的投标保证金中抵扣服务费。</w:t>
      </w:r>
    </w:p>
    <w:p w:rsidR="00AC1109" w:rsidRDefault="00AC1109">
      <w:pPr>
        <w:pStyle w:val="ac"/>
        <w:adjustRightInd w:val="0"/>
        <w:snapToGrid w:val="0"/>
        <w:spacing w:line="360" w:lineRule="auto"/>
        <w:ind w:left="420" w:hanging="420"/>
        <w:rPr>
          <w:rFonts w:hAnsi="宋体" w:cs="Times New Roman"/>
          <w:color w:val="000000"/>
        </w:rPr>
      </w:pPr>
    </w:p>
    <w:p w:rsidR="00AC1109" w:rsidRDefault="00762993">
      <w:pPr>
        <w:pStyle w:val="ac"/>
        <w:adjustRightInd w:val="0"/>
        <w:snapToGrid w:val="0"/>
        <w:spacing w:line="360" w:lineRule="auto"/>
        <w:ind w:left="420" w:hanging="420"/>
        <w:rPr>
          <w:rFonts w:hAnsi="宋体" w:cs="Times New Roman"/>
          <w:b/>
          <w:color w:val="000000"/>
          <w:sz w:val="32"/>
          <w:szCs w:val="32"/>
        </w:rPr>
      </w:pPr>
      <w:r>
        <w:rPr>
          <w:rFonts w:hAnsi="宋体" w:cs="Times New Roman"/>
          <w:b/>
          <w:color w:val="000000"/>
          <w:sz w:val="32"/>
          <w:szCs w:val="32"/>
        </w:rPr>
        <w:t>二、招标文件</w:t>
      </w:r>
    </w:p>
    <w:p w:rsidR="00AC1109" w:rsidRDefault="00762993">
      <w:pPr>
        <w:pStyle w:val="ac"/>
        <w:adjustRightInd w:val="0"/>
        <w:snapToGrid w:val="0"/>
        <w:spacing w:line="360" w:lineRule="auto"/>
        <w:ind w:left="420" w:hanging="420"/>
        <w:rPr>
          <w:rFonts w:hAnsi="宋体" w:cs="Times New Roman"/>
          <w:b/>
          <w:color w:val="000000"/>
        </w:rPr>
      </w:pPr>
      <w:r>
        <w:rPr>
          <w:rFonts w:hAnsi="宋体" w:cs="Times New Roman"/>
          <w:b/>
          <w:color w:val="000000"/>
        </w:rPr>
        <w:t>5. 招标文件的构成</w:t>
      </w:r>
    </w:p>
    <w:p w:rsidR="00AC1109" w:rsidRDefault="00762993">
      <w:pPr>
        <w:pStyle w:val="ac"/>
        <w:adjustRightInd w:val="0"/>
        <w:snapToGrid w:val="0"/>
        <w:spacing w:line="360" w:lineRule="auto"/>
        <w:ind w:left="420" w:hanging="420"/>
        <w:rPr>
          <w:rFonts w:hAnsi="宋体" w:cs="Times New Roman"/>
          <w:color w:val="000000"/>
        </w:rPr>
      </w:pPr>
      <w:r>
        <w:rPr>
          <w:rFonts w:hAnsi="宋体" w:cs="Times New Roman"/>
          <w:color w:val="000000"/>
        </w:rPr>
        <w:t>5.1招标文件由下列文件以及在招标过程中发出的修正和补充文件组成：</w:t>
      </w:r>
    </w:p>
    <w:p w:rsidR="00AC1109" w:rsidRDefault="00762993">
      <w:pPr>
        <w:pStyle w:val="ac"/>
        <w:adjustRightInd w:val="0"/>
        <w:snapToGrid w:val="0"/>
        <w:spacing w:line="360" w:lineRule="auto"/>
        <w:ind w:firstLine="360"/>
        <w:rPr>
          <w:rFonts w:hAnsi="宋体" w:cs="Times New Roman"/>
          <w:color w:val="000000"/>
        </w:rPr>
      </w:pPr>
      <w:r>
        <w:rPr>
          <w:rFonts w:hAnsi="宋体" w:cs="Times New Roman"/>
          <w:color w:val="000000"/>
        </w:rPr>
        <w:t>1</w:t>
      </w:r>
      <w:r>
        <w:rPr>
          <w:rFonts w:hAnsi="宋体" w:cs="Times New Roman" w:hint="eastAsia"/>
          <w:color w:val="000000"/>
        </w:rPr>
        <w:t xml:space="preserve">) </w:t>
      </w:r>
      <w:r>
        <w:rPr>
          <w:rFonts w:hAnsi="宋体" w:cs="Times New Roman"/>
          <w:color w:val="000000"/>
        </w:rPr>
        <w:t>投标邀请</w:t>
      </w:r>
      <w:r>
        <w:rPr>
          <w:rFonts w:hAnsi="宋体" w:cs="Times New Roman" w:hint="eastAsia"/>
          <w:color w:val="000000"/>
        </w:rPr>
        <w:t>函</w:t>
      </w:r>
    </w:p>
    <w:p w:rsidR="00AC1109" w:rsidRDefault="00762993">
      <w:pPr>
        <w:pStyle w:val="ac"/>
        <w:adjustRightInd w:val="0"/>
        <w:snapToGrid w:val="0"/>
        <w:spacing w:line="360" w:lineRule="auto"/>
        <w:ind w:firstLine="360"/>
        <w:rPr>
          <w:rFonts w:hAnsi="宋体" w:cs="Times New Roman"/>
          <w:color w:val="000000"/>
        </w:rPr>
      </w:pPr>
      <w:r>
        <w:rPr>
          <w:rFonts w:hAnsi="宋体" w:cs="Times New Roman"/>
          <w:color w:val="000000"/>
        </w:rPr>
        <w:t>2) 采购项目内容</w:t>
      </w:r>
    </w:p>
    <w:p w:rsidR="00AC1109" w:rsidRDefault="00762993">
      <w:pPr>
        <w:pStyle w:val="ac"/>
        <w:adjustRightInd w:val="0"/>
        <w:snapToGrid w:val="0"/>
        <w:spacing w:line="360" w:lineRule="auto"/>
        <w:ind w:firstLine="360"/>
        <w:rPr>
          <w:rFonts w:hAnsi="宋体" w:cs="Times New Roman"/>
          <w:color w:val="000000"/>
        </w:rPr>
      </w:pPr>
      <w:r>
        <w:rPr>
          <w:rFonts w:hAnsi="宋体" w:cs="Times New Roman"/>
          <w:color w:val="000000"/>
        </w:rPr>
        <w:t>3) 投标人须知</w:t>
      </w:r>
    </w:p>
    <w:p w:rsidR="00AC1109" w:rsidRDefault="00762993">
      <w:pPr>
        <w:pStyle w:val="ac"/>
        <w:adjustRightInd w:val="0"/>
        <w:snapToGrid w:val="0"/>
        <w:spacing w:line="360" w:lineRule="auto"/>
        <w:ind w:firstLine="360"/>
        <w:rPr>
          <w:rFonts w:hAnsi="宋体" w:cs="Times New Roman"/>
          <w:color w:val="000000"/>
        </w:rPr>
      </w:pPr>
      <w:r>
        <w:rPr>
          <w:rFonts w:hAnsi="宋体" w:cs="Times New Roman" w:hint="eastAsia"/>
          <w:color w:val="000000"/>
        </w:rPr>
        <w:t>4</w:t>
      </w:r>
      <w:r>
        <w:rPr>
          <w:rFonts w:hAnsi="宋体" w:cs="Times New Roman"/>
          <w:color w:val="000000"/>
        </w:rPr>
        <w:t>) 合同书</w:t>
      </w:r>
      <w:r>
        <w:rPr>
          <w:rFonts w:hAnsi="宋体" w:cs="Times New Roman" w:hint="eastAsia"/>
          <w:color w:val="000000"/>
        </w:rPr>
        <w:t>格式</w:t>
      </w:r>
    </w:p>
    <w:p w:rsidR="00AC1109" w:rsidRDefault="00762993">
      <w:pPr>
        <w:pStyle w:val="ac"/>
        <w:adjustRightInd w:val="0"/>
        <w:snapToGrid w:val="0"/>
        <w:spacing w:line="360" w:lineRule="auto"/>
        <w:ind w:firstLine="360"/>
        <w:rPr>
          <w:rFonts w:hAnsi="宋体" w:cs="Times New Roman"/>
          <w:color w:val="000000"/>
        </w:rPr>
      </w:pPr>
      <w:r>
        <w:rPr>
          <w:rFonts w:hAnsi="宋体" w:cs="Times New Roman" w:hint="eastAsia"/>
          <w:color w:val="000000"/>
        </w:rPr>
        <w:t>5</w:t>
      </w:r>
      <w:r>
        <w:rPr>
          <w:rFonts w:hAnsi="宋体" w:cs="Times New Roman"/>
          <w:color w:val="000000"/>
        </w:rPr>
        <w:t>) 投标文件格式</w:t>
      </w:r>
    </w:p>
    <w:p w:rsidR="00AC1109" w:rsidRDefault="00762993">
      <w:pPr>
        <w:pStyle w:val="ac"/>
        <w:adjustRightInd w:val="0"/>
        <w:snapToGrid w:val="0"/>
        <w:spacing w:line="360" w:lineRule="auto"/>
        <w:ind w:firstLine="360"/>
        <w:rPr>
          <w:rFonts w:hAnsi="宋体" w:cs="Times New Roman"/>
          <w:color w:val="000000"/>
        </w:rPr>
      </w:pPr>
      <w:r>
        <w:rPr>
          <w:rFonts w:hAnsi="宋体" w:cs="Times New Roman" w:hint="eastAsia"/>
          <w:color w:val="000000"/>
        </w:rPr>
        <w:t>6</w:t>
      </w:r>
      <w:r>
        <w:rPr>
          <w:rFonts w:hAnsi="宋体" w:cs="Times New Roman"/>
          <w:color w:val="000000"/>
        </w:rPr>
        <w:t>) 在招标过程中由招标采购单位发出的修正和补充文件等</w:t>
      </w:r>
    </w:p>
    <w:p w:rsidR="00AC1109" w:rsidRDefault="00762993">
      <w:pPr>
        <w:pStyle w:val="ac"/>
        <w:adjustRightInd w:val="0"/>
        <w:snapToGrid w:val="0"/>
        <w:spacing w:line="360" w:lineRule="auto"/>
        <w:ind w:left="420" w:hanging="420"/>
        <w:rPr>
          <w:rFonts w:hAnsi="宋体" w:cs="Times New Roman"/>
          <w:color w:val="000000"/>
        </w:rPr>
      </w:pPr>
      <w:r>
        <w:rPr>
          <w:rFonts w:hAnsi="宋体" w:cs="Times New Roman"/>
          <w:color w:val="000000"/>
        </w:rPr>
        <w:t>5.2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rsidR="00AC1109" w:rsidRDefault="00762993">
      <w:pPr>
        <w:pStyle w:val="ac"/>
        <w:adjustRightInd w:val="0"/>
        <w:snapToGrid w:val="0"/>
        <w:spacing w:line="360" w:lineRule="auto"/>
        <w:rPr>
          <w:rFonts w:hAnsi="宋体" w:cs="Times New Roman"/>
          <w:b/>
          <w:color w:val="000000"/>
        </w:rPr>
      </w:pPr>
      <w:r>
        <w:rPr>
          <w:rFonts w:hAnsi="宋体" w:cs="Times New Roman"/>
          <w:b/>
          <w:color w:val="000000"/>
        </w:rPr>
        <w:t>6. 招标文件的澄清</w:t>
      </w:r>
    </w:p>
    <w:p w:rsidR="00AC1109" w:rsidRDefault="00762993">
      <w:pPr>
        <w:pStyle w:val="ac"/>
        <w:adjustRightInd w:val="0"/>
        <w:snapToGrid w:val="0"/>
        <w:spacing w:line="360" w:lineRule="auto"/>
        <w:ind w:left="360" w:hanging="360"/>
        <w:rPr>
          <w:rFonts w:hAnsi="宋体" w:cs="Times New Roman"/>
          <w:color w:val="000000"/>
        </w:rPr>
      </w:pPr>
      <w:r>
        <w:rPr>
          <w:rFonts w:hAnsi="宋体" w:cs="Times New Roman"/>
          <w:color w:val="000000"/>
        </w:rPr>
        <w:t>6.1任何要求对招标文件进行澄清的投标人，均应以书面形式在投标截止时间十五日以前通知招标采购单位。招标采购单位将组织采购人对投标人所要求澄清的内容均以书面形式予以答复。必要时，招标采购单位将组织相关专家召开答疑会，并将会议内容以书面的形式发给每个购买招标文件的潜在投标人（答复中不包括问题的来源）。</w:t>
      </w:r>
    </w:p>
    <w:p w:rsidR="00AC1109" w:rsidRDefault="00762993">
      <w:pPr>
        <w:pStyle w:val="ac"/>
        <w:tabs>
          <w:tab w:val="left" w:pos="540"/>
        </w:tabs>
        <w:adjustRightInd w:val="0"/>
        <w:snapToGrid w:val="0"/>
        <w:spacing w:line="360" w:lineRule="auto"/>
        <w:ind w:left="360" w:hanging="360"/>
        <w:rPr>
          <w:rFonts w:hAnsi="宋体" w:cs="Times New Roman"/>
          <w:color w:val="000000"/>
          <w:spacing w:val="-6"/>
        </w:rPr>
      </w:pPr>
      <w:r>
        <w:rPr>
          <w:rFonts w:hAnsi="宋体" w:cs="Times New Roman"/>
          <w:color w:val="000000"/>
          <w:spacing w:val="-6"/>
        </w:rPr>
        <w:t>6.2投标人在规定的时间内未对招标文件澄清或提出疑问的，</w:t>
      </w:r>
      <w:r>
        <w:rPr>
          <w:rFonts w:hAnsi="宋体" w:cs="Times New Roman"/>
          <w:color w:val="000000"/>
        </w:rPr>
        <w:t>招标采购单位将</w:t>
      </w:r>
      <w:r>
        <w:rPr>
          <w:rFonts w:hAnsi="宋体" w:cs="Times New Roman"/>
          <w:color w:val="000000"/>
          <w:spacing w:val="-6"/>
        </w:rPr>
        <w:t>视其为无异议。</w:t>
      </w:r>
      <w:r>
        <w:rPr>
          <w:rFonts w:hAnsi="宋体" w:cs="Times New Roman" w:hint="eastAsia"/>
          <w:color w:val="000000"/>
          <w:spacing w:val="-6"/>
        </w:rPr>
        <w:t>对招标文件中描述有歧意或前后不一致的地方，评标委员会有权进行评判，但对同一条款的评判应适用于每个投标人。</w:t>
      </w:r>
    </w:p>
    <w:p w:rsidR="00AC1109" w:rsidRDefault="00762993">
      <w:pPr>
        <w:pStyle w:val="ac"/>
        <w:adjustRightInd w:val="0"/>
        <w:snapToGrid w:val="0"/>
        <w:spacing w:line="360" w:lineRule="auto"/>
        <w:rPr>
          <w:rFonts w:hAnsi="宋体" w:cs="Times New Roman"/>
          <w:b/>
          <w:color w:val="000000"/>
        </w:rPr>
      </w:pPr>
      <w:r>
        <w:rPr>
          <w:rFonts w:hAnsi="宋体" w:cs="Times New Roman"/>
          <w:b/>
          <w:color w:val="000000"/>
        </w:rPr>
        <w:t>7. 招标文件的修改</w:t>
      </w:r>
    </w:p>
    <w:p w:rsidR="00AC1109" w:rsidRDefault="00762993">
      <w:pPr>
        <w:pStyle w:val="ac"/>
        <w:adjustRightInd w:val="0"/>
        <w:snapToGrid w:val="0"/>
        <w:spacing w:line="360" w:lineRule="auto"/>
        <w:ind w:left="420" w:hanging="420"/>
        <w:rPr>
          <w:rFonts w:hAnsi="宋体" w:cs="Times New Roman"/>
          <w:color w:val="000000"/>
        </w:rPr>
      </w:pPr>
      <w:r>
        <w:rPr>
          <w:rFonts w:hAnsi="宋体" w:cs="Times New Roman"/>
          <w:color w:val="000000"/>
        </w:rPr>
        <w:t>7.l在投标截止时间十五日以前，无论出于何种原因，招标采购单位可主动地或在解答投标人提出的疑问时对招标文件进行修改。</w:t>
      </w:r>
    </w:p>
    <w:p w:rsidR="00AC1109" w:rsidRDefault="00762993">
      <w:pPr>
        <w:pStyle w:val="ac"/>
        <w:adjustRightInd w:val="0"/>
        <w:snapToGrid w:val="0"/>
        <w:spacing w:line="360" w:lineRule="auto"/>
        <w:ind w:left="360" w:hanging="360"/>
        <w:rPr>
          <w:rFonts w:hAnsi="宋体" w:cs="Times New Roman"/>
          <w:color w:val="000000"/>
        </w:rPr>
      </w:pPr>
      <w:r>
        <w:rPr>
          <w:rFonts w:hAnsi="宋体" w:cs="Times New Roman"/>
          <w:color w:val="000000"/>
        </w:rPr>
        <w:t>7.2修改后的内容是招标文件的组成部分，将以书面形式通知所有购买招标文件的潜在投标人，并对潜在投标人具有约束力。潜在投标人在收到上述通知后，应立即以书面形式向招标采购单位确认。</w:t>
      </w:r>
    </w:p>
    <w:p w:rsidR="00AC1109" w:rsidRDefault="00762993">
      <w:pPr>
        <w:spacing w:line="360" w:lineRule="auto"/>
        <w:ind w:left="360" w:hanging="360"/>
        <w:rPr>
          <w:rFonts w:ascii="宋体" w:hAnsi="宋体"/>
          <w:color w:val="000000"/>
          <w:szCs w:val="21"/>
        </w:rPr>
      </w:pPr>
      <w:r>
        <w:rPr>
          <w:rFonts w:ascii="宋体" w:hAnsi="宋体"/>
          <w:color w:val="000000"/>
          <w:szCs w:val="21"/>
        </w:rPr>
        <w:lastRenderedPageBreak/>
        <w:t>7.3为使投标人准备投标时有充足时间对招标文件的修改部分进行研究，招标采购单位可适当推迟投标截止期，但应发布公告并书面通知所有购买招标文件的潜在投标人。</w:t>
      </w:r>
    </w:p>
    <w:p w:rsidR="00AC1109" w:rsidRDefault="00AC1109">
      <w:pPr>
        <w:spacing w:line="360" w:lineRule="auto"/>
        <w:ind w:left="360" w:hanging="360"/>
        <w:rPr>
          <w:rFonts w:ascii="宋体" w:hAnsi="宋体"/>
          <w:color w:val="000000"/>
          <w:szCs w:val="21"/>
        </w:rPr>
      </w:pPr>
    </w:p>
    <w:p w:rsidR="00AC1109" w:rsidRDefault="00762993">
      <w:pPr>
        <w:pStyle w:val="ac"/>
        <w:adjustRightInd w:val="0"/>
        <w:snapToGrid w:val="0"/>
        <w:spacing w:line="360" w:lineRule="auto"/>
        <w:rPr>
          <w:rFonts w:hAnsi="宋体" w:cs="Times New Roman"/>
          <w:b/>
          <w:color w:val="000000"/>
          <w:sz w:val="32"/>
          <w:szCs w:val="32"/>
        </w:rPr>
      </w:pPr>
      <w:r>
        <w:rPr>
          <w:rFonts w:hAnsi="宋体" w:cs="Times New Roman"/>
          <w:b/>
          <w:color w:val="000000"/>
          <w:sz w:val="32"/>
          <w:szCs w:val="32"/>
        </w:rPr>
        <w:t>三、投标文件的编制和数量</w:t>
      </w:r>
    </w:p>
    <w:p w:rsidR="00AC1109" w:rsidRDefault="00762993">
      <w:pPr>
        <w:pStyle w:val="ac"/>
        <w:adjustRightInd w:val="0"/>
        <w:snapToGrid w:val="0"/>
        <w:spacing w:line="360" w:lineRule="auto"/>
        <w:rPr>
          <w:rFonts w:hAnsi="宋体" w:cs="Times New Roman"/>
          <w:b/>
          <w:color w:val="000000"/>
        </w:rPr>
      </w:pPr>
      <w:r>
        <w:rPr>
          <w:rFonts w:hAnsi="宋体" w:cs="Times New Roman"/>
          <w:b/>
          <w:color w:val="000000"/>
        </w:rPr>
        <w:t>8．投标的语言</w:t>
      </w:r>
    </w:p>
    <w:p w:rsidR="00AC1109" w:rsidRDefault="00762993">
      <w:pPr>
        <w:pStyle w:val="ac"/>
        <w:adjustRightInd w:val="0"/>
        <w:snapToGrid w:val="0"/>
        <w:spacing w:line="360" w:lineRule="auto"/>
        <w:ind w:left="360" w:hanging="360"/>
        <w:rPr>
          <w:rFonts w:hAnsi="宋体" w:cs="Times New Roman"/>
          <w:color w:val="000000"/>
        </w:rPr>
      </w:pPr>
      <w:r>
        <w:rPr>
          <w:rFonts w:hAnsi="宋体" w:cs="Times New Roman"/>
          <w:color w:val="000000"/>
        </w:rPr>
        <w:t>8.1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rsidR="00AC1109" w:rsidRDefault="00762993">
      <w:pPr>
        <w:pStyle w:val="ac"/>
        <w:adjustRightInd w:val="0"/>
        <w:snapToGrid w:val="0"/>
        <w:spacing w:line="360" w:lineRule="auto"/>
        <w:rPr>
          <w:rFonts w:hAnsi="宋体" w:cs="Times New Roman"/>
          <w:b/>
          <w:color w:val="000000"/>
        </w:rPr>
      </w:pPr>
      <w:r>
        <w:rPr>
          <w:rFonts w:hAnsi="宋体" w:cs="Times New Roman"/>
          <w:b/>
          <w:color w:val="000000"/>
        </w:rPr>
        <w:t>9．投标文件的构成</w:t>
      </w:r>
      <w:r>
        <w:rPr>
          <w:rFonts w:hAnsi="宋体" w:cs="Times New Roman" w:hint="eastAsia"/>
          <w:b/>
          <w:color w:val="000000"/>
        </w:rPr>
        <w:t>应符合法律法规及招标文件的要求。</w:t>
      </w:r>
    </w:p>
    <w:p w:rsidR="00AC1109" w:rsidRDefault="00762993">
      <w:pPr>
        <w:pStyle w:val="ac"/>
        <w:adjustRightInd w:val="0"/>
        <w:snapToGrid w:val="0"/>
        <w:spacing w:line="360" w:lineRule="auto"/>
        <w:rPr>
          <w:rFonts w:hAnsi="宋体" w:cs="Times New Roman"/>
          <w:b/>
          <w:color w:val="000000"/>
        </w:rPr>
      </w:pPr>
      <w:r>
        <w:rPr>
          <w:rFonts w:hAnsi="宋体" w:cs="Times New Roman"/>
          <w:b/>
          <w:color w:val="000000"/>
        </w:rPr>
        <w:t>10. 投标文件编制</w:t>
      </w:r>
    </w:p>
    <w:p w:rsidR="00AC1109" w:rsidRDefault="00762993">
      <w:pPr>
        <w:pStyle w:val="ac"/>
        <w:adjustRightInd w:val="0"/>
        <w:snapToGrid w:val="0"/>
        <w:spacing w:line="360" w:lineRule="auto"/>
        <w:ind w:left="420" w:hangingChars="200" w:hanging="420"/>
        <w:rPr>
          <w:rFonts w:hAnsi="宋体" w:cs="Times New Roman"/>
          <w:color w:val="000000"/>
        </w:rPr>
      </w:pPr>
      <w:r>
        <w:rPr>
          <w:rFonts w:hAnsi="宋体" w:cs="Times New Roman"/>
          <w:color w:val="000000"/>
        </w:rPr>
        <w:t>10.1投标人应当对投标文件进行装订，对未经装订的投标文件可能发生的文件散落或缺损，由此产生的后果由投标人承担。</w:t>
      </w:r>
    </w:p>
    <w:p w:rsidR="00AC1109" w:rsidRDefault="00762993" w:rsidP="00DC2EC3">
      <w:pPr>
        <w:spacing w:line="360" w:lineRule="auto"/>
        <w:ind w:left="473" w:hangingChars="225" w:hanging="473"/>
        <w:rPr>
          <w:rFonts w:ascii="宋体" w:hAnsi="宋体"/>
          <w:color w:val="000000"/>
          <w:szCs w:val="21"/>
        </w:rPr>
      </w:pPr>
      <w:r>
        <w:rPr>
          <w:rFonts w:ascii="宋体" w:hAnsi="宋体"/>
          <w:color w:val="000000"/>
          <w:szCs w:val="21"/>
        </w:rPr>
        <w:t>10.2投标人应完整、真实、准确的填写招标文件中规定的所有内容。</w:t>
      </w:r>
    </w:p>
    <w:p w:rsidR="00AC1109" w:rsidRDefault="00762993">
      <w:pPr>
        <w:pStyle w:val="ac"/>
        <w:adjustRightInd w:val="0"/>
        <w:snapToGrid w:val="0"/>
        <w:spacing w:line="360" w:lineRule="auto"/>
        <w:ind w:left="420" w:hanging="420"/>
        <w:rPr>
          <w:rFonts w:hAnsi="宋体" w:cs="Times New Roman"/>
          <w:color w:val="000000"/>
        </w:rPr>
      </w:pPr>
      <w:r>
        <w:rPr>
          <w:rFonts w:hAnsi="宋体" w:cs="Times New Roman"/>
          <w:color w:val="000000"/>
        </w:rPr>
        <w:t>10.3投标人必须对投标文件所提供的全部资料的真实性承担法律责任，并无条件接受招标采购单位及监管机关等对其中任何资料进行核实的要求。投标人必须对投标文件所提供的全部资料的真实性承担法律责任。</w:t>
      </w:r>
    </w:p>
    <w:p w:rsidR="00AC1109" w:rsidRDefault="00762993">
      <w:pPr>
        <w:pStyle w:val="ac"/>
        <w:adjustRightInd w:val="0"/>
        <w:snapToGrid w:val="0"/>
        <w:spacing w:line="360" w:lineRule="auto"/>
        <w:ind w:left="420" w:hanging="420"/>
        <w:rPr>
          <w:rFonts w:hAnsi="宋体" w:cs="Times New Roman"/>
          <w:color w:val="000000"/>
        </w:rPr>
      </w:pPr>
      <w:r>
        <w:rPr>
          <w:rFonts w:hAnsi="宋体" w:cs="Times New Roman"/>
          <w:color w:val="000000"/>
        </w:rPr>
        <w:t>10.4如果因为投标人投标文件填报的内容不详，或没有提供招标文件中所要求的全部资料及数据，由此造成的后果，其责任由投标人承担。</w:t>
      </w:r>
    </w:p>
    <w:p w:rsidR="00AC1109" w:rsidRDefault="00762993">
      <w:pPr>
        <w:pStyle w:val="ac"/>
        <w:adjustRightInd w:val="0"/>
        <w:snapToGrid w:val="0"/>
        <w:spacing w:line="360" w:lineRule="auto"/>
        <w:rPr>
          <w:rFonts w:hAnsi="宋体" w:cs="Times New Roman"/>
          <w:b/>
          <w:color w:val="000000"/>
        </w:rPr>
      </w:pPr>
      <w:r>
        <w:rPr>
          <w:rFonts w:hAnsi="宋体" w:cs="Times New Roman"/>
          <w:b/>
          <w:color w:val="000000"/>
        </w:rPr>
        <w:t>11. 投标报价</w:t>
      </w:r>
    </w:p>
    <w:p w:rsidR="00AC1109" w:rsidRDefault="00762993">
      <w:pPr>
        <w:autoSpaceDE w:val="0"/>
        <w:autoSpaceDN w:val="0"/>
        <w:adjustRightInd w:val="0"/>
        <w:snapToGrid w:val="0"/>
        <w:spacing w:line="360" w:lineRule="auto"/>
        <w:ind w:left="420" w:right="-148" w:hangingChars="200" w:hanging="420"/>
        <w:rPr>
          <w:rFonts w:ascii="宋体" w:hAnsi="宋体"/>
          <w:color w:val="000000"/>
          <w:szCs w:val="21"/>
        </w:rPr>
      </w:pPr>
      <w:r>
        <w:rPr>
          <w:rFonts w:ascii="宋体" w:hAnsi="宋体"/>
          <w:color w:val="000000"/>
          <w:szCs w:val="21"/>
        </w:rPr>
        <w:t>11.1投标人所提供的货物和服务均应以人民币报价，若同时以人民币及外币报价的，以人民币报价为准。</w:t>
      </w:r>
    </w:p>
    <w:p w:rsidR="00AC1109" w:rsidRDefault="00762993">
      <w:pPr>
        <w:pStyle w:val="ac"/>
        <w:adjustRightInd w:val="0"/>
        <w:snapToGrid w:val="0"/>
        <w:spacing w:line="360" w:lineRule="auto"/>
        <w:ind w:left="420" w:hanging="420"/>
        <w:rPr>
          <w:rFonts w:hAnsi="宋体" w:cs="Times New Roman"/>
          <w:color w:val="000000"/>
          <w:kern w:val="0"/>
        </w:rPr>
      </w:pPr>
      <w:r>
        <w:rPr>
          <w:rFonts w:hAnsi="宋体" w:cs="Times New Roman"/>
          <w:color w:val="000000"/>
          <w:kern w:val="0"/>
        </w:rPr>
        <w:t>11.2</w:t>
      </w:r>
      <w:r>
        <w:rPr>
          <w:rFonts w:hAnsi="宋体" w:cs="Times New Roman"/>
          <w:color w:val="000000"/>
        </w:rPr>
        <w:t>投标人应按照</w:t>
      </w:r>
      <w:r>
        <w:rPr>
          <w:rFonts w:hAnsi="宋体" w:cs="Times New Roman" w:hint="eastAsia"/>
          <w:color w:val="000000"/>
        </w:rPr>
        <w:t>“第二部分”</w:t>
      </w:r>
      <w:r>
        <w:rPr>
          <w:rFonts w:hAnsi="宋体" w:cs="Times New Roman"/>
          <w:color w:val="000000"/>
        </w:rPr>
        <w:t xml:space="preserve"> 采购项目</w:t>
      </w:r>
      <w:r>
        <w:rPr>
          <w:rFonts w:hAnsi="宋体" w:cs="Times New Roman" w:hint="eastAsia"/>
          <w:color w:val="000000"/>
        </w:rPr>
        <w:t>内容</w:t>
      </w:r>
      <w:r>
        <w:rPr>
          <w:rFonts w:hAnsi="宋体" w:cs="Times New Roman"/>
          <w:color w:val="000000"/>
        </w:rPr>
        <w:t>规定的内容、责任范围以及合同条款进行报价。并按《</w:t>
      </w:r>
      <w:r>
        <w:rPr>
          <w:rFonts w:hAnsi="宋体" w:cs="Times New Roman" w:hint="eastAsia"/>
          <w:color w:val="000000"/>
        </w:rPr>
        <w:t>投标报价总表</w:t>
      </w:r>
      <w:r>
        <w:rPr>
          <w:rFonts w:hAnsi="宋体" w:cs="Times New Roman"/>
          <w:color w:val="000000"/>
        </w:rPr>
        <w:t>》和《</w:t>
      </w:r>
      <w:r>
        <w:rPr>
          <w:rFonts w:hAnsi="宋体" w:cs="Times New Roman" w:hint="eastAsia"/>
          <w:color w:val="000000"/>
        </w:rPr>
        <w:t>投标明细报价表</w:t>
      </w:r>
      <w:r>
        <w:rPr>
          <w:rFonts w:hAnsi="宋体" w:cs="Times New Roman"/>
          <w:color w:val="000000"/>
        </w:rPr>
        <w:t>》确定的格式报出分项价格和总价</w:t>
      </w:r>
      <w:r>
        <w:rPr>
          <w:rFonts w:hAnsi="宋体" w:cs="Times New Roman"/>
          <w:color w:val="000000"/>
          <w:kern w:val="0"/>
        </w:rPr>
        <w:t>。投标总价中不得包含招标文件要求以外的内容，否则，在评标时不予核减。投标总价中也不得缺漏招标文件所要求的内容，否则，其投标将可能被视为无效投标或确定为投标无效。</w:t>
      </w:r>
    </w:p>
    <w:p w:rsidR="00AC1109" w:rsidRDefault="00762993">
      <w:pPr>
        <w:pStyle w:val="ac"/>
        <w:adjustRightInd w:val="0"/>
        <w:snapToGrid w:val="0"/>
        <w:spacing w:line="360" w:lineRule="auto"/>
        <w:rPr>
          <w:rFonts w:hAnsi="宋体" w:cs="Times New Roman"/>
          <w:color w:val="000000"/>
        </w:rPr>
      </w:pPr>
      <w:r>
        <w:rPr>
          <w:rFonts w:hAnsi="宋体" w:cs="Times New Roman"/>
          <w:color w:val="000000"/>
        </w:rPr>
        <w:t>11.3《</w:t>
      </w:r>
      <w:r>
        <w:rPr>
          <w:rFonts w:hAnsi="宋体" w:cs="Times New Roman" w:hint="eastAsia"/>
          <w:color w:val="000000"/>
        </w:rPr>
        <w:t>投标明细报价表</w:t>
      </w:r>
      <w:r>
        <w:rPr>
          <w:rFonts w:hAnsi="宋体" w:cs="Times New Roman"/>
          <w:color w:val="000000"/>
        </w:rPr>
        <w:t>》填写时应响应下列要求：</w:t>
      </w:r>
    </w:p>
    <w:p w:rsidR="00AC1109" w:rsidRDefault="00762993">
      <w:pPr>
        <w:pStyle w:val="ac"/>
        <w:adjustRightInd w:val="0"/>
        <w:snapToGrid w:val="0"/>
        <w:spacing w:line="360" w:lineRule="auto"/>
        <w:ind w:firstLine="420"/>
        <w:rPr>
          <w:rFonts w:hAnsi="宋体" w:cs="Times New Roman"/>
          <w:color w:val="000000"/>
        </w:rPr>
      </w:pPr>
      <w:r>
        <w:rPr>
          <w:rFonts w:hAnsi="宋体" w:cs="Times New Roman"/>
          <w:color w:val="000000"/>
        </w:rPr>
        <w:t>1) 对于报价免费的项目必须标明“免费”；</w:t>
      </w:r>
    </w:p>
    <w:p w:rsidR="00AC1109" w:rsidRDefault="00762993">
      <w:pPr>
        <w:pStyle w:val="ac"/>
        <w:adjustRightInd w:val="0"/>
        <w:snapToGrid w:val="0"/>
        <w:spacing w:line="360" w:lineRule="auto"/>
        <w:ind w:leftChars="200" w:left="630" w:hangingChars="100" w:hanging="210"/>
        <w:rPr>
          <w:rFonts w:hAnsi="宋体" w:cs="Times New Roman"/>
          <w:color w:val="000000"/>
        </w:rPr>
      </w:pPr>
      <w:r>
        <w:rPr>
          <w:rFonts w:hAnsi="宋体" w:cs="Times New Roman"/>
          <w:color w:val="000000"/>
        </w:rPr>
        <w:t>2) 所有根据合同或其它原因应由投标人支付的税款和其它应交纳的费用都要包括在投标人提交的投标价格中；</w:t>
      </w:r>
    </w:p>
    <w:p w:rsidR="00AC1109" w:rsidRDefault="00762993">
      <w:pPr>
        <w:pStyle w:val="ac"/>
        <w:adjustRightInd w:val="0"/>
        <w:snapToGrid w:val="0"/>
        <w:spacing w:line="360" w:lineRule="auto"/>
        <w:ind w:left="700" w:hanging="280"/>
        <w:rPr>
          <w:rFonts w:hAnsi="宋体" w:cs="Times New Roman"/>
          <w:color w:val="000000"/>
        </w:rPr>
      </w:pPr>
      <w:r>
        <w:rPr>
          <w:rFonts w:hAnsi="宋体" w:cs="Times New Roman"/>
          <w:color w:val="000000"/>
        </w:rPr>
        <w:t xml:space="preserve">3) </w:t>
      </w:r>
      <w:r>
        <w:rPr>
          <w:rFonts w:hAnsi="宋体" w:cs="Times New Roman"/>
          <w:color w:val="000000"/>
          <w:kern w:val="0"/>
        </w:rPr>
        <w:t>应包含货物运至最终目的地的运输、保险和伴随货物服务的其他所有费用。</w:t>
      </w:r>
    </w:p>
    <w:p w:rsidR="00AC1109" w:rsidRDefault="00762993">
      <w:pPr>
        <w:pStyle w:val="ac"/>
        <w:adjustRightInd w:val="0"/>
        <w:snapToGrid w:val="0"/>
        <w:spacing w:line="360" w:lineRule="auto"/>
        <w:ind w:left="420" w:hanging="420"/>
        <w:rPr>
          <w:rFonts w:hAnsi="宋体" w:cs="Times New Roman"/>
          <w:color w:val="000000"/>
        </w:rPr>
      </w:pPr>
      <w:r>
        <w:rPr>
          <w:rFonts w:hAnsi="宋体" w:cs="Times New Roman"/>
          <w:color w:val="000000"/>
        </w:rPr>
        <w:t>11.4每一种规格的货物只允许有一个报价，否则将被视为无效投标。</w:t>
      </w:r>
    </w:p>
    <w:p w:rsidR="00AC1109" w:rsidRDefault="00762993">
      <w:pPr>
        <w:spacing w:line="360" w:lineRule="auto"/>
        <w:rPr>
          <w:rFonts w:ascii="宋体" w:hAnsi="宋体"/>
          <w:b/>
          <w:color w:val="000000"/>
          <w:szCs w:val="21"/>
        </w:rPr>
      </w:pPr>
      <w:r>
        <w:rPr>
          <w:rFonts w:ascii="宋体" w:hAnsi="宋体"/>
          <w:b/>
          <w:color w:val="000000"/>
          <w:szCs w:val="21"/>
        </w:rPr>
        <w:t>12. 备选方案</w:t>
      </w:r>
    </w:p>
    <w:p w:rsidR="00AC1109" w:rsidRDefault="00762993">
      <w:pPr>
        <w:pStyle w:val="ac"/>
        <w:adjustRightInd w:val="0"/>
        <w:snapToGrid w:val="0"/>
        <w:spacing w:line="360" w:lineRule="auto"/>
        <w:ind w:leftChars="1" w:left="422" w:hangingChars="200" w:hanging="420"/>
        <w:rPr>
          <w:rFonts w:hAnsi="宋体" w:cs="Times New Roman"/>
          <w:color w:val="000000"/>
          <w:kern w:val="0"/>
        </w:rPr>
      </w:pPr>
      <w:r>
        <w:rPr>
          <w:rFonts w:hAnsi="宋体" w:cs="Times New Roman"/>
          <w:color w:val="000000"/>
        </w:rPr>
        <w:t>12.1</w:t>
      </w:r>
      <w:r>
        <w:rPr>
          <w:rFonts w:hAnsi="宋体" w:cs="Times New Roman"/>
          <w:color w:val="000000"/>
          <w:kern w:val="0"/>
        </w:rPr>
        <w:t>只允许投标人有一个投标方案，否则</w:t>
      </w:r>
      <w:r>
        <w:rPr>
          <w:rFonts w:hAnsi="宋体" w:cs="Times New Roman"/>
          <w:color w:val="000000"/>
        </w:rPr>
        <w:t>将被视为无效投标</w:t>
      </w:r>
      <w:r>
        <w:rPr>
          <w:rFonts w:hAnsi="宋体" w:cs="Times New Roman"/>
          <w:color w:val="000000"/>
          <w:kern w:val="0"/>
        </w:rPr>
        <w:t>。</w:t>
      </w:r>
    </w:p>
    <w:p w:rsidR="00AC1109" w:rsidRDefault="00762993" w:rsidP="00DC2EC3">
      <w:pPr>
        <w:pStyle w:val="ac"/>
        <w:adjustRightInd w:val="0"/>
        <w:snapToGrid w:val="0"/>
        <w:spacing w:line="360" w:lineRule="auto"/>
        <w:ind w:leftChars="1" w:left="424" w:hangingChars="200" w:hanging="422"/>
        <w:rPr>
          <w:rFonts w:hAnsi="宋体" w:cs="Times New Roman"/>
          <w:b/>
          <w:color w:val="000000"/>
          <w:kern w:val="0"/>
        </w:rPr>
      </w:pPr>
      <w:r>
        <w:rPr>
          <w:rFonts w:hAnsi="宋体" w:cs="Times New Roman"/>
          <w:b/>
          <w:color w:val="000000"/>
          <w:kern w:val="0"/>
        </w:rPr>
        <w:t>13. 联合体投标</w:t>
      </w:r>
    </w:p>
    <w:p w:rsidR="00AC1109" w:rsidRDefault="00762993">
      <w:pPr>
        <w:pStyle w:val="ac"/>
        <w:adjustRightInd w:val="0"/>
        <w:snapToGrid w:val="0"/>
        <w:spacing w:line="360" w:lineRule="auto"/>
        <w:ind w:leftChars="1" w:left="422" w:hangingChars="200" w:hanging="420"/>
        <w:rPr>
          <w:rFonts w:hAnsi="宋体" w:cs="Times New Roman"/>
          <w:color w:val="000000"/>
          <w:kern w:val="0"/>
        </w:rPr>
      </w:pPr>
      <w:r>
        <w:rPr>
          <w:rFonts w:hAnsi="宋体" w:cs="Times New Roman"/>
          <w:color w:val="000000"/>
          <w:kern w:val="0"/>
        </w:rPr>
        <w:lastRenderedPageBreak/>
        <w:t>13.1</w:t>
      </w:r>
      <w:r>
        <w:rPr>
          <w:rFonts w:hAnsi="宋体" w:cs="Times New Roman" w:hint="eastAsia"/>
          <w:color w:val="000000"/>
          <w:kern w:val="0"/>
        </w:rPr>
        <w:t>本项目不接受联合体投标</w:t>
      </w:r>
      <w:r>
        <w:rPr>
          <w:rFonts w:hAnsi="宋体" w:cs="Times New Roman"/>
          <w:color w:val="000000"/>
          <w:kern w:val="0"/>
        </w:rPr>
        <w:t>。</w:t>
      </w:r>
    </w:p>
    <w:p w:rsidR="00AC1109" w:rsidRDefault="00762993">
      <w:pPr>
        <w:pStyle w:val="ac"/>
        <w:adjustRightInd w:val="0"/>
        <w:snapToGrid w:val="0"/>
        <w:spacing w:line="360" w:lineRule="auto"/>
        <w:rPr>
          <w:rFonts w:hAnsi="宋体" w:cs="Times New Roman"/>
          <w:b/>
          <w:color w:val="000000"/>
        </w:rPr>
      </w:pPr>
      <w:r>
        <w:rPr>
          <w:rFonts w:hAnsi="宋体" w:cs="Times New Roman"/>
          <w:b/>
          <w:color w:val="000000"/>
        </w:rPr>
        <w:t>14. 投标人资格证明文件</w:t>
      </w:r>
    </w:p>
    <w:p w:rsidR="00AC1109" w:rsidRDefault="00762993">
      <w:pPr>
        <w:autoSpaceDE w:val="0"/>
        <w:autoSpaceDN w:val="0"/>
        <w:adjustRightInd w:val="0"/>
        <w:snapToGrid w:val="0"/>
        <w:spacing w:line="360" w:lineRule="auto"/>
        <w:ind w:left="420" w:right="32" w:hanging="420"/>
        <w:rPr>
          <w:rFonts w:ascii="宋体" w:hAnsi="宋体"/>
          <w:color w:val="000000"/>
          <w:szCs w:val="21"/>
        </w:rPr>
      </w:pPr>
      <w:r>
        <w:rPr>
          <w:rFonts w:ascii="宋体" w:hAnsi="宋体"/>
          <w:color w:val="000000"/>
          <w:szCs w:val="21"/>
        </w:rPr>
        <w:t>14.1投标人应按招标文件的要求，提交证明其有资格参加投标和中标后有履行合同能力的文件，并作为其投标文件的组成部分，包括但不限于下列文件：</w:t>
      </w:r>
    </w:p>
    <w:p w:rsidR="00AC1109" w:rsidRDefault="00762993">
      <w:pPr>
        <w:pStyle w:val="ac"/>
        <w:adjustRightInd w:val="0"/>
        <w:snapToGrid w:val="0"/>
        <w:spacing w:line="360" w:lineRule="auto"/>
        <w:ind w:firstLineChars="265" w:firstLine="556"/>
        <w:rPr>
          <w:rFonts w:hAnsi="宋体"/>
          <w:color w:val="000000"/>
          <w:kern w:val="0"/>
        </w:rPr>
      </w:pPr>
      <w:r>
        <w:rPr>
          <w:rFonts w:hAnsi="宋体" w:hint="eastAsia"/>
          <w:color w:val="000000"/>
          <w:kern w:val="0"/>
        </w:rPr>
        <w:t>(1)自查表；</w:t>
      </w:r>
    </w:p>
    <w:p w:rsidR="00AC1109" w:rsidRDefault="00762993">
      <w:pPr>
        <w:pStyle w:val="ac"/>
        <w:adjustRightInd w:val="0"/>
        <w:snapToGrid w:val="0"/>
        <w:spacing w:line="360" w:lineRule="auto"/>
        <w:ind w:firstLineChars="265" w:firstLine="556"/>
        <w:rPr>
          <w:rFonts w:hAnsi="宋体" w:cs="Times New Roman"/>
          <w:color w:val="000000"/>
          <w:kern w:val="0"/>
        </w:rPr>
      </w:pPr>
      <w:r>
        <w:rPr>
          <w:rFonts w:hAnsi="宋体" w:hint="eastAsia"/>
          <w:color w:val="000000"/>
          <w:kern w:val="0"/>
        </w:rPr>
        <w:t>(2)</w:t>
      </w:r>
      <w:r>
        <w:rPr>
          <w:rFonts w:hAnsi="宋体" w:cs="Times New Roman" w:hint="eastAsia"/>
          <w:color w:val="000000"/>
          <w:kern w:val="0"/>
        </w:rPr>
        <w:t>资格性文件；</w:t>
      </w:r>
    </w:p>
    <w:p w:rsidR="00AC1109" w:rsidRDefault="00762993">
      <w:pPr>
        <w:pStyle w:val="ac"/>
        <w:adjustRightInd w:val="0"/>
        <w:snapToGrid w:val="0"/>
        <w:spacing w:line="360" w:lineRule="auto"/>
        <w:ind w:firstLineChars="265" w:firstLine="556"/>
        <w:rPr>
          <w:rFonts w:hAnsi="宋体" w:cs="Times New Roman"/>
          <w:color w:val="000000"/>
          <w:kern w:val="0"/>
        </w:rPr>
      </w:pPr>
      <w:r>
        <w:rPr>
          <w:rFonts w:hAnsi="宋体" w:hint="eastAsia"/>
          <w:color w:val="000000"/>
          <w:kern w:val="0"/>
        </w:rPr>
        <w:t>(3)</w:t>
      </w:r>
      <w:r>
        <w:rPr>
          <w:rFonts w:hAnsi="宋体" w:cs="Times New Roman" w:hint="eastAsia"/>
          <w:color w:val="000000"/>
        </w:rPr>
        <w:t>商务响应文件</w:t>
      </w:r>
      <w:r>
        <w:rPr>
          <w:rFonts w:hAnsi="宋体" w:cs="Times New Roman" w:hint="eastAsia"/>
          <w:color w:val="000000"/>
          <w:kern w:val="0"/>
        </w:rPr>
        <w:t>；</w:t>
      </w:r>
    </w:p>
    <w:p w:rsidR="00AC1109" w:rsidRDefault="00762993">
      <w:pPr>
        <w:pStyle w:val="ac"/>
        <w:adjustRightInd w:val="0"/>
        <w:snapToGrid w:val="0"/>
        <w:spacing w:line="360" w:lineRule="auto"/>
        <w:ind w:firstLineChars="265" w:firstLine="556"/>
        <w:rPr>
          <w:rFonts w:hAnsi="宋体" w:cs="Times New Roman"/>
          <w:color w:val="000000"/>
          <w:kern w:val="0"/>
        </w:rPr>
      </w:pPr>
      <w:r>
        <w:rPr>
          <w:rFonts w:hAnsi="宋体" w:hint="eastAsia"/>
          <w:color w:val="000000"/>
          <w:kern w:val="0"/>
        </w:rPr>
        <w:t>(4)</w:t>
      </w:r>
      <w:r>
        <w:rPr>
          <w:rFonts w:hAnsi="宋体" w:cs="Times New Roman" w:hint="eastAsia"/>
          <w:color w:val="000000"/>
        </w:rPr>
        <w:t>技术响应</w:t>
      </w:r>
      <w:r>
        <w:rPr>
          <w:rFonts w:hAnsi="宋体" w:cs="Times New Roman" w:hint="eastAsia"/>
          <w:color w:val="000000"/>
          <w:kern w:val="0"/>
        </w:rPr>
        <w:t>文件；</w:t>
      </w:r>
    </w:p>
    <w:p w:rsidR="00AC1109" w:rsidRDefault="00762993">
      <w:pPr>
        <w:pStyle w:val="ac"/>
        <w:adjustRightInd w:val="0"/>
        <w:snapToGrid w:val="0"/>
        <w:spacing w:line="360" w:lineRule="auto"/>
        <w:ind w:firstLineChars="265" w:firstLine="556"/>
        <w:rPr>
          <w:rFonts w:hAnsi="宋体" w:cs="Times New Roman"/>
          <w:color w:val="000000"/>
          <w:kern w:val="0"/>
        </w:rPr>
      </w:pPr>
      <w:r>
        <w:rPr>
          <w:rFonts w:hAnsi="宋体" w:hint="eastAsia"/>
          <w:color w:val="000000"/>
          <w:kern w:val="0"/>
        </w:rPr>
        <w:t>(5)</w:t>
      </w:r>
      <w:r>
        <w:rPr>
          <w:rFonts w:hAnsi="宋体" w:cs="Times New Roman" w:hint="eastAsia"/>
          <w:color w:val="000000"/>
        </w:rPr>
        <w:t>价格部分</w:t>
      </w:r>
      <w:r>
        <w:rPr>
          <w:rFonts w:hAnsi="宋体" w:cs="Times New Roman" w:hint="eastAsia"/>
          <w:color w:val="000000"/>
          <w:kern w:val="0"/>
        </w:rPr>
        <w:t>；</w:t>
      </w:r>
    </w:p>
    <w:p w:rsidR="00AC1109" w:rsidRDefault="00762993">
      <w:pPr>
        <w:pStyle w:val="ac"/>
        <w:adjustRightInd w:val="0"/>
        <w:snapToGrid w:val="0"/>
        <w:spacing w:line="360" w:lineRule="auto"/>
        <w:ind w:left="420" w:hanging="420"/>
        <w:rPr>
          <w:rFonts w:hAnsi="宋体" w:cs="Times New Roman"/>
          <w:color w:val="000000"/>
        </w:rPr>
      </w:pPr>
      <w:r>
        <w:rPr>
          <w:rFonts w:hAnsi="宋体" w:cs="Times New Roman"/>
          <w:color w:val="000000"/>
        </w:rPr>
        <w:t>14.2资格证明文件必须真实有效</w:t>
      </w:r>
      <w:r>
        <w:rPr>
          <w:rFonts w:hAnsi="宋体" w:cs="Times New Roman" w:hint="eastAsia"/>
          <w:color w:val="000000"/>
        </w:rPr>
        <w:t>、清晰可辨，</w:t>
      </w:r>
      <w:r>
        <w:rPr>
          <w:rFonts w:hAnsi="宋体" w:cs="Times New Roman"/>
          <w:color w:val="000000"/>
        </w:rPr>
        <w:t>复印件必须加盖单位印章</w:t>
      </w:r>
      <w:r>
        <w:rPr>
          <w:rFonts w:hAnsi="宋体" w:cs="Times New Roman" w:hint="eastAsia"/>
          <w:color w:val="000000"/>
        </w:rPr>
        <w:t>，如因文件不清晰造成难以分辨，此后果由投标人承担。</w:t>
      </w:r>
    </w:p>
    <w:p w:rsidR="00AC1109" w:rsidRDefault="00762993">
      <w:pPr>
        <w:pStyle w:val="ac"/>
        <w:adjustRightInd w:val="0"/>
        <w:snapToGrid w:val="0"/>
        <w:spacing w:line="360" w:lineRule="auto"/>
        <w:rPr>
          <w:rFonts w:hAnsi="宋体" w:cs="Times New Roman"/>
          <w:b/>
          <w:color w:val="000000"/>
        </w:rPr>
      </w:pPr>
      <w:r>
        <w:rPr>
          <w:rFonts w:hAnsi="宋体" w:cs="Times New Roman"/>
          <w:b/>
          <w:color w:val="000000"/>
        </w:rPr>
        <w:t>15. 证明投标标的合格性和符合招标文件规定的文件：</w:t>
      </w:r>
    </w:p>
    <w:p w:rsidR="00AC1109" w:rsidRDefault="00762993">
      <w:pPr>
        <w:pStyle w:val="3"/>
        <w:ind w:left="0" w:firstLine="0"/>
        <w:rPr>
          <w:rFonts w:hAnsi="宋体"/>
          <w:color w:val="000000"/>
        </w:rPr>
      </w:pPr>
      <w:r>
        <w:rPr>
          <w:rFonts w:hAnsi="宋体" w:hint="eastAsia"/>
          <w:color w:val="000000"/>
        </w:rPr>
        <w:t>15.1   投标人应提交证明其拟提供的</w:t>
      </w:r>
      <w:r>
        <w:rPr>
          <w:rFonts w:hAnsi="宋体"/>
          <w:color w:val="000000"/>
        </w:rPr>
        <w:t>投标标的</w:t>
      </w:r>
      <w:r>
        <w:rPr>
          <w:rFonts w:hAnsi="宋体" w:hint="eastAsia"/>
          <w:color w:val="000000"/>
        </w:rPr>
        <w:t>符合招标文件规定的文件，包括投标报价表中对货物原产地的说明，并作为其投标文件的一部分。</w:t>
      </w:r>
    </w:p>
    <w:p w:rsidR="00AC1109" w:rsidRDefault="00762993">
      <w:pPr>
        <w:pStyle w:val="3"/>
        <w:ind w:left="0" w:firstLine="0"/>
        <w:rPr>
          <w:rFonts w:hAnsi="宋体"/>
          <w:color w:val="000000"/>
        </w:rPr>
      </w:pPr>
      <w:r>
        <w:rPr>
          <w:rFonts w:hAnsi="宋体" w:hint="eastAsia"/>
          <w:color w:val="000000"/>
        </w:rPr>
        <w:t>15.2   证明</w:t>
      </w:r>
      <w:r>
        <w:rPr>
          <w:rFonts w:hAnsi="宋体"/>
          <w:color w:val="000000"/>
        </w:rPr>
        <w:t>投标标的</w:t>
      </w:r>
      <w:r>
        <w:rPr>
          <w:rFonts w:hAnsi="宋体" w:hint="eastAsia"/>
          <w:color w:val="000000"/>
        </w:rPr>
        <w:t>与招标文件的要求相一致的文件，可以是文字资料、图纸、数据和实物，包括如下：</w:t>
      </w:r>
    </w:p>
    <w:p w:rsidR="00AC1109" w:rsidRDefault="00762993" w:rsidP="00DC2EC3">
      <w:pPr>
        <w:spacing w:line="360" w:lineRule="auto"/>
        <w:ind w:leftChars="150" w:left="811" w:hangingChars="236" w:hanging="496"/>
        <w:rPr>
          <w:rFonts w:ascii="宋体" w:hAnsi="宋体"/>
          <w:color w:val="000000"/>
        </w:rPr>
      </w:pPr>
      <w:r>
        <w:rPr>
          <w:rFonts w:ascii="宋体" w:hAnsi="宋体" w:hint="eastAsia"/>
          <w:color w:val="000000"/>
        </w:rPr>
        <w:t>（1）货物的型号、规格；</w:t>
      </w:r>
    </w:p>
    <w:p w:rsidR="00AC1109" w:rsidRDefault="00762993" w:rsidP="00DC2EC3">
      <w:pPr>
        <w:spacing w:line="360" w:lineRule="auto"/>
        <w:ind w:leftChars="150" w:left="811" w:hangingChars="236" w:hanging="496"/>
        <w:rPr>
          <w:rFonts w:ascii="宋体" w:hAnsi="宋体"/>
          <w:color w:val="000000"/>
        </w:rPr>
      </w:pPr>
      <w:r>
        <w:rPr>
          <w:rFonts w:ascii="宋体" w:hAnsi="宋体" w:hint="eastAsia"/>
          <w:color w:val="000000"/>
        </w:rPr>
        <w:t>（2）货物主要技术指标和性能的详细说明；</w:t>
      </w:r>
    </w:p>
    <w:p w:rsidR="00AC1109" w:rsidRDefault="00762993" w:rsidP="00DC2EC3">
      <w:pPr>
        <w:spacing w:line="360" w:lineRule="auto"/>
        <w:ind w:leftChars="150" w:left="916" w:hangingChars="286" w:hanging="601"/>
        <w:rPr>
          <w:rFonts w:ascii="宋体"/>
          <w:color w:val="000000"/>
        </w:rPr>
      </w:pPr>
      <w:r>
        <w:rPr>
          <w:rFonts w:ascii="宋体" w:hAnsi="宋体" w:hint="eastAsia"/>
          <w:color w:val="000000"/>
        </w:rPr>
        <w:t>（3）详细的合同项下提供货物及相关服务的执行时间表及其实施措施，明确标注出影响合同执</w:t>
      </w:r>
      <w:r>
        <w:rPr>
          <w:rFonts w:ascii="宋体" w:hint="eastAsia"/>
          <w:color w:val="000000"/>
        </w:rPr>
        <w:t>行的关键时间及因素；</w:t>
      </w:r>
    </w:p>
    <w:p w:rsidR="00AC1109" w:rsidRDefault="00762993">
      <w:pPr>
        <w:tabs>
          <w:tab w:val="left" w:pos="720"/>
          <w:tab w:val="left" w:pos="900"/>
        </w:tabs>
        <w:spacing w:line="360" w:lineRule="auto"/>
        <w:ind w:leftChars="150" w:left="924" w:hangingChars="290" w:hanging="609"/>
        <w:rPr>
          <w:rFonts w:ascii="宋体" w:hAnsi="宋体"/>
          <w:color w:val="000000"/>
        </w:rPr>
      </w:pPr>
      <w:r>
        <w:rPr>
          <w:rFonts w:ascii="宋体" w:hAnsi="宋体" w:hint="eastAsia"/>
          <w:color w:val="000000"/>
        </w:rPr>
        <w:t>（4）规定的周期内正常、连续地使用货物所必需的备品备件、专用工具的清单，包括其货源及现行价格；</w:t>
      </w:r>
    </w:p>
    <w:p w:rsidR="00AC1109" w:rsidRDefault="00762993">
      <w:pPr>
        <w:spacing w:line="360" w:lineRule="auto"/>
        <w:ind w:leftChars="150" w:left="819" w:hangingChars="240" w:hanging="504"/>
        <w:rPr>
          <w:rFonts w:ascii="宋体" w:hAnsi="宋体"/>
          <w:color w:val="000000"/>
        </w:rPr>
      </w:pPr>
      <w:r>
        <w:rPr>
          <w:rFonts w:ascii="宋体" w:hAnsi="宋体" w:hint="eastAsia"/>
          <w:color w:val="000000"/>
        </w:rPr>
        <w:t>（5）对照招标文件要求的技术规格，投标人逐条说明所提供的货物及相关服务已对招标文件中的技术规格作出了实质性的响应；或申明与技术规格条文的偏差和例外。特别是对于有具体参数要求的指标，投标人必须提供所投货物的具体参数值。</w:t>
      </w:r>
    </w:p>
    <w:p w:rsidR="00AC1109" w:rsidRDefault="00762993">
      <w:pPr>
        <w:pStyle w:val="3"/>
        <w:ind w:left="0" w:firstLine="0"/>
        <w:rPr>
          <w:rFonts w:hAnsi="宋体"/>
          <w:color w:val="000000"/>
        </w:rPr>
      </w:pPr>
      <w:r>
        <w:rPr>
          <w:rFonts w:hAnsi="宋体" w:hint="eastAsia"/>
          <w:color w:val="000000"/>
        </w:rPr>
        <w:t>15.3   投标人在阐述投标人须知第15.2（2）时应注意：招标文件在技术规格中指出的工艺、材料和设备标准以及参照的牌号或分类号仅起说明作用，并没有任何限制性。投标人在投标中可以选用替代标准、牌号或分类号，但这些替代要实质上相当（或优）于技术规格的要求。</w:t>
      </w:r>
    </w:p>
    <w:p w:rsidR="00AC1109" w:rsidRDefault="00762993">
      <w:pPr>
        <w:pStyle w:val="ac"/>
        <w:adjustRightInd w:val="0"/>
        <w:snapToGrid w:val="0"/>
        <w:spacing w:line="360" w:lineRule="auto"/>
        <w:rPr>
          <w:rFonts w:hAnsi="宋体" w:cs="Times New Roman"/>
          <w:b/>
          <w:color w:val="000000"/>
        </w:rPr>
      </w:pPr>
      <w:r>
        <w:rPr>
          <w:rFonts w:hAnsi="宋体" w:cs="Times New Roman"/>
          <w:b/>
          <w:color w:val="000000"/>
        </w:rPr>
        <w:t>16. 投标保证金</w:t>
      </w:r>
    </w:p>
    <w:p w:rsidR="00AC1109" w:rsidRDefault="00762993">
      <w:pPr>
        <w:adjustRightInd w:val="0"/>
        <w:snapToGrid w:val="0"/>
        <w:spacing w:line="360" w:lineRule="auto"/>
        <w:ind w:left="420" w:hanging="420"/>
        <w:rPr>
          <w:rFonts w:ascii="宋体" w:hAnsi="宋体"/>
          <w:color w:val="000000"/>
          <w:szCs w:val="21"/>
        </w:rPr>
      </w:pPr>
      <w:r>
        <w:rPr>
          <w:rFonts w:ascii="宋体" w:hAnsi="宋体"/>
          <w:color w:val="000000"/>
          <w:szCs w:val="21"/>
        </w:rPr>
        <w:t>16.1投标人应按招标文件规定的金额和期限交纳投标保证金，投标保证金作为投标文件的组成部分。</w:t>
      </w:r>
    </w:p>
    <w:p w:rsidR="00AC1109" w:rsidRDefault="00762993">
      <w:pPr>
        <w:adjustRightInd w:val="0"/>
        <w:snapToGrid w:val="0"/>
        <w:spacing w:line="360" w:lineRule="auto"/>
        <w:ind w:left="420" w:hanging="420"/>
        <w:rPr>
          <w:rFonts w:ascii="宋体" w:hAnsi="宋体"/>
          <w:color w:val="000000"/>
          <w:szCs w:val="21"/>
        </w:rPr>
      </w:pPr>
      <w:r>
        <w:rPr>
          <w:rFonts w:ascii="宋体" w:hAnsi="宋体" w:hint="eastAsia"/>
          <w:color w:val="000000"/>
          <w:szCs w:val="21"/>
        </w:rPr>
        <w:t xml:space="preserve">     本项目</w:t>
      </w:r>
      <w:r>
        <w:rPr>
          <w:rFonts w:ascii="宋体" w:hAnsi="宋体"/>
          <w:color w:val="000000"/>
          <w:szCs w:val="21"/>
        </w:rPr>
        <w:t>投标保证金</w:t>
      </w:r>
      <w:r>
        <w:rPr>
          <w:rFonts w:ascii="宋体" w:hAnsi="宋体" w:hint="eastAsia"/>
          <w:color w:val="000000"/>
          <w:szCs w:val="21"/>
        </w:rPr>
        <w:t>金额为：</w:t>
      </w:r>
      <w:r>
        <w:rPr>
          <w:rFonts w:ascii="宋体" w:hAnsi="宋体" w:hint="eastAsia"/>
          <w:b/>
          <w:color w:val="000000"/>
          <w:szCs w:val="21"/>
          <w:u w:val="single"/>
        </w:rPr>
        <w:t>人民币陆仟元整（￥6,000.00</w:t>
      </w:r>
      <w:r>
        <w:rPr>
          <w:rFonts w:ascii="宋体" w:hAnsi="宋体"/>
          <w:b/>
          <w:color w:val="000000"/>
          <w:szCs w:val="21"/>
          <w:u w:val="single"/>
        </w:rPr>
        <w:t>）</w:t>
      </w:r>
      <w:r>
        <w:rPr>
          <w:rFonts w:ascii="宋体" w:hAnsi="宋体" w:hint="eastAsia"/>
          <w:b/>
          <w:color w:val="000000"/>
          <w:szCs w:val="21"/>
          <w:u w:val="single"/>
        </w:rPr>
        <w:t>。</w:t>
      </w:r>
    </w:p>
    <w:p w:rsidR="00AC1109" w:rsidRDefault="00762993">
      <w:pPr>
        <w:pStyle w:val="3"/>
        <w:tabs>
          <w:tab w:val="left" w:pos="4508"/>
        </w:tabs>
        <w:ind w:left="0" w:firstLine="0"/>
        <w:rPr>
          <w:rFonts w:hAnsi="宋体"/>
          <w:color w:val="000000"/>
        </w:rPr>
      </w:pPr>
      <w:r>
        <w:rPr>
          <w:rFonts w:hAnsi="宋体"/>
          <w:color w:val="000000"/>
          <w:szCs w:val="21"/>
        </w:rPr>
        <w:t>16.2</w:t>
      </w:r>
      <w:r>
        <w:rPr>
          <w:rFonts w:hAnsi="宋体"/>
          <w:b/>
          <w:color w:val="000000"/>
        </w:rPr>
        <w:t>投标保证金可以采用</w:t>
      </w:r>
      <w:r>
        <w:rPr>
          <w:rFonts w:hAnsi="宋体" w:hint="eastAsia"/>
          <w:b/>
          <w:color w:val="000000"/>
        </w:rPr>
        <w:t>电汇、银行转帐及专业担保机构出具的担保函的形式</w:t>
      </w:r>
      <w:r>
        <w:rPr>
          <w:rFonts w:hAnsi="宋体"/>
          <w:b/>
          <w:color w:val="000000"/>
        </w:rPr>
        <w:t>提交。</w:t>
      </w:r>
    </w:p>
    <w:p w:rsidR="00AC1109" w:rsidRDefault="00762993" w:rsidP="00DC2EC3">
      <w:pPr>
        <w:pStyle w:val="3"/>
        <w:tabs>
          <w:tab w:val="left" w:pos="4508"/>
        </w:tabs>
        <w:ind w:left="413" w:hangingChars="196" w:hanging="413"/>
        <w:rPr>
          <w:rFonts w:hAnsi="宋体"/>
          <w:color w:val="000000"/>
        </w:rPr>
      </w:pPr>
      <w:r>
        <w:rPr>
          <w:rFonts w:hAnsi="宋体" w:hint="eastAsia"/>
          <w:b/>
          <w:color w:val="000000"/>
        </w:rPr>
        <w:t>(1) 以电汇、银行转帐形式交纳保证金的，直接存入如下帐户（交款时投标人向银行提供项目编号，由银行开具收款单盖章交给客户留底，作为保证金收取依据。并</w:t>
      </w:r>
      <w:r>
        <w:rPr>
          <w:rFonts w:hAnsi="宋体" w:hint="eastAsia"/>
          <w:b/>
          <w:color w:val="000000"/>
          <w:szCs w:val="21"/>
        </w:rPr>
        <w:t>在投标文件递交截止时间之前一天到达采购代理机构帐户上。</w:t>
      </w:r>
      <w:r>
        <w:rPr>
          <w:rFonts w:hAnsi="宋体" w:hint="eastAsia"/>
          <w:b/>
          <w:color w:val="000000"/>
        </w:rPr>
        <w:t>）</w:t>
      </w:r>
    </w:p>
    <w:p w:rsidR="00AC1109" w:rsidRDefault="00762993" w:rsidP="00DC2EC3">
      <w:pPr>
        <w:spacing w:line="360" w:lineRule="auto"/>
        <w:ind w:leftChars="255" w:left="895" w:hangingChars="171" w:hanging="360"/>
        <w:rPr>
          <w:rFonts w:ascii="宋体" w:hAnsi="宋体"/>
          <w:b/>
          <w:color w:val="000000"/>
          <w:szCs w:val="21"/>
        </w:rPr>
      </w:pPr>
      <w:r>
        <w:rPr>
          <w:rFonts w:ascii="宋体" w:hAnsi="宋体" w:hint="eastAsia"/>
          <w:b/>
          <w:color w:val="000000"/>
          <w:szCs w:val="21"/>
        </w:rPr>
        <w:lastRenderedPageBreak/>
        <w:t xml:space="preserve">    收款人：广州顺为招标代理有限公司</w:t>
      </w:r>
    </w:p>
    <w:p w:rsidR="00AC1109" w:rsidRDefault="00762993" w:rsidP="00DC2EC3">
      <w:pPr>
        <w:spacing w:line="360" w:lineRule="auto"/>
        <w:ind w:leftChars="257" w:left="540" w:firstLineChars="171" w:firstLine="360"/>
        <w:rPr>
          <w:rFonts w:ascii="宋体" w:hAnsi="宋体"/>
          <w:b/>
          <w:color w:val="000000"/>
        </w:rPr>
      </w:pPr>
      <w:r>
        <w:rPr>
          <w:rFonts w:ascii="宋体" w:hAnsi="宋体" w:hint="eastAsia"/>
          <w:b/>
          <w:color w:val="000000"/>
        </w:rPr>
        <w:t>帐号：7443200182800008344</w:t>
      </w:r>
    </w:p>
    <w:p w:rsidR="00AC1109" w:rsidRDefault="00762993" w:rsidP="00DC2EC3">
      <w:pPr>
        <w:spacing w:line="360" w:lineRule="auto"/>
        <w:ind w:leftChars="342" w:left="718" w:firstLineChars="85" w:firstLine="179"/>
        <w:rPr>
          <w:rFonts w:ascii="宋体" w:hAnsi="宋体"/>
          <w:b/>
          <w:color w:val="000000"/>
        </w:rPr>
      </w:pPr>
      <w:r>
        <w:rPr>
          <w:rFonts w:ascii="宋体" w:hAnsi="宋体" w:hint="eastAsia"/>
          <w:b/>
          <w:color w:val="000000"/>
        </w:rPr>
        <w:t>开户银行：中信银行广州天河支行</w:t>
      </w:r>
    </w:p>
    <w:p w:rsidR="00AC1109" w:rsidRDefault="00762993" w:rsidP="00DC2EC3">
      <w:pPr>
        <w:spacing w:line="360" w:lineRule="auto"/>
        <w:ind w:leftChars="550" w:left="1155" w:firstLineChars="300" w:firstLine="632"/>
        <w:rPr>
          <w:rFonts w:ascii="宋体" w:hAnsi="宋体"/>
          <w:b/>
          <w:color w:val="000000"/>
          <w:szCs w:val="21"/>
          <w:u w:val="single"/>
        </w:rPr>
      </w:pPr>
      <w:r>
        <w:rPr>
          <w:rFonts w:ascii="宋体" w:hAnsi="宋体" w:hint="eastAsia"/>
          <w:b/>
          <w:color w:val="000000"/>
          <w:szCs w:val="21"/>
          <w:u w:val="single"/>
        </w:rPr>
        <w:t>（递交投标保证金请注明：项目编号</w:t>
      </w:r>
      <w:r>
        <w:rPr>
          <w:rFonts w:ascii="宋体" w:hAnsi="宋体"/>
          <w:b/>
          <w:color w:val="000000"/>
          <w:szCs w:val="21"/>
          <w:u w:val="single"/>
        </w:rPr>
        <w:t>GZSW16156FG4185</w:t>
      </w:r>
      <w:r>
        <w:rPr>
          <w:rFonts w:ascii="宋体" w:hAnsi="宋体" w:hint="eastAsia"/>
          <w:b/>
          <w:color w:val="000000"/>
          <w:szCs w:val="21"/>
          <w:u w:val="single"/>
        </w:rPr>
        <w:t>）</w:t>
      </w:r>
    </w:p>
    <w:p w:rsidR="00AC1109" w:rsidRDefault="00762993" w:rsidP="00DC2EC3">
      <w:pPr>
        <w:pStyle w:val="3"/>
        <w:tabs>
          <w:tab w:val="left" w:pos="4508"/>
        </w:tabs>
        <w:ind w:left="413" w:hangingChars="196" w:hanging="413"/>
        <w:rPr>
          <w:rFonts w:hAnsi="宋体"/>
          <w:b/>
          <w:color w:val="000000"/>
        </w:rPr>
      </w:pPr>
      <w:r>
        <w:rPr>
          <w:rFonts w:hAnsi="宋体" w:hint="eastAsia"/>
          <w:b/>
          <w:color w:val="000000"/>
        </w:rPr>
        <w:t>(2) 以专业担保机构出具的担保函形式交纳保证金的，必须符合《广东省政府采购信用担保试点实施方案》（详见www.gdgpo.gov.cn）的要求。（提供格式详见本招标文件第五部分《投标文件格式》）</w:t>
      </w:r>
    </w:p>
    <w:p w:rsidR="00AC1109" w:rsidRDefault="00762993">
      <w:pPr>
        <w:adjustRightInd w:val="0"/>
        <w:snapToGrid w:val="0"/>
        <w:spacing w:line="360" w:lineRule="auto"/>
        <w:ind w:left="420" w:hanging="420"/>
        <w:rPr>
          <w:rFonts w:ascii="宋体" w:hAnsi="宋体"/>
          <w:color w:val="000000"/>
          <w:szCs w:val="21"/>
        </w:rPr>
      </w:pPr>
      <w:r>
        <w:rPr>
          <w:rFonts w:ascii="宋体" w:hAnsi="宋体"/>
          <w:color w:val="000000"/>
          <w:szCs w:val="21"/>
        </w:rPr>
        <w:t>16.3凡未按规定交纳投标保证金的投标，为无效投标。</w:t>
      </w:r>
    </w:p>
    <w:p w:rsidR="00AC1109" w:rsidRDefault="00762993" w:rsidP="00DC2EC3">
      <w:pPr>
        <w:adjustRightInd w:val="0"/>
        <w:snapToGrid w:val="0"/>
        <w:spacing w:line="360" w:lineRule="auto"/>
        <w:ind w:left="473" w:hangingChars="225" w:hanging="473"/>
        <w:rPr>
          <w:rFonts w:ascii="宋体" w:hAnsi="宋体"/>
          <w:color w:val="000000"/>
          <w:szCs w:val="21"/>
        </w:rPr>
      </w:pPr>
      <w:r>
        <w:rPr>
          <w:rFonts w:ascii="宋体" w:hAnsi="宋体"/>
          <w:color w:val="000000"/>
          <w:szCs w:val="21"/>
        </w:rPr>
        <w:t>16.4如无质疑或投诉，未中标的投标人保证金，在中标通知书发出后五个工作日内不计利息原额退还；如有质疑或投诉，招标采购单位将在质疑和投诉处理完毕后不计利息原额退还。</w:t>
      </w:r>
    </w:p>
    <w:p w:rsidR="00AC1109" w:rsidRDefault="00762993" w:rsidP="00DC2EC3">
      <w:pPr>
        <w:adjustRightInd w:val="0"/>
        <w:snapToGrid w:val="0"/>
        <w:spacing w:line="360" w:lineRule="auto"/>
        <w:ind w:left="473" w:rightChars="15" w:right="31" w:hangingChars="225" w:hanging="473"/>
        <w:rPr>
          <w:rFonts w:ascii="宋体" w:hAnsi="宋体"/>
          <w:color w:val="000000"/>
          <w:szCs w:val="21"/>
        </w:rPr>
      </w:pPr>
      <w:r>
        <w:rPr>
          <w:rFonts w:ascii="宋体" w:hAnsi="宋体"/>
          <w:color w:val="000000"/>
          <w:szCs w:val="21"/>
        </w:rPr>
        <w:t>16.5中标人的投标保证金,在中标人与招标采购单位签订采购合同后5个工作日内不计利息原额退还。</w:t>
      </w:r>
    </w:p>
    <w:p w:rsidR="00AC1109" w:rsidRDefault="00762993">
      <w:pPr>
        <w:adjustRightInd w:val="0"/>
        <w:snapToGrid w:val="0"/>
        <w:spacing w:line="360" w:lineRule="auto"/>
        <w:ind w:left="420" w:rightChars="-70" w:right="-147" w:hanging="420"/>
        <w:rPr>
          <w:rFonts w:ascii="宋体" w:hAnsi="宋体"/>
          <w:color w:val="000000"/>
          <w:szCs w:val="21"/>
        </w:rPr>
      </w:pPr>
      <w:r>
        <w:rPr>
          <w:rFonts w:ascii="宋体" w:hAnsi="宋体"/>
          <w:color w:val="000000"/>
          <w:szCs w:val="21"/>
        </w:rPr>
        <w:t>16.6有下列情形之一的，投标保证金将</w:t>
      </w:r>
      <w:r>
        <w:rPr>
          <w:rFonts w:ascii="宋体" w:hAnsi="宋体" w:hint="eastAsia"/>
          <w:color w:val="000000"/>
          <w:szCs w:val="21"/>
        </w:rPr>
        <w:t>依法处理</w:t>
      </w:r>
      <w:r>
        <w:rPr>
          <w:rFonts w:ascii="宋体" w:hAnsi="宋体"/>
          <w:color w:val="000000"/>
          <w:szCs w:val="21"/>
        </w:rPr>
        <w:t>：</w:t>
      </w:r>
    </w:p>
    <w:p w:rsidR="00AC1109" w:rsidRDefault="00762993">
      <w:pPr>
        <w:tabs>
          <w:tab w:val="left" w:pos="735"/>
        </w:tabs>
        <w:adjustRightInd w:val="0"/>
        <w:snapToGrid w:val="0"/>
        <w:spacing w:line="360" w:lineRule="auto"/>
        <w:ind w:firstLine="420"/>
        <w:rPr>
          <w:rFonts w:ascii="宋体" w:hAnsi="宋体"/>
          <w:color w:val="000000"/>
          <w:szCs w:val="21"/>
        </w:rPr>
      </w:pPr>
      <w:r>
        <w:rPr>
          <w:rFonts w:ascii="宋体" w:hAnsi="宋体"/>
          <w:color w:val="000000"/>
          <w:szCs w:val="21"/>
        </w:rPr>
        <w:t>1) 中标后无正当理由不与招标采购单位签订合同的；</w:t>
      </w:r>
    </w:p>
    <w:p w:rsidR="00AC1109" w:rsidRDefault="00762993">
      <w:pPr>
        <w:pStyle w:val="ac"/>
        <w:adjustRightInd w:val="0"/>
        <w:snapToGrid w:val="0"/>
        <w:spacing w:line="360" w:lineRule="auto"/>
        <w:ind w:leftChars="200" w:left="735" w:hangingChars="150" w:hanging="315"/>
        <w:rPr>
          <w:rFonts w:hAnsi="宋体" w:cs="Times New Roman"/>
          <w:color w:val="000000"/>
        </w:rPr>
      </w:pPr>
      <w:r>
        <w:rPr>
          <w:rFonts w:hAnsi="宋体" w:cs="Times New Roman"/>
          <w:color w:val="000000"/>
        </w:rPr>
        <w:t>2) 将中标项目转让给他人，或者在投标文件中未说明，且未经采购人同意，违反招标文件规定，将中标项目分包给他人的。</w:t>
      </w:r>
    </w:p>
    <w:p w:rsidR="00AC1109" w:rsidRDefault="00762993" w:rsidP="00DC2EC3">
      <w:pPr>
        <w:tabs>
          <w:tab w:val="left" w:pos="8280"/>
        </w:tabs>
        <w:autoSpaceDE w:val="0"/>
        <w:autoSpaceDN w:val="0"/>
        <w:adjustRightInd w:val="0"/>
        <w:snapToGrid w:val="0"/>
        <w:spacing w:line="360" w:lineRule="auto"/>
        <w:ind w:left="422" w:right="32" w:hangingChars="200" w:hanging="422"/>
        <w:rPr>
          <w:rFonts w:ascii="宋体" w:hAnsi="宋体"/>
          <w:b/>
          <w:color w:val="000000"/>
          <w:szCs w:val="21"/>
        </w:rPr>
      </w:pPr>
      <w:r>
        <w:rPr>
          <w:rFonts w:ascii="宋体" w:hAnsi="宋体"/>
          <w:b/>
          <w:color w:val="000000"/>
          <w:szCs w:val="21"/>
        </w:rPr>
        <w:t>17. 投标的截止期</w:t>
      </w:r>
      <w:r>
        <w:rPr>
          <w:rFonts w:ascii="宋体" w:hAnsi="宋体" w:hint="eastAsia"/>
          <w:b/>
          <w:color w:val="000000"/>
          <w:szCs w:val="21"/>
        </w:rPr>
        <w:t>和投标有效期</w:t>
      </w:r>
    </w:p>
    <w:p w:rsidR="00AC1109" w:rsidRDefault="00762993" w:rsidP="00DC2EC3">
      <w:pPr>
        <w:tabs>
          <w:tab w:val="left" w:pos="8280"/>
        </w:tabs>
        <w:autoSpaceDE w:val="0"/>
        <w:autoSpaceDN w:val="0"/>
        <w:adjustRightInd w:val="0"/>
        <w:snapToGrid w:val="0"/>
        <w:spacing w:line="360" w:lineRule="auto"/>
        <w:ind w:left="473" w:right="32" w:hangingChars="225" w:hanging="473"/>
        <w:rPr>
          <w:rFonts w:ascii="宋体" w:hAnsi="宋体"/>
          <w:color w:val="000000"/>
          <w:szCs w:val="21"/>
        </w:rPr>
      </w:pPr>
      <w:r>
        <w:rPr>
          <w:rFonts w:ascii="宋体" w:hAnsi="宋体"/>
          <w:color w:val="000000"/>
          <w:szCs w:val="21"/>
        </w:rPr>
        <w:t>17.1 投标的截止时点</w:t>
      </w:r>
      <w:r>
        <w:rPr>
          <w:rFonts w:ascii="宋体" w:hAnsi="宋体" w:hint="eastAsia"/>
          <w:color w:val="000000"/>
          <w:szCs w:val="21"/>
        </w:rPr>
        <w:t>见投标邀请函</w:t>
      </w:r>
      <w:r>
        <w:rPr>
          <w:rFonts w:ascii="宋体" w:hAnsi="宋体"/>
          <w:color w:val="000000"/>
          <w:szCs w:val="21"/>
        </w:rPr>
        <w:t>，超过截止时点后的投标为无效投标。</w:t>
      </w:r>
    </w:p>
    <w:p w:rsidR="00AC1109" w:rsidRDefault="00762993" w:rsidP="00DC2EC3">
      <w:pPr>
        <w:tabs>
          <w:tab w:val="left" w:pos="8280"/>
        </w:tabs>
        <w:autoSpaceDE w:val="0"/>
        <w:autoSpaceDN w:val="0"/>
        <w:adjustRightInd w:val="0"/>
        <w:snapToGrid w:val="0"/>
        <w:spacing w:line="360" w:lineRule="auto"/>
        <w:ind w:left="473" w:right="32" w:hangingChars="225" w:hanging="473"/>
        <w:rPr>
          <w:rFonts w:ascii="宋体" w:hAnsi="宋体"/>
          <w:color w:val="000000"/>
          <w:szCs w:val="21"/>
        </w:rPr>
      </w:pPr>
      <w:r>
        <w:rPr>
          <w:rFonts w:ascii="宋体" w:hAnsi="宋体" w:hint="eastAsia"/>
          <w:color w:val="000000"/>
          <w:szCs w:val="21"/>
        </w:rPr>
        <w:t>17.2 投标文件应在提交投标文件截止时间起90天内保持有效。投标有效期比规定时间短的将被视为非响应性投标而予以拒绝。</w:t>
      </w:r>
    </w:p>
    <w:p w:rsidR="00AC1109" w:rsidRDefault="00762993" w:rsidP="00DC2EC3">
      <w:pPr>
        <w:tabs>
          <w:tab w:val="left" w:pos="8280"/>
        </w:tabs>
        <w:autoSpaceDE w:val="0"/>
        <w:autoSpaceDN w:val="0"/>
        <w:adjustRightInd w:val="0"/>
        <w:snapToGrid w:val="0"/>
        <w:spacing w:line="360" w:lineRule="auto"/>
        <w:ind w:left="473" w:right="32" w:hangingChars="225" w:hanging="473"/>
        <w:rPr>
          <w:rFonts w:ascii="宋体" w:hAnsi="宋体"/>
          <w:color w:val="000000"/>
          <w:szCs w:val="21"/>
        </w:rPr>
      </w:pPr>
      <w:r>
        <w:rPr>
          <w:rFonts w:ascii="宋体" w:hAnsi="宋体" w:hint="eastAsia"/>
          <w:color w:val="000000"/>
          <w:szCs w:val="21"/>
        </w:rPr>
        <w:t>17.3 特殊情况下，在原有投标有效期截止之前，采购代理机构可要求投标人延长投标有效期。这种要求与答复均应以书面形式提交。投标人可以拒绝采购代理机构的这种要求，其投标保证金将不会被没收。接受投标有效期延长的投标人将不会被要求和允许修正其投标文件，而只会被要求其相应地延长其投标保证金的有效期。在这种情况下，本须知有关投标保证金的退还和没收的规定将在延长了的有效期内继续有效。</w:t>
      </w:r>
    </w:p>
    <w:p w:rsidR="00AC1109" w:rsidRDefault="00762993" w:rsidP="00DC2EC3">
      <w:pPr>
        <w:autoSpaceDE w:val="0"/>
        <w:autoSpaceDN w:val="0"/>
        <w:adjustRightInd w:val="0"/>
        <w:snapToGrid w:val="0"/>
        <w:spacing w:line="360" w:lineRule="auto"/>
        <w:ind w:left="422" w:right="32" w:hangingChars="200" w:hanging="422"/>
        <w:rPr>
          <w:rFonts w:ascii="宋体" w:hAnsi="宋体"/>
          <w:b/>
          <w:color w:val="000000"/>
          <w:szCs w:val="21"/>
        </w:rPr>
      </w:pPr>
      <w:r>
        <w:rPr>
          <w:rFonts w:ascii="宋体" w:hAnsi="宋体"/>
          <w:b/>
          <w:color w:val="000000"/>
          <w:szCs w:val="21"/>
        </w:rPr>
        <w:t>18. 投标文件的数量和签署</w:t>
      </w:r>
    </w:p>
    <w:p w:rsidR="00AC1109" w:rsidRDefault="00762993" w:rsidP="00DC2EC3">
      <w:pPr>
        <w:autoSpaceDE w:val="0"/>
        <w:autoSpaceDN w:val="0"/>
        <w:adjustRightInd w:val="0"/>
        <w:snapToGrid w:val="0"/>
        <w:spacing w:line="360" w:lineRule="auto"/>
        <w:ind w:left="473" w:right="32" w:hangingChars="225" w:hanging="473"/>
        <w:rPr>
          <w:rFonts w:ascii="宋体" w:hAnsi="宋体"/>
          <w:color w:val="000000"/>
          <w:szCs w:val="21"/>
        </w:rPr>
      </w:pPr>
      <w:r>
        <w:rPr>
          <w:rFonts w:ascii="宋体" w:hAnsi="宋体"/>
          <w:color w:val="000000"/>
          <w:szCs w:val="21"/>
        </w:rPr>
        <w:t>18.1 投标人应编制投标文件一式</w:t>
      </w:r>
      <w:r>
        <w:rPr>
          <w:rFonts w:ascii="宋体" w:hAnsi="宋体" w:hint="eastAsia"/>
          <w:b/>
          <w:color w:val="000000"/>
          <w:szCs w:val="21"/>
          <w:u w:val="single"/>
        </w:rPr>
        <w:t>陆</w:t>
      </w:r>
      <w:r>
        <w:rPr>
          <w:rFonts w:ascii="宋体" w:hAnsi="宋体"/>
          <w:color w:val="000000"/>
          <w:szCs w:val="21"/>
        </w:rPr>
        <w:t>份，其中</w:t>
      </w:r>
      <w:r>
        <w:rPr>
          <w:rFonts w:ascii="宋体" w:hAnsi="宋体"/>
          <w:b/>
          <w:color w:val="000000"/>
          <w:szCs w:val="21"/>
        </w:rPr>
        <w:t>正本</w:t>
      </w:r>
      <w:r>
        <w:rPr>
          <w:rFonts w:ascii="宋体" w:hAnsi="宋体" w:hint="eastAsia"/>
          <w:b/>
          <w:color w:val="000000"/>
          <w:szCs w:val="21"/>
          <w:u w:val="single"/>
        </w:rPr>
        <w:t xml:space="preserve"> 壹 </w:t>
      </w:r>
      <w:r>
        <w:rPr>
          <w:rFonts w:ascii="宋体" w:hAnsi="宋体"/>
          <w:b/>
          <w:color w:val="000000"/>
          <w:szCs w:val="21"/>
        </w:rPr>
        <w:t>份和副本</w:t>
      </w:r>
      <w:r>
        <w:rPr>
          <w:rFonts w:ascii="宋体" w:hAnsi="宋体" w:hint="eastAsia"/>
          <w:b/>
          <w:color w:val="000000"/>
          <w:szCs w:val="21"/>
          <w:u w:val="single"/>
        </w:rPr>
        <w:t xml:space="preserve"> 伍 </w:t>
      </w:r>
      <w:r>
        <w:rPr>
          <w:rFonts w:ascii="宋体" w:hAnsi="宋体"/>
          <w:b/>
          <w:color w:val="000000"/>
          <w:szCs w:val="21"/>
        </w:rPr>
        <w:t>份</w:t>
      </w:r>
      <w:r>
        <w:rPr>
          <w:rFonts w:ascii="宋体" w:hAnsi="宋体"/>
          <w:color w:val="000000"/>
          <w:szCs w:val="21"/>
        </w:rPr>
        <w:t>，投标文件的副本可采用正本的复印件。每套投标文件须清楚地标明“正本”、“副本”。若副本与正本不符，以正本为准。</w:t>
      </w:r>
    </w:p>
    <w:p w:rsidR="00AC1109" w:rsidRDefault="00762993" w:rsidP="00DC2EC3">
      <w:pPr>
        <w:autoSpaceDE w:val="0"/>
        <w:autoSpaceDN w:val="0"/>
        <w:adjustRightInd w:val="0"/>
        <w:snapToGrid w:val="0"/>
        <w:spacing w:line="360" w:lineRule="auto"/>
        <w:ind w:left="527" w:right="32" w:hangingChars="250" w:hanging="527"/>
        <w:rPr>
          <w:rFonts w:ascii="宋体" w:hAnsi="宋体"/>
          <w:b/>
          <w:color w:val="000000"/>
          <w:szCs w:val="21"/>
        </w:rPr>
      </w:pPr>
      <w:r>
        <w:rPr>
          <w:rFonts w:ascii="宋体" w:hAnsi="宋体"/>
          <w:b/>
          <w:color w:val="000000"/>
          <w:szCs w:val="21"/>
        </w:rPr>
        <w:t>18.2</w:t>
      </w:r>
      <w:r>
        <w:rPr>
          <w:rFonts w:ascii="宋体" w:hAnsi="宋体" w:hint="eastAsia"/>
          <w:b/>
          <w:color w:val="000000"/>
          <w:szCs w:val="21"/>
        </w:rPr>
        <w:t xml:space="preserve"> 投标人应同时提交与投标文件正本内容相同的电子文件一套（以光盘形式），</w:t>
      </w:r>
      <w:r>
        <w:rPr>
          <w:b/>
          <w:color w:val="000000"/>
        </w:rPr>
        <w:t>文件格式要求采用</w:t>
      </w:r>
      <w:r>
        <w:rPr>
          <w:b/>
          <w:color w:val="000000"/>
        </w:rPr>
        <w:t>Office</w:t>
      </w:r>
      <w:r>
        <w:rPr>
          <w:b/>
          <w:color w:val="000000"/>
        </w:rPr>
        <w:t>中文版本</w:t>
      </w:r>
      <w:r>
        <w:rPr>
          <w:b/>
          <w:color w:val="000000"/>
        </w:rPr>
        <w:t>WORD</w:t>
      </w:r>
      <w:r>
        <w:rPr>
          <w:b/>
          <w:color w:val="000000"/>
        </w:rPr>
        <w:t>软</w:t>
      </w:r>
      <w:r w:rsidRPr="00F77FDC">
        <w:rPr>
          <w:b/>
        </w:rPr>
        <w:t>件制作</w:t>
      </w:r>
      <w:r w:rsidRPr="00F77FDC">
        <w:rPr>
          <w:b/>
        </w:rPr>
        <w:t>(</w:t>
      </w:r>
      <w:r w:rsidRPr="00F77FDC">
        <w:rPr>
          <w:b/>
        </w:rPr>
        <w:t>其中报价表以</w:t>
      </w:r>
      <w:r w:rsidRPr="00F77FDC">
        <w:rPr>
          <w:b/>
        </w:rPr>
        <w:t>excel</w:t>
      </w:r>
      <w:r w:rsidRPr="00F77FDC">
        <w:rPr>
          <w:b/>
        </w:rPr>
        <w:t>制作</w:t>
      </w:r>
      <w:r w:rsidRPr="00F77FDC">
        <w:rPr>
          <w:b/>
        </w:rPr>
        <w:t>)</w:t>
      </w:r>
      <w:r w:rsidR="00862252" w:rsidRPr="00F77FDC">
        <w:rPr>
          <w:b/>
        </w:rPr>
        <w:t>，如果电子文件与书面文件不符时，以书面文件为准</w:t>
      </w:r>
      <w:r w:rsidRPr="00F77FDC">
        <w:rPr>
          <w:b/>
        </w:rPr>
        <w:t>。</w:t>
      </w:r>
    </w:p>
    <w:p w:rsidR="00AC1109" w:rsidRDefault="00762993" w:rsidP="00DC2EC3">
      <w:pPr>
        <w:pStyle w:val="ac"/>
        <w:adjustRightInd w:val="0"/>
        <w:snapToGrid w:val="0"/>
        <w:spacing w:line="360" w:lineRule="auto"/>
        <w:ind w:left="578" w:hangingChars="275" w:hanging="578"/>
        <w:rPr>
          <w:rFonts w:hAnsi="宋体"/>
          <w:color w:val="000000"/>
          <w:kern w:val="0"/>
        </w:rPr>
      </w:pPr>
      <w:r>
        <w:rPr>
          <w:rFonts w:hAnsi="宋体" w:cs="Times New Roman"/>
          <w:color w:val="000000"/>
          <w:kern w:val="0"/>
        </w:rPr>
        <w:t>18.3</w:t>
      </w:r>
      <w:r>
        <w:rPr>
          <w:rFonts w:hAnsi="宋体"/>
          <w:color w:val="000000"/>
          <w:kern w:val="0"/>
        </w:rPr>
        <w:t>投标文件的正本需打印或用不褪色墨水书写，并由法定代表人或经其正式授权的代表签字。授权代表须出具书面授权证明，其《法定代表人授权书》应附在投标文件中。</w:t>
      </w:r>
    </w:p>
    <w:p w:rsidR="00AC1109" w:rsidRDefault="00762993" w:rsidP="00DC2EC3">
      <w:pPr>
        <w:pStyle w:val="ac"/>
        <w:adjustRightInd w:val="0"/>
        <w:snapToGrid w:val="0"/>
        <w:spacing w:line="360" w:lineRule="auto"/>
        <w:ind w:left="578" w:hangingChars="275" w:hanging="578"/>
        <w:rPr>
          <w:rFonts w:hAnsi="宋体" w:cs="Times New Roman"/>
          <w:color w:val="000000"/>
          <w:kern w:val="0"/>
        </w:rPr>
      </w:pPr>
      <w:r>
        <w:rPr>
          <w:rFonts w:hAnsi="宋体" w:cs="Times New Roman" w:hint="eastAsia"/>
          <w:color w:val="000000"/>
          <w:kern w:val="0"/>
        </w:rPr>
        <w:t xml:space="preserve">18.4 </w:t>
      </w:r>
      <w:r>
        <w:rPr>
          <w:rFonts w:hAnsi="宋体" w:cs="Times New Roman"/>
          <w:color w:val="000000"/>
          <w:kern w:val="0"/>
        </w:rPr>
        <w:t>投标文件中的任何重要的插字、涂改和增删，必须由法定代表人或经其正式授权的代表在旁边</w:t>
      </w:r>
      <w:r>
        <w:rPr>
          <w:rFonts w:hAnsi="宋体" w:cs="Times New Roman"/>
          <w:color w:val="000000"/>
          <w:kern w:val="0"/>
        </w:rPr>
        <w:lastRenderedPageBreak/>
        <w:t>签章或签字才有效。</w:t>
      </w:r>
    </w:p>
    <w:p w:rsidR="00AC1109" w:rsidRDefault="00762993" w:rsidP="00DC2EC3">
      <w:pPr>
        <w:autoSpaceDE w:val="0"/>
        <w:autoSpaceDN w:val="0"/>
        <w:adjustRightInd w:val="0"/>
        <w:snapToGrid w:val="0"/>
        <w:spacing w:line="360" w:lineRule="auto"/>
        <w:ind w:left="643" w:right="32" w:hangingChars="200" w:hanging="643"/>
        <w:rPr>
          <w:rFonts w:ascii="宋体" w:hAnsi="宋体"/>
          <w:b/>
          <w:color w:val="000000"/>
          <w:sz w:val="32"/>
          <w:szCs w:val="32"/>
        </w:rPr>
      </w:pPr>
      <w:r>
        <w:rPr>
          <w:rFonts w:ascii="宋体" w:hAnsi="宋体"/>
          <w:b/>
          <w:color w:val="000000"/>
          <w:sz w:val="32"/>
          <w:szCs w:val="32"/>
        </w:rPr>
        <w:t>四、投标文件的递交</w:t>
      </w:r>
    </w:p>
    <w:p w:rsidR="00AC1109" w:rsidRDefault="00762993" w:rsidP="00DC2EC3">
      <w:pPr>
        <w:autoSpaceDE w:val="0"/>
        <w:autoSpaceDN w:val="0"/>
        <w:adjustRightInd w:val="0"/>
        <w:snapToGrid w:val="0"/>
        <w:spacing w:line="360" w:lineRule="auto"/>
        <w:ind w:left="422" w:right="32" w:hangingChars="200" w:hanging="422"/>
        <w:rPr>
          <w:rFonts w:ascii="宋体" w:hAnsi="宋体"/>
          <w:b/>
          <w:color w:val="000000"/>
          <w:szCs w:val="21"/>
        </w:rPr>
      </w:pPr>
      <w:r>
        <w:rPr>
          <w:rFonts w:ascii="宋体" w:hAnsi="宋体"/>
          <w:b/>
          <w:color w:val="000000"/>
          <w:szCs w:val="21"/>
        </w:rPr>
        <w:t>19. 投标文件的密封和标记</w:t>
      </w:r>
    </w:p>
    <w:p w:rsidR="00AC1109" w:rsidRDefault="00762993" w:rsidP="00DC2EC3">
      <w:pPr>
        <w:autoSpaceDE w:val="0"/>
        <w:autoSpaceDN w:val="0"/>
        <w:adjustRightInd w:val="0"/>
        <w:snapToGrid w:val="0"/>
        <w:spacing w:line="360" w:lineRule="auto"/>
        <w:ind w:left="473" w:right="32" w:hangingChars="225" w:hanging="473"/>
        <w:rPr>
          <w:rFonts w:ascii="宋体" w:hAnsi="宋体"/>
          <w:color w:val="000000"/>
          <w:szCs w:val="21"/>
        </w:rPr>
      </w:pPr>
      <w:r>
        <w:rPr>
          <w:rFonts w:ascii="宋体" w:hAnsi="宋体"/>
          <w:color w:val="000000"/>
          <w:szCs w:val="21"/>
        </w:rPr>
        <w:t>19.1 为方便开标时唱标，投标人应单独密封提交《</w:t>
      </w:r>
      <w:r>
        <w:rPr>
          <w:rFonts w:ascii="宋体" w:hAnsi="宋体" w:hint="eastAsia"/>
          <w:color w:val="000000"/>
          <w:szCs w:val="21"/>
        </w:rPr>
        <w:t>唱标信封</w:t>
      </w:r>
      <w:r>
        <w:rPr>
          <w:rFonts w:ascii="宋体" w:hAnsi="宋体"/>
          <w:color w:val="000000"/>
          <w:szCs w:val="21"/>
        </w:rPr>
        <w:t>》</w:t>
      </w:r>
      <w:r>
        <w:rPr>
          <w:rFonts w:ascii="宋体" w:hAnsi="宋体" w:hint="eastAsia"/>
          <w:color w:val="000000"/>
          <w:szCs w:val="21"/>
        </w:rPr>
        <w:t>一</w:t>
      </w:r>
      <w:r>
        <w:rPr>
          <w:rFonts w:ascii="宋体" w:hAnsi="宋体"/>
          <w:color w:val="000000"/>
          <w:szCs w:val="21"/>
        </w:rPr>
        <w:t>份，并在信封上清晰标明“单独密封提交”字样</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唱标信封</w:t>
      </w:r>
      <w:r>
        <w:rPr>
          <w:rFonts w:ascii="宋体" w:hAnsi="宋体"/>
          <w:color w:val="000000"/>
          <w:szCs w:val="21"/>
        </w:rPr>
        <w:t>》</w:t>
      </w:r>
      <w:r>
        <w:rPr>
          <w:rFonts w:ascii="宋体" w:hAnsi="宋体" w:hint="eastAsia"/>
          <w:color w:val="000000"/>
          <w:szCs w:val="21"/>
        </w:rPr>
        <w:t>封装内容详见第五部分投标文件格式要求</w:t>
      </w:r>
      <w:r>
        <w:rPr>
          <w:rFonts w:ascii="宋体" w:hAnsi="宋体"/>
          <w:color w:val="000000"/>
          <w:szCs w:val="21"/>
        </w:rPr>
        <w:t>。投标人应将投标文件正本和所有的副本分别单独密封包装，并在外包装上清晰标明“正本”、“副本”字样。</w:t>
      </w:r>
    </w:p>
    <w:p w:rsidR="00AC1109" w:rsidRDefault="00762993" w:rsidP="00DC2EC3">
      <w:pPr>
        <w:autoSpaceDE w:val="0"/>
        <w:autoSpaceDN w:val="0"/>
        <w:adjustRightInd w:val="0"/>
        <w:snapToGrid w:val="0"/>
        <w:spacing w:line="360" w:lineRule="auto"/>
        <w:ind w:left="473" w:right="32" w:hangingChars="225" w:hanging="473"/>
        <w:rPr>
          <w:rFonts w:ascii="宋体" w:hAnsi="宋体"/>
          <w:color w:val="000000"/>
          <w:szCs w:val="21"/>
        </w:rPr>
      </w:pPr>
      <w:r>
        <w:rPr>
          <w:rFonts w:ascii="宋体" w:hAnsi="宋体"/>
          <w:color w:val="000000"/>
          <w:szCs w:val="21"/>
        </w:rPr>
        <w:t>19.2 信封或外包装上应当注明采购项目名称、采购项目编号和“在（招标文件中规定的</w:t>
      </w:r>
      <w:r>
        <w:rPr>
          <w:rFonts w:ascii="宋体" w:hAnsi="宋体"/>
          <w:iCs/>
          <w:color w:val="000000"/>
          <w:szCs w:val="21"/>
        </w:rPr>
        <w:t>开标日期和时点）</w:t>
      </w:r>
      <w:r>
        <w:rPr>
          <w:rFonts w:ascii="宋体" w:hAnsi="宋体"/>
          <w:color w:val="000000"/>
          <w:szCs w:val="21"/>
        </w:rPr>
        <w:t>之前不得启封”的字样，封口处应加盖投标人印章。</w:t>
      </w:r>
    </w:p>
    <w:p w:rsidR="00AC1109" w:rsidRDefault="00762993" w:rsidP="00DC2EC3">
      <w:pPr>
        <w:pStyle w:val="ac"/>
        <w:adjustRightInd w:val="0"/>
        <w:snapToGrid w:val="0"/>
        <w:spacing w:line="360" w:lineRule="auto"/>
        <w:ind w:left="473" w:right="32" w:hangingChars="225" w:hanging="473"/>
        <w:rPr>
          <w:rFonts w:hAnsi="宋体" w:cs="Times New Roman"/>
          <w:color w:val="000000"/>
        </w:rPr>
      </w:pPr>
      <w:r>
        <w:rPr>
          <w:rFonts w:hAnsi="宋体" w:cs="Times New Roman"/>
          <w:color w:val="000000"/>
          <w:kern w:val="0"/>
        </w:rPr>
        <w:t>19.3如果未按要求密封和标记，</w:t>
      </w:r>
      <w:r>
        <w:rPr>
          <w:rFonts w:hAnsi="宋体" w:cs="Times New Roman"/>
          <w:color w:val="000000"/>
        </w:rPr>
        <w:t>招标采购单位</w:t>
      </w:r>
      <w:r>
        <w:rPr>
          <w:rFonts w:hAnsi="宋体" w:cs="Times New Roman"/>
          <w:color w:val="000000"/>
          <w:kern w:val="0"/>
        </w:rPr>
        <w:t>对误投或提前启封概不负责。</w:t>
      </w:r>
    </w:p>
    <w:p w:rsidR="00AC1109" w:rsidRDefault="00762993">
      <w:pPr>
        <w:pStyle w:val="ac"/>
        <w:adjustRightInd w:val="0"/>
        <w:snapToGrid w:val="0"/>
        <w:spacing w:line="360" w:lineRule="auto"/>
        <w:ind w:right="32"/>
        <w:rPr>
          <w:rFonts w:hAnsi="宋体" w:cs="Times New Roman"/>
          <w:b/>
          <w:color w:val="000000"/>
        </w:rPr>
      </w:pPr>
      <w:r>
        <w:rPr>
          <w:rFonts w:hAnsi="宋体" w:cs="Times New Roman"/>
          <w:b/>
          <w:color w:val="000000"/>
        </w:rPr>
        <w:t>2</w:t>
      </w:r>
      <w:r>
        <w:rPr>
          <w:rFonts w:hAnsi="宋体" w:cs="Times New Roman" w:hint="eastAsia"/>
          <w:b/>
          <w:color w:val="000000"/>
        </w:rPr>
        <w:t>0</w:t>
      </w:r>
      <w:r>
        <w:rPr>
          <w:rFonts w:hAnsi="宋体" w:cs="Times New Roman"/>
          <w:b/>
          <w:color w:val="000000"/>
        </w:rPr>
        <w:t>. 投标文件的修改和撤回</w:t>
      </w:r>
    </w:p>
    <w:p w:rsidR="00AC1109" w:rsidRDefault="00762993">
      <w:pPr>
        <w:spacing w:line="360" w:lineRule="auto"/>
        <w:ind w:left="420" w:hangingChars="200" w:hanging="420"/>
        <w:rPr>
          <w:rFonts w:ascii="宋体" w:hAnsi="宋体"/>
          <w:color w:val="000000"/>
          <w:szCs w:val="21"/>
        </w:rPr>
      </w:pPr>
      <w:r>
        <w:rPr>
          <w:rFonts w:ascii="宋体" w:hAnsi="宋体"/>
          <w:color w:val="000000"/>
          <w:szCs w:val="21"/>
        </w:rPr>
        <w:t>2</w:t>
      </w:r>
      <w:r>
        <w:rPr>
          <w:rFonts w:ascii="宋体" w:hAnsi="宋体" w:hint="eastAsia"/>
          <w:color w:val="000000"/>
          <w:szCs w:val="21"/>
        </w:rPr>
        <w:t>0</w:t>
      </w:r>
      <w:r>
        <w:rPr>
          <w:rFonts w:ascii="宋体" w:hAnsi="宋体"/>
          <w:color w:val="000000"/>
          <w:szCs w:val="21"/>
        </w:rPr>
        <w:t>.1投标人在投标截止时间前，可以对所递交的投标文件进行补充、修改或者撤回，并书面通知招标采购单位。补充、修改的内容应当按招标文件要求签署、盖章，并作为投标文件的组成部分。在投标截止时点之后，投标人不得对其投标文件做任何修改和补充。</w:t>
      </w:r>
    </w:p>
    <w:p w:rsidR="00AC1109" w:rsidRDefault="00762993">
      <w:pPr>
        <w:autoSpaceDE w:val="0"/>
        <w:autoSpaceDN w:val="0"/>
        <w:adjustRightInd w:val="0"/>
        <w:snapToGrid w:val="0"/>
        <w:spacing w:line="360" w:lineRule="auto"/>
        <w:ind w:left="525" w:right="32" w:hangingChars="250" w:hanging="525"/>
        <w:rPr>
          <w:rFonts w:ascii="宋体" w:hAnsi="宋体"/>
          <w:color w:val="000000"/>
          <w:szCs w:val="21"/>
        </w:rPr>
      </w:pPr>
      <w:r>
        <w:rPr>
          <w:rFonts w:ascii="宋体" w:hAnsi="宋体"/>
          <w:color w:val="000000"/>
          <w:szCs w:val="21"/>
        </w:rPr>
        <w:t>2</w:t>
      </w:r>
      <w:r>
        <w:rPr>
          <w:rFonts w:ascii="宋体" w:hAnsi="宋体" w:hint="eastAsia"/>
          <w:color w:val="000000"/>
          <w:szCs w:val="21"/>
        </w:rPr>
        <w:t>0</w:t>
      </w:r>
      <w:r>
        <w:rPr>
          <w:rFonts w:ascii="宋体" w:hAnsi="宋体"/>
          <w:color w:val="000000"/>
          <w:szCs w:val="21"/>
        </w:rPr>
        <w:t>.2 投标人在递交投标文件后，可以撤回其投标，但投标人必须在规定的投标截止时点前以书面形式告知招标采购单位。</w:t>
      </w:r>
    </w:p>
    <w:p w:rsidR="00AC1109" w:rsidRDefault="00762993">
      <w:pPr>
        <w:pStyle w:val="ac"/>
        <w:adjustRightInd w:val="0"/>
        <w:snapToGrid w:val="0"/>
        <w:spacing w:line="360" w:lineRule="auto"/>
        <w:ind w:left="420" w:right="32" w:hanging="420"/>
        <w:rPr>
          <w:rFonts w:hAnsi="宋体" w:cs="Times New Roman"/>
          <w:color w:val="000000"/>
        </w:rPr>
      </w:pPr>
      <w:r>
        <w:rPr>
          <w:rFonts w:hAnsi="宋体" w:cs="Times New Roman"/>
          <w:color w:val="000000"/>
        </w:rPr>
        <w:t>2</w:t>
      </w:r>
      <w:r>
        <w:rPr>
          <w:rFonts w:hAnsi="宋体" w:cs="Times New Roman" w:hint="eastAsia"/>
          <w:color w:val="000000"/>
        </w:rPr>
        <w:t>0</w:t>
      </w:r>
      <w:r>
        <w:rPr>
          <w:rFonts w:hAnsi="宋体" w:cs="Times New Roman"/>
          <w:color w:val="000000"/>
        </w:rPr>
        <w:t>.3 投标人所提交的投标文件在评标结束后，无论中标与否都不退还。</w:t>
      </w:r>
    </w:p>
    <w:p w:rsidR="00AC1109" w:rsidRDefault="00AC1109">
      <w:pPr>
        <w:pStyle w:val="ac"/>
        <w:adjustRightInd w:val="0"/>
        <w:snapToGrid w:val="0"/>
        <w:spacing w:line="360" w:lineRule="auto"/>
        <w:ind w:left="420" w:right="32" w:hanging="420"/>
        <w:rPr>
          <w:rFonts w:hAnsi="宋体" w:cs="Times New Roman"/>
          <w:color w:val="000000"/>
        </w:rPr>
      </w:pPr>
    </w:p>
    <w:p w:rsidR="00AC1109" w:rsidRDefault="00762993">
      <w:pPr>
        <w:pStyle w:val="ac"/>
        <w:adjustRightInd w:val="0"/>
        <w:snapToGrid w:val="0"/>
        <w:spacing w:line="360" w:lineRule="auto"/>
        <w:rPr>
          <w:rFonts w:hAnsi="宋体" w:cs="Times New Roman"/>
          <w:b/>
          <w:color w:val="000000"/>
          <w:sz w:val="32"/>
          <w:szCs w:val="32"/>
        </w:rPr>
      </w:pPr>
      <w:r>
        <w:rPr>
          <w:rFonts w:hAnsi="宋体" w:cs="Times New Roman"/>
          <w:b/>
          <w:color w:val="000000"/>
          <w:sz w:val="32"/>
          <w:szCs w:val="32"/>
        </w:rPr>
        <w:t>五、开标</w:t>
      </w:r>
      <w:r>
        <w:rPr>
          <w:rFonts w:hAnsi="宋体" w:cs="Times New Roman" w:hint="eastAsia"/>
          <w:b/>
          <w:color w:val="000000"/>
          <w:sz w:val="32"/>
          <w:szCs w:val="32"/>
        </w:rPr>
        <w:t>、</w:t>
      </w:r>
      <w:r>
        <w:rPr>
          <w:rFonts w:hAnsi="宋体" w:cs="Times New Roman"/>
          <w:b/>
          <w:color w:val="000000"/>
          <w:sz w:val="32"/>
          <w:szCs w:val="32"/>
        </w:rPr>
        <w:t>评标</w:t>
      </w:r>
      <w:r>
        <w:rPr>
          <w:rFonts w:hAnsi="宋体" w:cs="Times New Roman" w:hint="eastAsia"/>
          <w:b/>
          <w:color w:val="000000"/>
          <w:sz w:val="32"/>
          <w:szCs w:val="32"/>
        </w:rPr>
        <w:t>定标</w:t>
      </w:r>
    </w:p>
    <w:p w:rsidR="00AC1109" w:rsidRDefault="00762993" w:rsidP="00DC2EC3">
      <w:pPr>
        <w:pStyle w:val="ac"/>
        <w:adjustRightInd w:val="0"/>
        <w:snapToGrid w:val="0"/>
        <w:spacing w:line="360" w:lineRule="auto"/>
        <w:ind w:left="422" w:hangingChars="200" w:hanging="422"/>
        <w:rPr>
          <w:rFonts w:hAnsi="宋体" w:cs="Times New Roman"/>
          <w:b/>
          <w:color w:val="000000"/>
        </w:rPr>
      </w:pPr>
      <w:r>
        <w:rPr>
          <w:rFonts w:hAnsi="宋体" w:cs="Times New Roman"/>
          <w:b/>
          <w:color w:val="000000"/>
        </w:rPr>
        <w:t>2</w:t>
      </w:r>
      <w:r>
        <w:rPr>
          <w:rFonts w:hAnsi="宋体" w:cs="Times New Roman" w:hint="eastAsia"/>
          <w:b/>
          <w:color w:val="000000"/>
        </w:rPr>
        <w:t>1</w:t>
      </w:r>
      <w:r>
        <w:rPr>
          <w:rFonts w:hAnsi="宋体" w:cs="Times New Roman"/>
          <w:b/>
          <w:color w:val="000000"/>
        </w:rPr>
        <w:t>. 开标</w:t>
      </w:r>
    </w:p>
    <w:p w:rsidR="00AC1109" w:rsidRDefault="00762993" w:rsidP="00DC2EC3">
      <w:pPr>
        <w:tabs>
          <w:tab w:val="left" w:pos="840"/>
        </w:tabs>
        <w:adjustRightInd w:val="0"/>
        <w:snapToGrid w:val="0"/>
        <w:spacing w:line="360" w:lineRule="auto"/>
        <w:ind w:left="473" w:hangingChars="225" w:hanging="473"/>
        <w:rPr>
          <w:rFonts w:ascii="宋体" w:hAnsi="宋体"/>
          <w:color w:val="000000"/>
          <w:szCs w:val="21"/>
        </w:rPr>
      </w:pPr>
      <w:r>
        <w:rPr>
          <w:rFonts w:ascii="宋体" w:hAnsi="宋体"/>
          <w:color w:val="000000"/>
          <w:szCs w:val="21"/>
        </w:rPr>
        <w:t>2</w:t>
      </w:r>
      <w:r>
        <w:rPr>
          <w:rFonts w:ascii="宋体" w:hAnsi="宋体" w:hint="eastAsia"/>
          <w:color w:val="000000"/>
          <w:szCs w:val="21"/>
        </w:rPr>
        <w:t>1</w:t>
      </w:r>
      <w:r>
        <w:rPr>
          <w:rFonts w:ascii="宋体" w:hAnsi="宋体"/>
          <w:color w:val="000000"/>
          <w:szCs w:val="21"/>
        </w:rPr>
        <w:t>.1 招标采购单位在《投标邀请</w:t>
      </w:r>
      <w:r>
        <w:rPr>
          <w:rFonts w:ascii="宋体" w:hAnsi="宋体" w:hint="eastAsia"/>
          <w:color w:val="000000"/>
          <w:szCs w:val="21"/>
        </w:rPr>
        <w:t>函</w:t>
      </w:r>
      <w:r>
        <w:rPr>
          <w:rFonts w:ascii="宋体" w:hAnsi="宋体"/>
          <w:color w:val="000000"/>
          <w:szCs w:val="21"/>
        </w:rPr>
        <w:t>》中规定的日期、时间和地点组织公开开标。开标时原则上应当有采购人代表和投标人代表参加。参加开标的代表应签到以证明其出席。</w:t>
      </w:r>
    </w:p>
    <w:p w:rsidR="00AC1109" w:rsidRDefault="00762993" w:rsidP="00DC2EC3">
      <w:pPr>
        <w:pStyle w:val="ac"/>
        <w:adjustRightInd w:val="0"/>
        <w:snapToGrid w:val="0"/>
        <w:spacing w:line="360" w:lineRule="auto"/>
        <w:ind w:leftChars="1" w:left="475" w:hangingChars="225" w:hanging="473"/>
        <w:rPr>
          <w:rFonts w:hAnsi="宋体" w:cs="Times New Roman"/>
          <w:color w:val="000000"/>
        </w:rPr>
      </w:pPr>
      <w:r>
        <w:rPr>
          <w:rFonts w:hAnsi="宋体" w:cs="Times New Roman"/>
          <w:color w:val="000000"/>
        </w:rPr>
        <w:t>2</w:t>
      </w:r>
      <w:r>
        <w:rPr>
          <w:rFonts w:hAnsi="宋体" w:cs="Times New Roman" w:hint="eastAsia"/>
          <w:color w:val="000000"/>
        </w:rPr>
        <w:t>1</w:t>
      </w:r>
      <w:r>
        <w:rPr>
          <w:rFonts w:hAnsi="宋体" w:cs="Times New Roman"/>
          <w:color w:val="000000"/>
        </w:rPr>
        <w:t>.2开标时，由投标人或其推选的代表检查投标文件的密封情况，也可以由招标采购单位委托的机构检查并见证，经确认无误后由招标工作人员当众拆封，宣读投标人名称、投标价格、价格折扣、投标文件的其他主要内容和招标文件允许提供的备选投标方案。</w:t>
      </w:r>
    </w:p>
    <w:p w:rsidR="00AC1109" w:rsidRDefault="00762993" w:rsidP="00DC2EC3">
      <w:pPr>
        <w:pStyle w:val="ac"/>
        <w:adjustRightInd w:val="0"/>
        <w:snapToGrid w:val="0"/>
        <w:spacing w:line="360" w:lineRule="auto"/>
        <w:ind w:leftChars="1" w:left="475" w:hangingChars="225" w:hanging="473"/>
        <w:rPr>
          <w:rFonts w:hAnsi="宋体" w:cs="Times New Roman"/>
          <w:color w:val="000000"/>
        </w:rPr>
      </w:pPr>
      <w:r>
        <w:rPr>
          <w:rFonts w:hAnsi="宋体" w:cs="Times New Roman"/>
          <w:color w:val="000000"/>
          <w:kern w:val="0"/>
        </w:rPr>
        <w:t>2</w:t>
      </w:r>
      <w:r>
        <w:rPr>
          <w:rFonts w:hAnsi="宋体" w:cs="Times New Roman" w:hint="eastAsia"/>
          <w:color w:val="000000"/>
          <w:kern w:val="0"/>
        </w:rPr>
        <w:t>1</w:t>
      </w:r>
      <w:r>
        <w:rPr>
          <w:rFonts w:hAnsi="宋体" w:cs="Times New Roman"/>
          <w:color w:val="000000"/>
          <w:kern w:val="0"/>
        </w:rPr>
        <w:t xml:space="preserve">.3 </w:t>
      </w:r>
      <w:r>
        <w:rPr>
          <w:rFonts w:hAnsi="宋体" w:cs="Times New Roman" w:hint="eastAsia"/>
          <w:color w:val="000000"/>
        </w:rPr>
        <w:t>招标采购单位</w:t>
      </w:r>
      <w:r>
        <w:rPr>
          <w:rFonts w:hAnsi="宋体" w:cs="Times New Roman"/>
          <w:color w:val="000000"/>
          <w:kern w:val="0"/>
        </w:rPr>
        <w:t>做好开标记录，开标记录由</w:t>
      </w:r>
      <w:r>
        <w:rPr>
          <w:rFonts w:hAnsi="宋体" w:cs="Times New Roman"/>
          <w:color w:val="000000"/>
        </w:rPr>
        <w:t>各投标人签字确认</w:t>
      </w:r>
      <w:r>
        <w:rPr>
          <w:rFonts w:hAnsi="宋体" w:cs="Times New Roman"/>
          <w:color w:val="000000"/>
          <w:kern w:val="0"/>
        </w:rPr>
        <w:t>。</w:t>
      </w:r>
    </w:p>
    <w:p w:rsidR="00AC1109" w:rsidRDefault="00762993">
      <w:pPr>
        <w:pStyle w:val="ac"/>
        <w:adjustRightInd w:val="0"/>
        <w:snapToGrid w:val="0"/>
        <w:spacing w:line="360" w:lineRule="auto"/>
        <w:rPr>
          <w:rFonts w:hAnsi="宋体" w:cs="Times New Roman"/>
          <w:b/>
          <w:color w:val="000000"/>
        </w:rPr>
      </w:pPr>
      <w:r>
        <w:rPr>
          <w:rFonts w:hAnsi="宋体" w:cs="Times New Roman"/>
          <w:b/>
          <w:color w:val="000000"/>
        </w:rPr>
        <w:t>2</w:t>
      </w:r>
      <w:r>
        <w:rPr>
          <w:rFonts w:hAnsi="宋体" w:cs="Times New Roman" w:hint="eastAsia"/>
          <w:b/>
          <w:color w:val="000000"/>
        </w:rPr>
        <w:t>2</w:t>
      </w:r>
      <w:r>
        <w:rPr>
          <w:rFonts w:hAnsi="宋体" w:cs="Times New Roman"/>
          <w:b/>
          <w:color w:val="000000"/>
        </w:rPr>
        <w:t>. 评标委员会的组成和评标方法</w:t>
      </w:r>
    </w:p>
    <w:p w:rsidR="00AC1109" w:rsidRDefault="00762993" w:rsidP="00DC2EC3">
      <w:pPr>
        <w:autoSpaceDE w:val="0"/>
        <w:autoSpaceDN w:val="0"/>
        <w:adjustRightInd w:val="0"/>
        <w:snapToGrid w:val="0"/>
        <w:spacing w:line="360" w:lineRule="auto"/>
        <w:ind w:left="473" w:right="32" w:hangingChars="225" w:hanging="473"/>
        <w:rPr>
          <w:rFonts w:ascii="宋体" w:hAnsi="宋体"/>
          <w:color w:val="000000"/>
          <w:szCs w:val="21"/>
        </w:rPr>
      </w:pPr>
      <w:r>
        <w:rPr>
          <w:rFonts w:ascii="宋体" w:hAnsi="宋体"/>
          <w:color w:val="000000"/>
          <w:szCs w:val="21"/>
        </w:rPr>
        <w:t>2</w:t>
      </w:r>
      <w:r>
        <w:rPr>
          <w:rFonts w:ascii="宋体" w:hAnsi="宋体" w:hint="eastAsia"/>
          <w:color w:val="000000"/>
          <w:szCs w:val="21"/>
        </w:rPr>
        <w:t>2</w:t>
      </w:r>
      <w:r>
        <w:rPr>
          <w:rFonts w:ascii="宋体" w:hAnsi="宋体"/>
          <w:color w:val="000000"/>
          <w:szCs w:val="21"/>
        </w:rPr>
        <w:t>.1 评标由</w:t>
      </w:r>
      <w:r>
        <w:rPr>
          <w:rFonts w:ascii="宋体" w:hAnsi="宋体" w:hint="eastAsia"/>
          <w:color w:val="000000"/>
          <w:szCs w:val="21"/>
        </w:rPr>
        <w:t>招标采购单位</w:t>
      </w:r>
      <w:r>
        <w:rPr>
          <w:rFonts w:ascii="宋体" w:hAnsi="宋体"/>
          <w:color w:val="000000"/>
          <w:szCs w:val="21"/>
        </w:rPr>
        <w:t>依照政府采购法律、法规、规章、政策的规定，组建的评标委员会负责。评标委员会成员由采购人代表和（技术、经济等）方面的评审专家组成，采购人代表人数、专家人数及专业构成按政府采购规定确定。评标委员会成员依法从政府采购专家库中随机抽取。</w:t>
      </w:r>
    </w:p>
    <w:p w:rsidR="00AC1109" w:rsidRDefault="00762993" w:rsidP="00DC2EC3">
      <w:pPr>
        <w:autoSpaceDE w:val="0"/>
        <w:autoSpaceDN w:val="0"/>
        <w:adjustRightInd w:val="0"/>
        <w:snapToGrid w:val="0"/>
        <w:spacing w:line="360" w:lineRule="auto"/>
        <w:ind w:left="473" w:right="32" w:hangingChars="225" w:hanging="473"/>
        <w:rPr>
          <w:rFonts w:ascii="宋体" w:hAnsi="宋体"/>
          <w:color w:val="000000"/>
          <w:szCs w:val="21"/>
        </w:rPr>
      </w:pPr>
      <w:r>
        <w:rPr>
          <w:rFonts w:ascii="宋体" w:hAnsi="宋体"/>
          <w:color w:val="000000"/>
          <w:szCs w:val="21"/>
        </w:rPr>
        <w:t>2</w:t>
      </w:r>
      <w:r>
        <w:rPr>
          <w:rFonts w:ascii="宋体" w:hAnsi="宋体" w:hint="eastAsia"/>
          <w:color w:val="000000"/>
          <w:szCs w:val="21"/>
        </w:rPr>
        <w:t>2</w:t>
      </w:r>
      <w:r>
        <w:rPr>
          <w:rFonts w:ascii="宋体" w:hAnsi="宋体"/>
          <w:color w:val="000000"/>
          <w:szCs w:val="21"/>
        </w:rPr>
        <w:t>.2 评标委员会将按照招标文件确定的评标方法进行评标。评标委员会对投标文件的评审分为资格性审查、符合性检查和商务评议、技术评议、价格评议。</w:t>
      </w:r>
    </w:p>
    <w:p w:rsidR="00AC1109" w:rsidRDefault="00762993">
      <w:pPr>
        <w:pStyle w:val="ac"/>
        <w:adjustRightInd w:val="0"/>
        <w:snapToGrid w:val="0"/>
        <w:spacing w:line="360" w:lineRule="auto"/>
        <w:ind w:left="420" w:hanging="420"/>
        <w:rPr>
          <w:rFonts w:hAnsi="宋体" w:cs="Times New Roman"/>
          <w:color w:val="000000"/>
          <w:kern w:val="0"/>
        </w:rPr>
      </w:pPr>
      <w:r>
        <w:rPr>
          <w:rFonts w:hAnsi="宋体" w:cs="Times New Roman"/>
          <w:color w:val="000000"/>
          <w:kern w:val="0"/>
        </w:rPr>
        <w:t>2</w:t>
      </w:r>
      <w:r>
        <w:rPr>
          <w:rFonts w:hAnsi="宋体" w:cs="Times New Roman" w:hint="eastAsia"/>
          <w:color w:val="000000"/>
          <w:kern w:val="0"/>
        </w:rPr>
        <w:t>2</w:t>
      </w:r>
      <w:r>
        <w:rPr>
          <w:rFonts w:hAnsi="宋体" w:cs="Times New Roman"/>
          <w:color w:val="000000"/>
          <w:kern w:val="0"/>
        </w:rPr>
        <w:t>.3 本次评标采用</w:t>
      </w:r>
      <w:r>
        <w:rPr>
          <w:rFonts w:hAnsi="宋体" w:cs="Times New Roman"/>
          <w:b/>
          <w:color w:val="000000"/>
          <w:kern w:val="0"/>
          <w:u w:val="single"/>
        </w:rPr>
        <w:t>综合评分法</w:t>
      </w:r>
      <w:r>
        <w:rPr>
          <w:rFonts w:hAnsi="宋体" w:cs="Times New Roman"/>
          <w:color w:val="000000"/>
          <w:kern w:val="0"/>
        </w:rPr>
        <w:t>方法，具体见</w:t>
      </w:r>
      <w:r>
        <w:rPr>
          <w:rFonts w:hAnsi="宋体" w:cs="Times New Roman" w:hint="eastAsia"/>
          <w:color w:val="000000"/>
          <w:kern w:val="0"/>
        </w:rPr>
        <w:t>本部分“九 评标方法、步骤及标准”</w:t>
      </w:r>
      <w:r>
        <w:rPr>
          <w:rFonts w:hAnsi="宋体" w:cs="Times New Roman"/>
          <w:color w:val="000000"/>
          <w:kern w:val="0"/>
        </w:rPr>
        <w:t>。</w:t>
      </w:r>
    </w:p>
    <w:p w:rsidR="00AC1109" w:rsidRDefault="00762993">
      <w:pPr>
        <w:pStyle w:val="ac"/>
        <w:adjustRightInd w:val="0"/>
        <w:snapToGrid w:val="0"/>
        <w:spacing w:line="360" w:lineRule="auto"/>
        <w:rPr>
          <w:rFonts w:hAnsi="宋体" w:cs="Times New Roman"/>
          <w:b/>
          <w:color w:val="000000"/>
        </w:rPr>
      </w:pPr>
      <w:r>
        <w:rPr>
          <w:rFonts w:hAnsi="宋体" w:cs="Times New Roman"/>
          <w:b/>
          <w:color w:val="000000"/>
        </w:rPr>
        <w:t>2</w:t>
      </w:r>
      <w:r>
        <w:rPr>
          <w:rFonts w:hAnsi="宋体" w:cs="Times New Roman" w:hint="eastAsia"/>
          <w:b/>
          <w:color w:val="000000"/>
        </w:rPr>
        <w:t>3</w:t>
      </w:r>
      <w:r>
        <w:rPr>
          <w:rFonts w:hAnsi="宋体" w:cs="Times New Roman"/>
          <w:b/>
          <w:color w:val="000000"/>
        </w:rPr>
        <w:t>. 投标文件的初审</w:t>
      </w:r>
    </w:p>
    <w:p w:rsidR="00AC1109" w:rsidRDefault="00762993" w:rsidP="00DC2EC3">
      <w:pPr>
        <w:pStyle w:val="ac"/>
        <w:adjustRightInd w:val="0"/>
        <w:snapToGrid w:val="0"/>
        <w:spacing w:line="360" w:lineRule="auto"/>
        <w:ind w:left="473" w:hangingChars="225" w:hanging="473"/>
        <w:rPr>
          <w:rFonts w:hAnsi="宋体" w:cs="Times New Roman"/>
          <w:color w:val="000000"/>
          <w:kern w:val="0"/>
        </w:rPr>
      </w:pPr>
      <w:r>
        <w:rPr>
          <w:rFonts w:hAnsi="宋体" w:cs="Times New Roman"/>
          <w:color w:val="000000"/>
          <w:kern w:val="0"/>
        </w:rPr>
        <w:t>2</w:t>
      </w:r>
      <w:r>
        <w:rPr>
          <w:rFonts w:hAnsi="宋体" w:cs="Times New Roman" w:hint="eastAsia"/>
          <w:color w:val="000000"/>
          <w:kern w:val="0"/>
        </w:rPr>
        <w:t>3</w:t>
      </w:r>
      <w:r>
        <w:rPr>
          <w:rFonts w:hAnsi="宋体" w:cs="Times New Roman"/>
          <w:color w:val="000000"/>
          <w:kern w:val="0"/>
        </w:rPr>
        <w:t>.1 评标委员会将依法审查投标文件是否完整、总体编排是否有序、文件签署是否合格、投标人是</w:t>
      </w:r>
      <w:r>
        <w:rPr>
          <w:rFonts w:hAnsi="宋体" w:cs="Times New Roman"/>
          <w:color w:val="000000"/>
          <w:kern w:val="0"/>
        </w:rPr>
        <w:lastRenderedPageBreak/>
        <w:t>否提交了投标保证金、是否按招标文件的规定密封和标记等。</w:t>
      </w:r>
    </w:p>
    <w:p w:rsidR="00AC1109" w:rsidRDefault="00762993" w:rsidP="00DC2EC3">
      <w:pPr>
        <w:pStyle w:val="ac"/>
        <w:adjustRightInd w:val="0"/>
        <w:snapToGrid w:val="0"/>
        <w:spacing w:line="360" w:lineRule="auto"/>
        <w:ind w:left="473" w:hangingChars="225" w:hanging="473"/>
        <w:rPr>
          <w:rFonts w:hAnsi="宋体" w:cs="Times New Roman"/>
          <w:color w:val="000000"/>
          <w:kern w:val="0"/>
        </w:rPr>
      </w:pPr>
      <w:r>
        <w:rPr>
          <w:rFonts w:hAnsi="宋体" w:cs="Times New Roman"/>
          <w:color w:val="000000"/>
          <w:kern w:val="0"/>
        </w:rPr>
        <w:t>2</w:t>
      </w:r>
      <w:r>
        <w:rPr>
          <w:rFonts w:hAnsi="宋体" w:cs="Times New Roman" w:hint="eastAsia"/>
          <w:color w:val="000000"/>
          <w:kern w:val="0"/>
        </w:rPr>
        <w:t>3</w:t>
      </w:r>
      <w:r>
        <w:rPr>
          <w:rFonts w:hAnsi="宋体" w:cs="Times New Roman"/>
          <w:color w:val="000000"/>
          <w:kern w:val="0"/>
        </w:rPr>
        <w:t>.2评标委员会对大小写金额不一致、</w:t>
      </w:r>
      <w:r>
        <w:rPr>
          <w:rFonts w:hAnsi="宋体" w:cs="Times New Roman" w:hint="eastAsia"/>
          <w:color w:val="000000"/>
          <w:kern w:val="0"/>
        </w:rPr>
        <w:t>单价汇总与总价不一致的</w:t>
      </w:r>
      <w:r>
        <w:rPr>
          <w:rFonts w:hAnsi="宋体" w:cs="Times New Roman"/>
          <w:color w:val="000000"/>
          <w:kern w:val="0"/>
        </w:rPr>
        <w:t>，按以下方法更正：</w:t>
      </w:r>
      <w:r>
        <w:rPr>
          <w:rFonts w:hAnsi="宋体" w:cs="Times New Roman"/>
          <w:color w:val="000000"/>
        </w:rPr>
        <w:t>投标文件的大写金额和小写金额不一致的，以大写金额为准；总价金额与按单价汇总金额不一致的，以单价金额计算结果为准；单价金额小数点有明显错位的，应以总价为准，并修改单价。</w:t>
      </w:r>
      <w:r>
        <w:rPr>
          <w:rFonts w:hAnsi="宋体" w:cs="Times New Roman"/>
          <w:color w:val="000000"/>
          <w:kern w:val="0"/>
        </w:rPr>
        <w:t>如果投标人不接受对其错误的更正，其投标将被视为无效投标或确定为投标无效。</w:t>
      </w:r>
    </w:p>
    <w:p w:rsidR="00AC1109" w:rsidRDefault="00762993" w:rsidP="00DC2EC3">
      <w:pPr>
        <w:tabs>
          <w:tab w:val="left" w:pos="8280"/>
        </w:tabs>
        <w:autoSpaceDE w:val="0"/>
        <w:autoSpaceDN w:val="0"/>
        <w:adjustRightInd w:val="0"/>
        <w:snapToGrid w:val="0"/>
        <w:spacing w:line="360" w:lineRule="auto"/>
        <w:ind w:left="473" w:right="32" w:hangingChars="225" w:hanging="473"/>
        <w:rPr>
          <w:rFonts w:ascii="宋体" w:hAnsi="宋体"/>
          <w:color w:val="000000"/>
          <w:szCs w:val="21"/>
        </w:rPr>
      </w:pPr>
      <w:r>
        <w:rPr>
          <w:rFonts w:ascii="宋体" w:hAnsi="宋体"/>
          <w:color w:val="000000"/>
          <w:szCs w:val="21"/>
        </w:rPr>
        <w:t>2</w:t>
      </w:r>
      <w:r>
        <w:rPr>
          <w:rFonts w:ascii="宋体" w:hAnsi="宋体" w:hint="eastAsia"/>
          <w:color w:val="000000"/>
          <w:szCs w:val="21"/>
        </w:rPr>
        <w:t>3</w:t>
      </w:r>
      <w:r>
        <w:rPr>
          <w:rFonts w:ascii="宋体" w:hAnsi="宋体"/>
          <w:color w:val="000000"/>
          <w:szCs w:val="21"/>
        </w:rPr>
        <w:t>.3 在详细评标之前，评标委员会要审查每份投标文件是否实质上响应了招标文件的要求。实质上响应的投标文件应该是与招标文件要求的关键条款、条件和规格相符没有实质偏离的投标文件。评标委员会决定投标文件的响应程度只依据投标文件本身的真实无误的内容，而不依据外部的证据。但投标文件有不真实、不正确内容的除外。</w:t>
      </w:r>
    </w:p>
    <w:p w:rsidR="00AC1109" w:rsidRDefault="00762993">
      <w:pPr>
        <w:tabs>
          <w:tab w:val="left" w:pos="8280"/>
        </w:tabs>
        <w:autoSpaceDE w:val="0"/>
        <w:autoSpaceDN w:val="0"/>
        <w:adjustRightInd w:val="0"/>
        <w:snapToGrid w:val="0"/>
        <w:spacing w:line="360" w:lineRule="auto"/>
        <w:ind w:left="420" w:right="32" w:hanging="420"/>
        <w:rPr>
          <w:rFonts w:ascii="宋体" w:hAnsi="宋体"/>
          <w:color w:val="000000"/>
          <w:szCs w:val="21"/>
        </w:rPr>
      </w:pPr>
      <w:r>
        <w:rPr>
          <w:rFonts w:ascii="宋体" w:hAnsi="宋体"/>
          <w:color w:val="000000"/>
          <w:szCs w:val="21"/>
        </w:rPr>
        <w:t>2</w:t>
      </w:r>
      <w:r>
        <w:rPr>
          <w:rFonts w:ascii="宋体" w:hAnsi="宋体" w:hint="eastAsia"/>
          <w:color w:val="000000"/>
          <w:szCs w:val="21"/>
        </w:rPr>
        <w:t>3</w:t>
      </w:r>
      <w:r>
        <w:rPr>
          <w:rFonts w:ascii="宋体" w:hAnsi="宋体"/>
          <w:color w:val="000000"/>
          <w:szCs w:val="21"/>
        </w:rPr>
        <w:t>.4 投标人有下列情形之一的，其投标将被视为无效投标：</w:t>
      </w:r>
    </w:p>
    <w:p w:rsidR="00AC1109" w:rsidRDefault="00762993" w:rsidP="00DC2EC3">
      <w:pPr>
        <w:tabs>
          <w:tab w:val="left" w:pos="8280"/>
        </w:tabs>
        <w:autoSpaceDE w:val="0"/>
        <w:autoSpaceDN w:val="0"/>
        <w:adjustRightInd w:val="0"/>
        <w:snapToGrid w:val="0"/>
        <w:spacing w:line="360" w:lineRule="auto"/>
        <w:ind w:leftChars="228" w:left="479" w:right="32"/>
        <w:rPr>
          <w:rFonts w:ascii="宋体" w:hAnsi="宋体"/>
          <w:color w:val="000000"/>
          <w:szCs w:val="21"/>
        </w:rPr>
      </w:pPr>
      <w:r>
        <w:rPr>
          <w:rFonts w:ascii="宋体" w:hAnsi="宋体"/>
          <w:color w:val="000000"/>
          <w:szCs w:val="21"/>
        </w:rPr>
        <w:t>实质上没有响应招标文件要求的投标将被视为无效投标。投标人不得通过修正或撤销不合要求的偏离从而使其投标文件成为实质上响应的投标。</w:t>
      </w:r>
    </w:p>
    <w:p w:rsidR="00AC1109" w:rsidRDefault="00762993">
      <w:pPr>
        <w:autoSpaceDE w:val="0"/>
        <w:autoSpaceDN w:val="0"/>
        <w:adjustRightInd w:val="0"/>
        <w:snapToGrid w:val="0"/>
        <w:spacing w:line="360" w:lineRule="auto"/>
        <w:ind w:left="630" w:right="32" w:hangingChars="300" w:hanging="630"/>
        <w:rPr>
          <w:rFonts w:ascii="宋体" w:hAnsi="宋体"/>
          <w:color w:val="000000"/>
          <w:szCs w:val="21"/>
        </w:rPr>
      </w:pPr>
      <w:r>
        <w:rPr>
          <w:rFonts w:ascii="宋体" w:hAnsi="宋体"/>
          <w:color w:val="000000"/>
          <w:szCs w:val="21"/>
        </w:rPr>
        <w:t>2</w:t>
      </w:r>
      <w:r>
        <w:rPr>
          <w:rFonts w:ascii="宋体" w:hAnsi="宋体" w:hint="eastAsia"/>
          <w:color w:val="000000"/>
          <w:szCs w:val="21"/>
        </w:rPr>
        <w:t>3</w:t>
      </w:r>
      <w:r>
        <w:rPr>
          <w:rFonts w:ascii="宋体" w:hAnsi="宋体"/>
          <w:color w:val="000000"/>
          <w:szCs w:val="21"/>
        </w:rPr>
        <w:t>.4.1 在资格性审查、符合性检查时，如发现下列情形之一的，投标文件将确定为无效投标：</w:t>
      </w:r>
    </w:p>
    <w:p w:rsidR="00AC1109" w:rsidRDefault="00762993">
      <w:pPr>
        <w:widowControl w:val="0"/>
        <w:numPr>
          <w:ilvl w:val="0"/>
          <w:numId w:val="7"/>
        </w:numPr>
        <w:autoSpaceDE w:val="0"/>
        <w:autoSpaceDN w:val="0"/>
        <w:adjustRightInd w:val="0"/>
        <w:snapToGrid w:val="0"/>
        <w:spacing w:line="360" w:lineRule="auto"/>
        <w:ind w:right="32"/>
        <w:jc w:val="both"/>
        <w:rPr>
          <w:rFonts w:ascii="宋体" w:hAnsi="宋体"/>
          <w:color w:val="000000"/>
          <w:szCs w:val="21"/>
        </w:rPr>
      </w:pPr>
      <w:r>
        <w:rPr>
          <w:rFonts w:ascii="宋体" w:hAnsi="宋体"/>
          <w:color w:val="000000"/>
          <w:szCs w:val="21"/>
        </w:rPr>
        <w:t>投标人未提交投标保证金或金额不足、投标保证金提交形式不符合招标文件要求的；</w:t>
      </w:r>
    </w:p>
    <w:p w:rsidR="00AC1109" w:rsidRDefault="00762993">
      <w:pPr>
        <w:widowControl w:val="0"/>
        <w:numPr>
          <w:ilvl w:val="0"/>
          <w:numId w:val="7"/>
        </w:numPr>
        <w:autoSpaceDE w:val="0"/>
        <w:autoSpaceDN w:val="0"/>
        <w:adjustRightInd w:val="0"/>
        <w:snapToGrid w:val="0"/>
        <w:spacing w:line="360" w:lineRule="auto"/>
        <w:ind w:right="32"/>
        <w:jc w:val="both"/>
        <w:rPr>
          <w:rFonts w:ascii="宋体" w:hAnsi="宋体"/>
          <w:color w:val="000000"/>
          <w:szCs w:val="21"/>
        </w:rPr>
      </w:pPr>
      <w:r>
        <w:rPr>
          <w:rFonts w:ascii="宋体" w:hAnsi="宋体"/>
          <w:color w:val="000000"/>
          <w:szCs w:val="21"/>
        </w:rPr>
        <w:t>投标总金额超过本项目采购预算；</w:t>
      </w:r>
    </w:p>
    <w:p w:rsidR="00AC1109" w:rsidRDefault="00762993">
      <w:pPr>
        <w:widowControl w:val="0"/>
        <w:numPr>
          <w:ilvl w:val="0"/>
          <w:numId w:val="7"/>
        </w:numPr>
        <w:autoSpaceDE w:val="0"/>
        <w:autoSpaceDN w:val="0"/>
        <w:adjustRightInd w:val="0"/>
        <w:snapToGrid w:val="0"/>
        <w:spacing w:line="360" w:lineRule="auto"/>
        <w:ind w:right="32"/>
        <w:jc w:val="both"/>
        <w:rPr>
          <w:rFonts w:ascii="宋体" w:hAnsi="宋体"/>
          <w:color w:val="000000"/>
          <w:szCs w:val="21"/>
        </w:rPr>
      </w:pPr>
      <w:r>
        <w:rPr>
          <w:rFonts w:ascii="宋体" w:hAnsi="宋体"/>
          <w:color w:val="000000"/>
          <w:szCs w:val="21"/>
        </w:rPr>
        <w:t>投标人的投标书或资格证明文件未提供或不符合招标文件要求的；</w:t>
      </w:r>
    </w:p>
    <w:p w:rsidR="00AC1109" w:rsidRDefault="00762993">
      <w:pPr>
        <w:widowControl w:val="0"/>
        <w:numPr>
          <w:ilvl w:val="0"/>
          <w:numId w:val="7"/>
        </w:numPr>
        <w:autoSpaceDE w:val="0"/>
        <w:autoSpaceDN w:val="0"/>
        <w:adjustRightInd w:val="0"/>
        <w:snapToGrid w:val="0"/>
        <w:spacing w:line="360" w:lineRule="auto"/>
        <w:ind w:right="32"/>
        <w:jc w:val="both"/>
        <w:rPr>
          <w:rFonts w:ascii="宋体" w:hAnsi="宋体"/>
          <w:color w:val="000000"/>
          <w:szCs w:val="21"/>
        </w:rPr>
      </w:pPr>
      <w:r>
        <w:rPr>
          <w:rFonts w:ascii="宋体" w:hAnsi="宋体"/>
          <w:color w:val="000000"/>
          <w:szCs w:val="21"/>
        </w:rPr>
        <w:t>不具备招标文件中规定资格要求的；</w:t>
      </w:r>
    </w:p>
    <w:p w:rsidR="00AC1109" w:rsidRDefault="00762993">
      <w:pPr>
        <w:widowControl w:val="0"/>
        <w:numPr>
          <w:ilvl w:val="0"/>
          <w:numId w:val="7"/>
        </w:numPr>
        <w:autoSpaceDE w:val="0"/>
        <w:autoSpaceDN w:val="0"/>
        <w:adjustRightInd w:val="0"/>
        <w:snapToGrid w:val="0"/>
        <w:spacing w:line="360" w:lineRule="auto"/>
        <w:ind w:right="32"/>
        <w:jc w:val="both"/>
        <w:rPr>
          <w:rFonts w:ascii="宋体" w:hAnsi="宋体"/>
          <w:color w:val="000000"/>
          <w:szCs w:val="21"/>
        </w:rPr>
      </w:pPr>
      <w:r>
        <w:rPr>
          <w:rFonts w:ascii="宋体" w:hAnsi="宋体"/>
          <w:color w:val="000000"/>
          <w:szCs w:val="21"/>
        </w:rPr>
        <w:t xml:space="preserve">未按照招标文件规定要求签署、盖章的； </w:t>
      </w:r>
    </w:p>
    <w:p w:rsidR="00AC1109" w:rsidRDefault="00762993">
      <w:pPr>
        <w:widowControl w:val="0"/>
        <w:numPr>
          <w:ilvl w:val="0"/>
          <w:numId w:val="7"/>
        </w:numPr>
        <w:autoSpaceDE w:val="0"/>
        <w:autoSpaceDN w:val="0"/>
        <w:adjustRightInd w:val="0"/>
        <w:snapToGrid w:val="0"/>
        <w:spacing w:line="360" w:lineRule="auto"/>
        <w:ind w:right="32"/>
        <w:jc w:val="both"/>
        <w:rPr>
          <w:rFonts w:ascii="宋体" w:hAnsi="宋体"/>
          <w:color w:val="000000"/>
          <w:szCs w:val="21"/>
        </w:rPr>
      </w:pPr>
      <w:r>
        <w:rPr>
          <w:rFonts w:ascii="宋体" w:hAnsi="宋体"/>
          <w:color w:val="000000"/>
          <w:szCs w:val="21"/>
        </w:rPr>
        <w:t>投标文件无法定代表人签字或签字人无法定代表人有效授权的；</w:t>
      </w:r>
    </w:p>
    <w:p w:rsidR="00AC1109" w:rsidRDefault="00762993">
      <w:pPr>
        <w:widowControl w:val="0"/>
        <w:numPr>
          <w:ilvl w:val="0"/>
          <w:numId w:val="7"/>
        </w:numPr>
        <w:autoSpaceDE w:val="0"/>
        <w:autoSpaceDN w:val="0"/>
        <w:adjustRightInd w:val="0"/>
        <w:snapToGrid w:val="0"/>
        <w:spacing w:line="360" w:lineRule="auto"/>
        <w:ind w:right="32"/>
        <w:jc w:val="both"/>
        <w:rPr>
          <w:rFonts w:ascii="宋体" w:hAnsi="宋体"/>
          <w:color w:val="000000"/>
          <w:szCs w:val="21"/>
        </w:rPr>
      </w:pPr>
      <w:r>
        <w:rPr>
          <w:rFonts w:ascii="宋体" w:hAnsi="宋体"/>
          <w:color w:val="000000"/>
          <w:szCs w:val="21"/>
        </w:rPr>
        <w:t>参加政府采购活动前三年内，在经营活动中有重大违法记录的；</w:t>
      </w:r>
    </w:p>
    <w:p w:rsidR="00AC1109" w:rsidRDefault="00762993">
      <w:pPr>
        <w:widowControl w:val="0"/>
        <w:numPr>
          <w:ilvl w:val="0"/>
          <w:numId w:val="7"/>
        </w:numPr>
        <w:autoSpaceDE w:val="0"/>
        <w:autoSpaceDN w:val="0"/>
        <w:adjustRightInd w:val="0"/>
        <w:snapToGrid w:val="0"/>
        <w:spacing w:line="360" w:lineRule="auto"/>
        <w:ind w:right="32"/>
        <w:jc w:val="both"/>
        <w:rPr>
          <w:rFonts w:ascii="宋体" w:hAnsi="宋体"/>
          <w:color w:val="000000"/>
          <w:szCs w:val="21"/>
        </w:rPr>
      </w:pPr>
      <w:r>
        <w:rPr>
          <w:rFonts w:ascii="宋体" w:hAnsi="宋体"/>
          <w:color w:val="000000"/>
          <w:szCs w:val="21"/>
        </w:rPr>
        <w:t>投标文件对招标文件的实质性</w:t>
      </w:r>
      <w:r>
        <w:rPr>
          <w:rFonts w:ascii="宋体" w:hAnsi="宋体" w:hint="eastAsia"/>
          <w:color w:val="000000"/>
          <w:szCs w:val="21"/>
        </w:rPr>
        <w:t>技术与商务的</w:t>
      </w:r>
      <w:r>
        <w:rPr>
          <w:rFonts w:ascii="宋体" w:hAnsi="宋体"/>
          <w:color w:val="000000"/>
          <w:szCs w:val="21"/>
        </w:rPr>
        <w:t>条款产生偏离的。</w:t>
      </w:r>
    </w:p>
    <w:p w:rsidR="00AC1109" w:rsidRDefault="00762993">
      <w:pPr>
        <w:widowControl w:val="0"/>
        <w:numPr>
          <w:ilvl w:val="0"/>
          <w:numId w:val="7"/>
        </w:numPr>
        <w:autoSpaceDE w:val="0"/>
        <w:autoSpaceDN w:val="0"/>
        <w:adjustRightInd w:val="0"/>
        <w:snapToGrid w:val="0"/>
        <w:spacing w:line="360" w:lineRule="auto"/>
        <w:ind w:right="32"/>
        <w:jc w:val="both"/>
        <w:rPr>
          <w:rFonts w:ascii="宋体" w:hAnsi="宋体"/>
          <w:color w:val="000000"/>
          <w:szCs w:val="21"/>
        </w:rPr>
      </w:pPr>
      <w:r>
        <w:rPr>
          <w:rFonts w:ascii="宋体" w:hAnsi="宋体"/>
          <w:color w:val="000000"/>
          <w:szCs w:val="21"/>
        </w:rPr>
        <w:t>符合招标文件中规定的被视为无效投标的其它条款的。</w:t>
      </w:r>
    </w:p>
    <w:p w:rsidR="00AC1109" w:rsidRDefault="00762993">
      <w:pPr>
        <w:widowControl w:val="0"/>
        <w:numPr>
          <w:ilvl w:val="0"/>
          <w:numId w:val="7"/>
        </w:numPr>
        <w:tabs>
          <w:tab w:val="clear" w:pos="780"/>
          <w:tab w:val="left" w:pos="900"/>
        </w:tabs>
        <w:autoSpaceDE w:val="0"/>
        <w:autoSpaceDN w:val="0"/>
        <w:adjustRightInd w:val="0"/>
        <w:snapToGrid w:val="0"/>
        <w:spacing w:line="360" w:lineRule="auto"/>
        <w:ind w:right="32"/>
        <w:jc w:val="both"/>
        <w:rPr>
          <w:rFonts w:ascii="宋体" w:hAnsi="宋体"/>
          <w:color w:val="000000"/>
          <w:szCs w:val="21"/>
        </w:rPr>
      </w:pPr>
      <w:r>
        <w:rPr>
          <w:rFonts w:ascii="宋体" w:hAnsi="宋体"/>
          <w:color w:val="000000"/>
          <w:szCs w:val="21"/>
        </w:rPr>
        <w:t>不符合法律、法规规定的其他实质性要求的。</w:t>
      </w:r>
    </w:p>
    <w:p w:rsidR="00AC1109" w:rsidRDefault="00762993">
      <w:pPr>
        <w:pStyle w:val="ac"/>
        <w:adjustRightInd w:val="0"/>
        <w:snapToGrid w:val="0"/>
        <w:spacing w:line="360" w:lineRule="auto"/>
        <w:ind w:left="660" w:hanging="600"/>
        <w:rPr>
          <w:rFonts w:hAnsi="宋体" w:cs="Times New Roman"/>
          <w:color w:val="000000"/>
          <w:kern w:val="0"/>
        </w:rPr>
      </w:pPr>
      <w:r>
        <w:rPr>
          <w:rFonts w:hAnsi="宋体" w:hint="eastAsia"/>
          <w:color w:val="000000"/>
          <w:kern w:val="0"/>
        </w:rPr>
        <w:t>23.4.2评标委员会对各投标人进行资格性和符合性审查过程中，对初步被认定为初审不合格或无效投标者应实行及时告知，由评标委员会主任或采购人代表将集体意见现场及时告知投标当事人，以让其核证、澄清事实。</w:t>
      </w:r>
    </w:p>
    <w:p w:rsidR="00AC1109" w:rsidRDefault="00762993" w:rsidP="00DC2EC3">
      <w:pPr>
        <w:pStyle w:val="ac"/>
        <w:adjustRightInd w:val="0"/>
        <w:snapToGrid w:val="0"/>
        <w:spacing w:line="360" w:lineRule="auto"/>
        <w:ind w:left="422" w:hangingChars="200" w:hanging="422"/>
        <w:rPr>
          <w:rFonts w:hAnsi="宋体" w:cs="Times New Roman"/>
          <w:b/>
          <w:color w:val="000000"/>
        </w:rPr>
      </w:pPr>
      <w:r>
        <w:rPr>
          <w:rFonts w:hAnsi="宋体" w:cs="Times New Roman"/>
          <w:b/>
          <w:color w:val="000000"/>
        </w:rPr>
        <w:t>2</w:t>
      </w:r>
      <w:r>
        <w:rPr>
          <w:rFonts w:hAnsi="宋体" w:cs="Times New Roman" w:hint="eastAsia"/>
          <w:b/>
          <w:color w:val="000000"/>
        </w:rPr>
        <w:t>4</w:t>
      </w:r>
      <w:r>
        <w:rPr>
          <w:rFonts w:hAnsi="宋体" w:cs="Times New Roman"/>
          <w:b/>
          <w:color w:val="000000"/>
        </w:rPr>
        <w:t>. 投标文件的澄清</w:t>
      </w:r>
    </w:p>
    <w:p w:rsidR="00AC1109" w:rsidRDefault="00762993">
      <w:pPr>
        <w:spacing w:line="360" w:lineRule="auto"/>
        <w:ind w:left="600" w:hanging="600"/>
        <w:rPr>
          <w:rFonts w:ascii="宋体" w:hAnsi="宋体"/>
          <w:color w:val="000000"/>
          <w:szCs w:val="21"/>
        </w:rPr>
      </w:pPr>
      <w:r>
        <w:rPr>
          <w:rFonts w:ascii="宋体" w:hAnsi="宋体"/>
          <w:color w:val="000000"/>
          <w:szCs w:val="21"/>
        </w:rPr>
        <w:t>2</w:t>
      </w:r>
      <w:r>
        <w:rPr>
          <w:rFonts w:ascii="宋体" w:hAnsi="宋体" w:hint="eastAsia"/>
          <w:color w:val="000000"/>
          <w:szCs w:val="21"/>
        </w:rPr>
        <w:t>4</w:t>
      </w:r>
      <w:r>
        <w:rPr>
          <w:rFonts w:ascii="宋体" w:hAnsi="宋体"/>
          <w:color w:val="000000"/>
          <w:szCs w:val="21"/>
        </w:rPr>
        <w:t>.1 评标期间，对投标文件中含义不明确、同类问题表述不一致或者有明显文字和计算错误的内容，评标委员会可以书面形式（应当由评标委员会专家签字）要求投标人作出必要的澄清、说明或者纠正，但不得允许投标人对投标报价等实质性内容做任何更改。投标人的澄清、说明或者补正应当采用书面形式，由其授权的代表签字，并不得超出投标文件的范围或者改变投标文件的实质性内容。有关澄清的答复均应由投标人的法定代表人或授权代表签字的书面形式作出。</w:t>
      </w:r>
    </w:p>
    <w:p w:rsidR="00AC1109" w:rsidRDefault="00762993">
      <w:pPr>
        <w:pStyle w:val="ac"/>
        <w:adjustRightInd w:val="0"/>
        <w:snapToGrid w:val="0"/>
        <w:spacing w:line="360" w:lineRule="auto"/>
        <w:rPr>
          <w:rFonts w:hAnsi="宋体" w:cs="Times New Roman"/>
          <w:color w:val="000000"/>
        </w:rPr>
      </w:pPr>
      <w:r>
        <w:rPr>
          <w:rFonts w:hAnsi="宋体" w:cs="Times New Roman"/>
          <w:color w:val="000000"/>
        </w:rPr>
        <w:t>2</w:t>
      </w:r>
      <w:r>
        <w:rPr>
          <w:rFonts w:hAnsi="宋体" w:cs="Times New Roman" w:hint="eastAsia"/>
          <w:color w:val="000000"/>
        </w:rPr>
        <w:t>4</w:t>
      </w:r>
      <w:r>
        <w:rPr>
          <w:rFonts w:hAnsi="宋体" w:cs="Times New Roman"/>
          <w:color w:val="000000"/>
        </w:rPr>
        <w:t>.2 投标人的澄清文件是其投标文件的组成部分。</w:t>
      </w:r>
    </w:p>
    <w:p w:rsidR="00AC1109" w:rsidRDefault="00762993" w:rsidP="00DC2EC3">
      <w:pPr>
        <w:tabs>
          <w:tab w:val="left" w:pos="8280"/>
        </w:tabs>
        <w:autoSpaceDE w:val="0"/>
        <w:autoSpaceDN w:val="0"/>
        <w:adjustRightInd w:val="0"/>
        <w:snapToGrid w:val="0"/>
        <w:spacing w:line="360" w:lineRule="auto"/>
        <w:ind w:left="422" w:right="32" w:hangingChars="200" w:hanging="422"/>
        <w:rPr>
          <w:rFonts w:ascii="宋体" w:hAnsi="宋体"/>
          <w:b/>
          <w:color w:val="000000"/>
          <w:szCs w:val="21"/>
        </w:rPr>
      </w:pPr>
      <w:r>
        <w:rPr>
          <w:rFonts w:ascii="宋体" w:hAnsi="宋体"/>
          <w:b/>
          <w:color w:val="000000"/>
          <w:szCs w:val="21"/>
        </w:rPr>
        <w:t>2</w:t>
      </w:r>
      <w:r>
        <w:rPr>
          <w:rFonts w:ascii="宋体" w:hAnsi="宋体" w:hint="eastAsia"/>
          <w:b/>
          <w:color w:val="000000"/>
          <w:szCs w:val="21"/>
        </w:rPr>
        <w:t>5</w:t>
      </w:r>
      <w:r>
        <w:rPr>
          <w:rFonts w:ascii="宋体" w:hAnsi="宋体"/>
          <w:b/>
          <w:color w:val="000000"/>
          <w:szCs w:val="21"/>
        </w:rPr>
        <w:t>. 投标的评价</w:t>
      </w:r>
    </w:p>
    <w:p w:rsidR="00AC1109" w:rsidRDefault="00762993" w:rsidP="00DC2EC3">
      <w:pPr>
        <w:autoSpaceDE w:val="0"/>
        <w:autoSpaceDN w:val="0"/>
        <w:adjustRightInd w:val="0"/>
        <w:snapToGrid w:val="0"/>
        <w:spacing w:line="360" w:lineRule="auto"/>
        <w:ind w:left="473" w:right="32" w:hangingChars="225" w:hanging="473"/>
        <w:rPr>
          <w:rFonts w:ascii="宋体" w:hAnsi="宋体"/>
          <w:color w:val="000000"/>
          <w:szCs w:val="21"/>
        </w:rPr>
      </w:pPr>
      <w:r>
        <w:rPr>
          <w:rFonts w:ascii="宋体" w:hAnsi="宋体"/>
          <w:color w:val="000000"/>
          <w:szCs w:val="21"/>
        </w:rPr>
        <w:lastRenderedPageBreak/>
        <w:t>2</w:t>
      </w:r>
      <w:r>
        <w:rPr>
          <w:rFonts w:ascii="宋体" w:hAnsi="宋体" w:hint="eastAsia"/>
          <w:color w:val="000000"/>
          <w:szCs w:val="21"/>
        </w:rPr>
        <w:t>5</w:t>
      </w:r>
      <w:r>
        <w:rPr>
          <w:rFonts w:ascii="宋体" w:hAnsi="宋体"/>
          <w:color w:val="000000"/>
          <w:szCs w:val="21"/>
        </w:rPr>
        <w:t>.1 评标委员会只对确定为实质上响应招标文件要求的投标文件进行评价和比较。</w:t>
      </w:r>
    </w:p>
    <w:p w:rsidR="00AC1109" w:rsidRDefault="00762993">
      <w:pPr>
        <w:tabs>
          <w:tab w:val="left" w:pos="840"/>
        </w:tabs>
        <w:adjustRightInd w:val="0"/>
        <w:snapToGrid w:val="0"/>
        <w:spacing w:line="360" w:lineRule="auto"/>
        <w:rPr>
          <w:rFonts w:ascii="宋体" w:hAnsi="宋体"/>
          <w:b/>
          <w:color w:val="000000"/>
          <w:szCs w:val="21"/>
        </w:rPr>
      </w:pPr>
      <w:r>
        <w:rPr>
          <w:rFonts w:ascii="宋体" w:hAnsi="宋体"/>
          <w:b/>
          <w:color w:val="000000"/>
          <w:szCs w:val="21"/>
        </w:rPr>
        <w:t>2</w:t>
      </w:r>
      <w:r>
        <w:rPr>
          <w:rFonts w:ascii="宋体" w:hAnsi="宋体" w:hint="eastAsia"/>
          <w:b/>
          <w:color w:val="000000"/>
          <w:szCs w:val="21"/>
        </w:rPr>
        <w:t>6</w:t>
      </w:r>
      <w:r>
        <w:rPr>
          <w:rFonts w:ascii="宋体" w:hAnsi="宋体"/>
          <w:b/>
          <w:color w:val="000000"/>
          <w:szCs w:val="21"/>
        </w:rPr>
        <w:t>. 授标</w:t>
      </w:r>
    </w:p>
    <w:p w:rsidR="00AC1109" w:rsidRDefault="00762993" w:rsidP="00DC2EC3">
      <w:pPr>
        <w:tabs>
          <w:tab w:val="left" w:pos="0"/>
        </w:tabs>
        <w:adjustRightInd w:val="0"/>
        <w:snapToGrid w:val="0"/>
        <w:spacing w:line="360" w:lineRule="auto"/>
        <w:ind w:left="473" w:hangingChars="225" w:hanging="473"/>
        <w:rPr>
          <w:rFonts w:ascii="宋体" w:hAnsi="宋体"/>
          <w:color w:val="000000"/>
          <w:szCs w:val="21"/>
        </w:rPr>
      </w:pPr>
      <w:r>
        <w:rPr>
          <w:rFonts w:ascii="宋体" w:hAnsi="宋体"/>
          <w:color w:val="000000"/>
          <w:szCs w:val="21"/>
        </w:rPr>
        <w:t>2</w:t>
      </w:r>
      <w:r>
        <w:rPr>
          <w:rFonts w:ascii="宋体" w:hAnsi="宋体" w:hint="eastAsia"/>
          <w:color w:val="000000"/>
          <w:szCs w:val="21"/>
        </w:rPr>
        <w:t>6</w:t>
      </w:r>
      <w:r>
        <w:rPr>
          <w:rFonts w:ascii="宋体" w:hAnsi="宋体"/>
          <w:color w:val="000000"/>
          <w:szCs w:val="21"/>
        </w:rPr>
        <w:t>.1 评标委员会按照招标文件确定的评标方法、步骤、标准，对投标文件进行评审，提出书面评标报告，按照得分由高到低的顺序推荐中标候选人名单。</w:t>
      </w:r>
    </w:p>
    <w:p w:rsidR="00AC1109" w:rsidRDefault="00762993" w:rsidP="00DC2EC3">
      <w:pPr>
        <w:tabs>
          <w:tab w:val="left" w:pos="0"/>
        </w:tabs>
        <w:adjustRightInd w:val="0"/>
        <w:snapToGrid w:val="0"/>
        <w:spacing w:line="360" w:lineRule="auto"/>
        <w:ind w:left="473" w:hangingChars="225" w:hanging="473"/>
        <w:rPr>
          <w:rFonts w:ascii="宋体" w:hAnsi="宋体"/>
          <w:color w:val="000000"/>
          <w:szCs w:val="21"/>
        </w:rPr>
      </w:pPr>
      <w:r>
        <w:rPr>
          <w:rFonts w:ascii="宋体" w:hAnsi="宋体" w:hint="eastAsia"/>
          <w:color w:val="000000"/>
          <w:szCs w:val="21"/>
        </w:rPr>
        <w:t>26.2 采购人在收到评标报告后的法定时间内，按照评标报告中推荐的中标候选人顺序确定中标人，也可以事先授权评标委员会直接确定中标人。</w:t>
      </w:r>
    </w:p>
    <w:p w:rsidR="00AC1109" w:rsidRDefault="00762993" w:rsidP="00DC2EC3">
      <w:pPr>
        <w:autoSpaceDE w:val="0"/>
        <w:autoSpaceDN w:val="0"/>
        <w:adjustRightInd w:val="0"/>
        <w:snapToGrid w:val="0"/>
        <w:spacing w:line="360" w:lineRule="auto"/>
        <w:ind w:left="473" w:right="32" w:hangingChars="225" w:hanging="473"/>
        <w:rPr>
          <w:rFonts w:ascii="宋体" w:hAnsi="宋体"/>
          <w:color w:val="000000"/>
          <w:szCs w:val="21"/>
        </w:rPr>
      </w:pPr>
      <w:r>
        <w:rPr>
          <w:rFonts w:ascii="宋体" w:hAnsi="宋体"/>
          <w:color w:val="000000"/>
          <w:szCs w:val="21"/>
        </w:rPr>
        <w:t>2</w:t>
      </w: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3</w:t>
      </w:r>
      <w:r>
        <w:rPr>
          <w:rFonts w:ascii="宋体" w:hAnsi="宋体"/>
          <w:color w:val="000000"/>
          <w:szCs w:val="21"/>
        </w:rPr>
        <w:t xml:space="preserve"> 中标人确定后，招标采购单位将在政府采购监管机关指定的媒体上发布中标公告，同时向中标人发出《中标通知书》，《中标通知书》对中标人和采购人具有同等法律效力。</w:t>
      </w:r>
    </w:p>
    <w:p w:rsidR="00AC1109" w:rsidRDefault="00762993" w:rsidP="00DC2EC3">
      <w:pPr>
        <w:autoSpaceDE w:val="0"/>
        <w:autoSpaceDN w:val="0"/>
        <w:adjustRightInd w:val="0"/>
        <w:snapToGrid w:val="0"/>
        <w:spacing w:line="360" w:lineRule="auto"/>
        <w:ind w:left="474" w:right="32" w:hangingChars="225" w:hanging="474"/>
        <w:rPr>
          <w:rFonts w:ascii="宋体" w:hAnsi="宋体"/>
          <w:b/>
          <w:color w:val="000000"/>
          <w:szCs w:val="21"/>
        </w:rPr>
      </w:pPr>
      <w:r>
        <w:rPr>
          <w:rFonts w:ascii="宋体" w:hAnsi="宋体" w:hint="eastAsia"/>
          <w:b/>
          <w:color w:val="000000"/>
          <w:szCs w:val="21"/>
        </w:rPr>
        <w:t>27. 替补候选人的设定与使用</w:t>
      </w:r>
    </w:p>
    <w:p w:rsidR="00AC1109" w:rsidRDefault="00762993">
      <w:pPr>
        <w:pStyle w:val="3"/>
        <w:ind w:left="525" w:firstLine="0"/>
        <w:rPr>
          <w:rFonts w:hAnsi="宋体"/>
          <w:color w:val="000000"/>
        </w:rPr>
      </w:pPr>
      <w:r>
        <w:rPr>
          <w:rFonts w:hAnsi="宋体" w:hint="eastAsia"/>
          <w:color w:val="000000"/>
        </w:rPr>
        <w:t>依据《广东省实施〈中华人民共和国政府采购法〉办法》第四十四条“……中标、成交供应商放弃中标、成交或者中标、成交资格被依法确认无效的，采购人可以按照排序从其他中标、成交候选供应商中确定中标、成交供应商，没有其他中标、成交候选供应商的，应当重新组织采购活动。”</w:t>
      </w:r>
    </w:p>
    <w:p w:rsidR="00AC1109" w:rsidRDefault="00AC1109">
      <w:pPr>
        <w:rPr>
          <w:color w:val="000000"/>
        </w:rPr>
      </w:pPr>
    </w:p>
    <w:p w:rsidR="00AC1109" w:rsidRDefault="00762993">
      <w:pPr>
        <w:autoSpaceDE w:val="0"/>
        <w:autoSpaceDN w:val="0"/>
        <w:adjustRightInd w:val="0"/>
        <w:snapToGrid w:val="0"/>
        <w:spacing w:line="360" w:lineRule="auto"/>
        <w:ind w:left="420" w:right="32" w:hanging="420"/>
        <w:rPr>
          <w:rFonts w:ascii="宋体" w:hAnsi="宋体"/>
          <w:b/>
          <w:color w:val="000000"/>
          <w:sz w:val="32"/>
          <w:szCs w:val="32"/>
        </w:rPr>
      </w:pPr>
      <w:r>
        <w:rPr>
          <w:rFonts w:ascii="宋体" w:hAnsi="宋体" w:hint="eastAsia"/>
          <w:b/>
          <w:color w:val="000000"/>
          <w:sz w:val="32"/>
          <w:szCs w:val="32"/>
        </w:rPr>
        <w:t>六</w:t>
      </w:r>
      <w:r>
        <w:rPr>
          <w:rFonts w:ascii="宋体" w:hAnsi="宋体"/>
          <w:b/>
          <w:color w:val="000000"/>
          <w:sz w:val="32"/>
          <w:szCs w:val="32"/>
        </w:rPr>
        <w:t>、质疑</w:t>
      </w:r>
      <w:r>
        <w:rPr>
          <w:rFonts w:ascii="宋体" w:hAnsi="宋体" w:hint="eastAsia"/>
          <w:b/>
          <w:color w:val="000000"/>
          <w:sz w:val="32"/>
          <w:szCs w:val="32"/>
        </w:rPr>
        <w:t>和投诉</w:t>
      </w:r>
    </w:p>
    <w:p w:rsidR="0042635B" w:rsidRDefault="00762993">
      <w:pPr>
        <w:pStyle w:val="3"/>
        <w:numPr>
          <w:ilvl w:val="2"/>
          <w:numId w:val="0"/>
        </w:numPr>
        <w:rPr>
          <w:rFonts w:hAnsi="宋体"/>
          <w:b/>
        </w:rPr>
      </w:pPr>
      <w:r>
        <w:rPr>
          <w:rFonts w:hAnsi="宋体"/>
          <w:b/>
        </w:rPr>
        <w:t xml:space="preserve">28.   </w:t>
      </w:r>
      <w:r>
        <w:rPr>
          <w:rFonts w:hAnsi="宋体" w:hint="eastAsia"/>
          <w:b/>
        </w:rPr>
        <w:t>投标人对评标结果有质疑或投诉的，可根据《中华人民共和国政府采购法》及有关法规的规定，向相关部门书面提出，但需对质疑或投诉内容的真实性承担责任。</w:t>
      </w:r>
    </w:p>
    <w:p w:rsidR="00AC1109" w:rsidRDefault="00762993" w:rsidP="00DC2EC3">
      <w:pPr>
        <w:tabs>
          <w:tab w:val="left" w:pos="0"/>
        </w:tabs>
        <w:adjustRightInd w:val="0"/>
        <w:snapToGrid w:val="0"/>
        <w:spacing w:line="360" w:lineRule="auto"/>
        <w:ind w:left="473" w:hangingChars="225" w:hanging="473"/>
        <w:rPr>
          <w:rFonts w:ascii="宋体" w:hAnsi="宋体"/>
          <w:szCs w:val="21"/>
        </w:rPr>
      </w:pPr>
      <w:r>
        <w:rPr>
          <w:rFonts w:ascii="宋体" w:hAnsi="宋体" w:hint="eastAsia"/>
          <w:szCs w:val="21"/>
        </w:rPr>
        <w:t>28.1供应商认为招标文件、采购过程和中标结果使自己的权益受到损害的，可以在知道或者应知其权益受到损害之日起七个工作日内，以书面原件形式向采购人或采购代理机构提出质疑，逾期质疑无效。供应商应知其权益受到损害之日是指：</w:t>
      </w:r>
    </w:p>
    <w:p w:rsidR="00AC1109" w:rsidRDefault="00762993">
      <w:pPr>
        <w:tabs>
          <w:tab w:val="left" w:pos="840"/>
        </w:tabs>
        <w:spacing w:line="360" w:lineRule="auto"/>
        <w:ind w:left="428"/>
        <w:rPr>
          <w:rFonts w:ascii="宋体" w:hAnsi="宋体" w:cs="宋体"/>
          <w:color w:val="333333"/>
          <w:szCs w:val="21"/>
        </w:rPr>
      </w:pPr>
      <w:r>
        <w:rPr>
          <w:rFonts w:ascii="宋体" w:hAnsi="宋体" w:cs="宋体" w:hint="eastAsia"/>
          <w:szCs w:val="21"/>
        </w:rPr>
        <w:t>1）对采购文件提出质疑的，为收到采购文件之日或者采购文件公告期限届满之日；</w:t>
      </w:r>
    </w:p>
    <w:p w:rsidR="00AC1109" w:rsidRDefault="00762993">
      <w:pPr>
        <w:tabs>
          <w:tab w:val="left" w:pos="840"/>
        </w:tabs>
        <w:spacing w:line="360" w:lineRule="auto"/>
        <w:ind w:left="428"/>
        <w:rPr>
          <w:rFonts w:ascii="宋体" w:hAnsi="宋体" w:cs="宋体"/>
          <w:color w:val="333333"/>
          <w:szCs w:val="21"/>
        </w:rPr>
      </w:pPr>
      <w:r>
        <w:rPr>
          <w:rFonts w:ascii="宋体" w:hAnsi="宋体" w:cs="宋体" w:hint="eastAsia"/>
          <w:szCs w:val="21"/>
        </w:rPr>
        <w:t>2）对采购过程提出质疑的，为各采购程序环节结束之日；</w:t>
      </w:r>
    </w:p>
    <w:p w:rsidR="00AC1109" w:rsidRDefault="00762993">
      <w:pPr>
        <w:tabs>
          <w:tab w:val="left" w:pos="840"/>
        </w:tabs>
        <w:spacing w:line="360" w:lineRule="auto"/>
        <w:ind w:left="428"/>
        <w:rPr>
          <w:rFonts w:ascii="宋体" w:hAnsi="宋体" w:cs="宋体"/>
          <w:color w:val="333333"/>
          <w:szCs w:val="21"/>
        </w:rPr>
      </w:pPr>
      <w:r>
        <w:rPr>
          <w:rFonts w:ascii="宋体" w:hAnsi="宋体" w:cs="宋体" w:hint="eastAsia"/>
          <w:szCs w:val="21"/>
        </w:rPr>
        <w:t>3）对中标结果提出质疑的，为中标结果公告发布之日。</w:t>
      </w:r>
    </w:p>
    <w:p w:rsidR="00AC1109" w:rsidRDefault="00762993">
      <w:pPr>
        <w:spacing w:line="360" w:lineRule="auto"/>
        <w:rPr>
          <w:rFonts w:ascii="宋体" w:hAnsi="宋体"/>
          <w:szCs w:val="21"/>
        </w:rPr>
      </w:pPr>
      <w:r>
        <w:rPr>
          <w:rFonts w:ascii="宋体" w:hAnsi="宋体" w:hint="eastAsia"/>
          <w:szCs w:val="21"/>
        </w:rPr>
        <w:t>28.2质疑文件应当包括下列主要内容：</w:t>
      </w:r>
    </w:p>
    <w:p w:rsidR="00AC1109" w:rsidRDefault="00762993">
      <w:pPr>
        <w:tabs>
          <w:tab w:val="left" w:pos="840"/>
        </w:tabs>
        <w:spacing w:line="360" w:lineRule="auto"/>
        <w:ind w:left="428"/>
        <w:rPr>
          <w:rFonts w:ascii="宋体" w:hAnsi="宋体" w:cs="宋体"/>
          <w:color w:val="333333"/>
          <w:szCs w:val="21"/>
        </w:rPr>
      </w:pPr>
      <w:r>
        <w:rPr>
          <w:rFonts w:ascii="宋体" w:hAnsi="宋体" w:cs="宋体" w:hint="eastAsia"/>
          <w:szCs w:val="21"/>
        </w:rPr>
        <w:t>1）质疑供应商和相关供应商的名称、地址、联系人及联系电话等；</w:t>
      </w:r>
    </w:p>
    <w:p w:rsidR="00AC1109" w:rsidRDefault="00762993">
      <w:pPr>
        <w:tabs>
          <w:tab w:val="left" w:pos="840"/>
        </w:tabs>
        <w:spacing w:line="360" w:lineRule="auto"/>
        <w:ind w:left="428"/>
        <w:rPr>
          <w:rFonts w:ascii="宋体" w:hAnsi="宋体" w:cs="宋体"/>
          <w:color w:val="333333"/>
          <w:szCs w:val="21"/>
        </w:rPr>
      </w:pPr>
      <w:r>
        <w:rPr>
          <w:rFonts w:ascii="宋体" w:hAnsi="宋体" w:cs="宋体" w:hint="eastAsia"/>
          <w:szCs w:val="21"/>
        </w:rPr>
        <w:t>2）质疑项目及编号、质疑事项；</w:t>
      </w:r>
    </w:p>
    <w:p w:rsidR="00AC1109" w:rsidRDefault="00762993">
      <w:pPr>
        <w:tabs>
          <w:tab w:val="left" w:pos="840"/>
        </w:tabs>
        <w:spacing w:line="360" w:lineRule="auto"/>
        <w:ind w:left="735" w:hangingChars="350" w:hanging="735"/>
        <w:rPr>
          <w:rFonts w:ascii="宋体" w:hAnsi="宋体" w:cs="宋体"/>
          <w:color w:val="333333"/>
          <w:szCs w:val="21"/>
        </w:rPr>
      </w:pPr>
      <w:r>
        <w:rPr>
          <w:rFonts w:ascii="宋体" w:hAnsi="宋体" w:cs="宋体" w:hint="eastAsia"/>
          <w:szCs w:val="21"/>
        </w:rPr>
        <w:t xml:space="preserve">    3）认为采购文件、采购过程、中标和成交结果使自己的合法权益受到损害的法律依据、事实依据、相关证明材料及证据来源；</w:t>
      </w:r>
    </w:p>
    <w:p w:rsidR="00AC1109" w:rsidRDefault="00762993">
      <w:pPr>
        <w:tabs>
          <w:tab w:val="left" w:pos="840"/>
        </w:tabs>
        <w:spacing w:line="360" w:lineRule="auto"/>
        <w:ind w:left="428"/>
        <w:rPr>
          <w:rFonts w:ascii="宋体" w:hAnsi="宋体" w:cs="宋体"/>
          <w:color w:val="333333"/>
          <w:szCs w:val="21"/>
        </w:rPr>
      </w:pPr>
      <w:r>
        <w:rPr>
          <w:rFonts w:ascii="宋体" w:hAnsi="宋体" w:cs="宋体" w:hint="eastAsia"/>
          <w:szCs w:val="21"/>
        </w:rPr>
        <w:t>4）提出质疑的日期。</w:t>
      </w:r>
    </w:p>
    <w:p w:rsidR="00AC1109" w:rsidRDefault="00762993" w:rsidP="00DC2EC3">
      <w:pPr>
        <w:spacing w:line="360" w:lineRule="auto"/>
        <w:ind w:left="527" w:hangingChars="250" w:hanging="527"/>
        <w:rPr>
          <w:rFonts w:ascii="宋体" w:hAnsi="宋体"/>
          <w:b/>
          <w:szCs w:val="21"/>
        </w:rPr>
      </w:pPr>
      <w:r>
        <w:rPr>
          <w:rFonts w:ascii="宋体" w:hAnsi="宋体" w:hint="eastAsia"/>
          <w:b/>
          <w:szCs w:val="21"/>
        </w:rPr>
        <w:t>28.3质疑函应当署名。质疑供应商为自然人的，应当由本人签字；质疑供应商为法人或者其他组织的，应当由法定代表人或者主要负责人签字盖章并加盖公章。</w:t>
      </w:r>
    </w:p>
    <w:p w:rsidR="00AC1109" w:rsidRDefault="00762993" w:rsidP="00DC2EC3">
      <w:pPr>
        <w:tabs>
          <w:tab w:val="left" w:pos="0"/>
        </w:tabs>
        <w:adjustRightInd w:val="0"/>
        <w:snapToGrid w:val="0"/>
        <w:spacing w:line="360" w:lineRule="auto"/>
        <w:ind w:left="474" w:hangingChars="225" w:hanging="474"/>
        <w:rPr>
          <w:rFonts w:ascii="宋体" w:hAnsi="宋体"/>
          <w:szCs w:val="21"/>
        </w:rPr>
      </w:pPr>
      <w:r>
        <w:rPr>
          <w:rFonts w:ascii="宋体" w:hAnsi="宋体" w:hint="eastAsia"/>
          <w:b/>
          <w:szCs w:val="21"/>
        </w:rPr>
        <w:t>28.4供应商质疑应当有明确的请求和必要的证明材料。</w:t>
      </w:r>
      <w:r>
        <w:rPr>
          <w:rFonts w:ascii="宋体" w:hAnsi="宋体" w:hint="eastAsia"/>
          <w:szCs w:val="21"/>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rsidR="00AC1109" w:rsidRDefault="00762993" w:rsidP="00DC2EC3">
      <w:pPr>
        <w:spacing w:line="360" w:lineRule="auto"/>
        <w:ind w:left="527" w:hangingChars="250" w:hanging="527"/>
        <w:rPr>
          <w:rFonts w:ascii="宋体" w:hAnsi="宋体" w:cs="宋体"/>
          <w:b/>
          <w:szCs w:val="21"/>
        </w:rPr>
      </w:pPr>
      <w:r>
        <w:rPr>
          <w:rFonts w:ascii="宋体" w:hAnsi="宋体" w:cs="宋体" w:hint="eastAsia"/>
          <w:b/>
          <w:szCs w:val="21"/>
        </w:rPr>
        <w:lastRenderedPageBreak/>
        <w:t>28.5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rsidR="00AC1109" w:rsidRDefault="00762993">
      <w:pPr>
        <w:spacing w:line="360" w:lineRule="auto"/>
        <w:ind w:left="525" w:hangingChars="250" w:hanging="525"/>
        <w:rPr>
          <w:rFonts w:ascii="宋体" w:hAnsi="宋体" w:cs="宋体"/>
          <w:szCs w:val="21"/>
        </w:rPr>
      </w:pPr>
      <w:r>
        <w:rPr>
          <w:rFonts w:ascii="宋体" w:hAnsi="宋体" w:cs="宋体" w:hint="eastAsia"/>
          <w:szCs w:val="21"/>
        </w:rPr>
        <w:t>28.6质疑供应商对采购人、采购代理机构的质疑答复不满意，或者采购人、采购代理机构未在规定期限内作出答复的，可以在答复期满后15个工作日内向采购人的同级政府采购监督管理部门提起投诉。</w:t>
      </w:r>
    </w:p>
    <w:p w:rsidR="00AC1109" w:rsidRDefault="00762993">
      <w:pPr>
        <w:spacing w:line="360" w:lineRule="auto"/>
        <w:rPr>
          <w:rFonts w:ascii="宋体" w:hAnsi="宋体" w:cs="宋体"/>
          <w:szCs w:val="21"/>
        </w:rPr>
      </w:pPr>
      <w:r>
        <w:rPr>
          <w:rFonts w:ascii="宋体" w:hAnsi="宋体" w:cs="宋体" w:hint="eastAsia"/>
          <w:b/>
          <w:szCs w:val="21"/>
        </w:rPr>
        <w:t>28.7</w:t>
      </w:r>
      <w:r>
        <w:rPr>
          <w:rFonts w:ascii="宋体" w:hAnsi="宋体" w:cs="宋体" w:hint="eastAsia"/>
          <w:szCs w:val="21"/>
        </w:rPr>
        <w:t>质疑受理部门：广州顺为招标代理有限公司</w:t>
      </w:r>
    </w:p>
    <w:p w:rsidR="00AC1109" w:rsidRDefault="00762993">
      <w:pPr>
        <w:spacing w:line="360" w:lineRule="auto"/>
        <w:rPr>
          <w:rFonts w:ascii="宋体" w:hAnsi="宋体" w:cs="宋体"/>
          <w:szCs w:val="21"/>
        </w:rPr>
      </w:pPr>
      <w:r>
        <w:rPr>
          <w:rFonts w:ascii="宋体" w:hAnsi="宋体" w:cs="宋体" w:hint="eastAsia"/>
          <w:b/>
          <w:szCs w:val="21"/>
        </w:rPr>
        <w:t>28.8</w:t>
      </w:r>
      <w:r>
        <w:rPr>
          <w:rFonts w:ascii="宋体" w:hAnsi="宋体" w:cs="宋体" w:hint="eastAsia"/>
          <w:szCs w:val="21"/>
        </w:rPr>
        <w:t>提交质疑文件地点：</w:t>
      </w:r>
      <w:r>
        <w:rPr>
          <w:rFonts w:ascii="宋体" w:hAnsi="宋体" w:hint="eastAsia"/>
          <w:color w:val="000000"/>
        </w:rPr>
        <w:t>广州市环市中路203号恒生大厦A座1101室</w:t>
      </w:r>
      <w:r>
        <w:rPr>
          <w:rFonts w:ascii="宋体" w:hAnsi="宋体" w:cs="宋体" w:hint="eastAsia"/>
          <w:szCs w:val="21"/>
        </w:rPr>
        <w:t>。</w:t>
      </w:r>
    </w:p>
    <w:p w:rsidR="00AC1109" w:rsidRDefault="00762993" w:rsidP="00DC2EC3">
      <w:pPr>
        <w:spacing w:line="360" w:lineRule="auto"/>
        <w:ind w:left="527" w:hangingChars="250" w:hanging="527"/>
        <w:rPr>
          <w:rFonts w:ascii="宋体" w:hAnsi="宋体" w:cs="宋体"/>
          <w:szCs w:val="21"/>
        </w:rPr>
      </w:pPr>
      <w:r>
        <w:rPr>
          <w:rFonts w:ascii="宋体" w:hAnsi="宋体" w:cs="宋体" w:hint="eastAsia"/>
          <w:b/>
          <w:szCs w:val="21"/>
        </w:rPr>
        <w:t>28.9</w:t>
      </w:r>
      <w:r>
        <w:rPr>
          <w:rFonts w:ascii="宋体" w:hAnsi="宋体" w:cs="宋体" w:hint="eastAsia"/>
          <w:szCs w:val="21"/>
        </w:rPr>
        <w:t>本次采购活动中，采购代理机构对质疑回复等文件的送达方式为现场取件、邮寄或电子邮件（采购代理机构指定邮箱为：gzswbc08@163.com）。</w:t>
      </w:r>
    </w:p>
    <w:p w:rsidR="00AC1109" w:rsidRDefault="00762993">
      <w:pPr>
        <w:pStyle w:val="ac"/>
        <w:adjustRightInd w:val="0"/>
        <w:snapToGrid w:val="0"/>
        <w:spacing w:line="360" w:lineRule="auto"/>
        <w:rPr>
          <w:rFonts w:hAnsi="宋体" w:cs="Times New Roman"/>
          <w:b/>
          <w:color w:val="000000"/>
          <w:sz w:val="32"/>
          <w:szCs w:val="32"/>
        </w:rPr>
      </w:pPr>
      <w:r>
        <w:rPr>
          <w:rFonts w:hAnsi="宋体" w:cs="Times New Roman" w:hint="eastAsia"/>
          <w:b/>
          <w:color w:val="000000"/>
          <w:sz w:val="32"/>
          <w:szCs w:val="32"/>
        </w:rPr>
        <w:t>七</w:t>
      </w:r>
      <w:r>
        <w:rPr>
          <w:rFonts w:hAnsi="宋体" w:cs="Times New Roman"/>
          <w:b/>
          <w:color w:val="000000"/>
          <w:sz w:val="32"/>
          <w:szCs w:val="32"/>
        </w:rPr>
        <w:t>、 合同的订立和履行</w:t>
      </w:r>
    </w:p>
    <w:p w:rsidR="00AC1109" w:rsidRDefault="00762993">
      <w:pPr>
        <w:autoSpaceDE w:val="0"/>
        <w:autoSpaceDN w:val="0"/>
        <w:adjustRightInd w:val="0"/>
        <w:snapToGrid w:val="0"/>
        <w:spacing w:line="360" w:lineRule="auto"/>
        <w:ind w:right="32"/>
        <w:rPr>
          <w:rFonts w:ascii="宋体" w:hAnsi="宋体"/>
          <w:b/>
          <w:color w:val="000000"/>
          <w:szCs w:val="21"/>
        </w:rPr>
      </w:pPr>
      <w:r>
        <w:rPr>
          <w:rFonts w:ascii="宋体" w:hAnsi="宋体" w:hint="eastAsia"/>
          <w:b/>
          <w:color w:val="000000"/>
          <w:szCs w:val="21"/>
        </w:rPr>
        <w:t>29</w:t>
      </w:r>
      <w:r>
        <w:rPr>
          <w:rFonts w:ascii="宋体" w:hAnsi="宋体"/>
          <w:b/>
          <w:color w:val="000000"/>
          <w:szCs w:val="21"/>
        </w:rPr>
        <w:t>. 合同的订立</w:t>
      </w:r>
    </w:p>
    <w:p w:rsidR="00AC1109" w:rsidRDefault="00762993">
      <w:pPr>
        <w:autoSpaceDE w:val="0"/>
        <w:autoSpaceDN w:val="0"/>
        <w:adjustRightInd w:val="0"/>
        <w:snapToGrid w:val="0"/>
        <w:spacing w:line="360" w:lineRule="auto"/>
        <w:ind w:left="525" w:right="32" w:hangingChars="250" w:hanging="525"/>
        <w:rPr>
          <w:rFonts w:ascii="宋体" w:hAnsi="宋体"/>
          <w:color w:val="000000"/>
          <w:szCs w:val="21"/>
        </w:rPr>
      </w:pPr>
      <w:r>
        <w:rPr>
          <w:rFonts w:ascii="宋体" w:hAnsi="宋体" w:hint="eastAsia"/>
          <w:color w:val="000000"/>
          <w:szCs w:val="21"/>
        </w:rPr>
        <w:t>29</w:t>
      </w:r>
      <w:r>
        <w:rPr>
          <w:rFonts w:ascii="宋体" w:hAnsi="宋体"/>
          <w:color w:val="000000"/>
          <w:szCs w:val="21"/>
        </w:rPr>
        <w:t>.1 采购人与中标供应商自中标通知书发出之日起三十日内，按招标文件要求和中标人投标文件承诺签订政府采购合同，但不得超出招标文件和中标人投标文件的范围、也不得再行订立背离合同实质性内容的其他协议。</w:t>
      </w:r>
    </w:p>
    <w:p w:rsidR="00AC1109" w:rsidRDefault="00762993">
      <w:pPr>
        <w:autoSpaceDE w:val="0"/>
        <w:autoSpaceDN w:val="0"/>
        <w:adjustRightInd w:val="0"/>
        <w:snapToGrid w:val="0"/>
        <w:spacing w:line="360" w:lineRule="auto"/>
        <w:ind w:left="525" w:right="32" w:hangingChars="250" w:hanging="525"/>
        <w:rPr>
          <w:rFonts w:ascii="宋体" w:hAnsi="宋体"/>
          <w:color w:val="000000"/>
          <w:szCs w:val="21"/>
        </w:rPr>
      </w:pPr>
      <w:r>
        <w:rPr>
          <w:rFonts w:ascii="宋体" w:hAnsi="宋体" w:hint="eastAsia"/>
          <w:color w:val="000000"/>
          <w:szCs w:val="21"/>
        </w:rPr>
        <w:t>29</w:t>
      </w:r>
      <w:r>
        <w:rPr>
          <w:rFonts w:ascii="宋体" w:hAnsi="宋体"/>
          <w:color w:val="000000"/>
          <w:szCs w:val="21"/>
        </w:rPr>
        <w:t>.2 签订政府采购合同后7个工作日内，采购人应将政府采购合同副本报同级政府采购监管机关备案。</w:t>
      </w:r>
    </w:p>
    <w:p w:rsidR="00AC1109" w:rsidRDefault="00762993">
      <w:pPr>
        <w:adjustRightInd w:val="0"/>
        <w:snapToGrid w:val="0"/>
        <w:spacing w:line="360" w:lineRule="auto"/>
        <w:rPr>
          <w:rFonts w:ascii="宋体" w:hAnsi="宋体"/>
          <w:b/>
          <w:color w:val="000000"/>
          <w:szCs w:val="21"/>
        </w:rPr>
      </w:pPr>
      <w:r>
        <w:rPr>
          <w:rFonts w:ascii="宋体" w:hAnsi="宋体" w:hint="eastAsia"/>
          <w:b/>
          <w:color w:val="000000"/>
          <w:szCs w:val="21"/>
        </w:rPr>
        <w:t>30</w:t>
      </w:r>
      <w:r>
        <w:rPr>
          <w:rFonts w:ascii="宋体" w:hAnsi="宋体"/>
          <w:b/>
          <w:color w:val="000000"/>
          <w:szCs w:val="21"/>
        </w:rPr>
        <w:t>. 合同的履行</w:t>
      </w:r>
    </w:p>
    <w:p w:rsidR="00AC1109" w:rsidRDefault="00762993">
      <w:pPr>
        <w:spacing w:line="360" w:lineRule="auto"/>
        <w:ind w:left="525" w:hangingChars="250" w:hanging="525"/>
        <w:rPr>
          <w:rFonts w:ascii="宋体" w:hAnsi="宋体"/>
          <w:color w:val="000000"/>
          <w:szCs w:val="21"/>
        </w:rPr>
      </w:pPr>
      <w:r>
        <w:rPr>
          <w:rFonts w:ascii="宋体" w:hAnsi="宋体" w:hint="eastAsia"/>
          <w:color w:val="000000"/>
          <w:szCs w:val="21"/>
        </w:rPr>
        <w:t>30</w:t>
      </w:r>
      <w:r>
        <w:rPr>
          <w:rFonts w:ascii="宋体" w:hAnsi="宋体"/>
          <w:color w:val="000000"/>
          <w:szCs w:val="21"/>
        </w:rPr>
        <w:t>.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rsidR="00AC1109" w:rsidRDefault="00762993">
      <w:pPr>
        <w:spacing w:line="360" w:lineRule="auto"/>
        <w:ind w:left="525" w:hangingChars="250" w:hanging="525"/>
        <w:rPr>
          <w:rFonts w:ascii="宋体" w:hAnsi="宋体"/>
          <w:color w:val="000000"/>
          <w:szCs w:val="21"/>
        </w:rPr>
      </w:pPr>
      <w:r>
        <w:rPr>
          <w:rFonts w:ascii="宋体" w:hAnsi="宋体" w:hint="eastAsia"/>
          <w:color w:val="000000"/>
          <w:szCs w:val="21"/>
        </w:rPr>
        <w:t>30</w:t>
      </w:r>
      <w:r>
        <w:rPr>
          <w:rFonts w:ascii="宋体" w:hAnsi="宋体"/>
          <w:color w:val="000000"/>
          <w:szCs w:val="21"/>
        </w:rPr>
        <w:t xml:space="preserve">.2 政府采购合同履行中，采购人需追加与合同标的相同的货物、工程或者服务的，在不改变合同其他条款的前提下，可以与供应商签订补充合同，但所补充合同的采购金额不得超过原采购金额的百分之十。签订补充合同的必须按照29.2条的规定备案   </w:t>
      </w:r>
    </w:p>
    <w:p w:rsidR="00AC1109" w:rsidRDefault="00AC1109">
      <w:pPr>
        <w:spacing w:line="360" w:lineRule="auto"/>
        <w:ind w:left="525" w:hangingChars="250" w:hanging="525"/>
        <w:rPr>
          <w:rFonts w:ascii="宋体" w:hAnsi="宋体"/>
          <w:color w:val="000000"/>
          <w:szCs w:val="21"/>
        </w:rPr>
      </w:pPr>
    </w:p>
    <w:p w:rsidR="00AC1109" w:rsidRDefault="00762993">
      <w:pPr>
        <w:adjustRightInd w:val="0"/>
        <w:snapToGrid w:val="0"/>
        <w:spacing w:line="360" w:lineRule="auto"/>
        <w:rPr>
          <w:rFonts w:ascii="宋体" w:hAnsi="宋体"/>
          <w:b/>
          <w:color w:val="000000"/>
          <w:sz w:val="32"/>
          <w:szCs w:val="32"/>
        </w:rPr>
      </w:pPr>
      <w:r>
        <w:rPr>
          <w:rFonts w:ascii="宋体" w:hAnsi="宋体" w:hint="eastAsia"/>
          <w:b/>
          <w:color w:val="000000"/>
          <w:sz w:val="32"/>
          <w:szCs w:val="32"/>
        </w:rPr>
        <w:t>八</w:t>
      </w:r>
      <w:r>
        <w:rPr>
          <w:rFonts w:ascii="宋体" w:hAnsi="宋体"/>
          <w:b/>
          <w:color w:val="000000"/>
          <w:sz w:val="32"/>
          <w:szCs w:val="32"/>
        </w:rPr>
        <w:t>、适用法律</w:t>
      </w:r>
    </w:p>
    <w:p w:rsidR="00AC1109" w:rsidRDefault="00762993">
      <w:pPr>
        <w:autoSpaceDE w:val="0"/>
        <w:autoSpaceDN w:val="0"/>
        <w:adjustRightInd w:val="0"/>
        <w:snapToGrid w:val="0"/>
        <w:spacing w:line="360" w:lineRule="auto"/>
        <w:ind w:left="420" w:right="34" w:hanging="420"/>
        <w:rPr>
          <w:rFonts w:ascii="宋体" w:hAnsi="宋体"/>
          <w:color w:val="000000"/>
          <w:szCs w:val="21"/>
        </w:rPr>
      </w:pPr>
      <w:r>
        <w:rPr>
          <w:rFonts w:ascii="宋体" w:hAnsi="宋体"/>
          <w:color w:val="000000"/>
          <w:szCs w:val="21"/>
        </w:rPr>
        <w:t>3</w:t>
      </w:r>
      <w:r>
        <w:rPr>
          <w:rFonts w:ascii="宋体" w:hAnsi="宋体" w:hint="eastAsia"/>
          <w:color w:val="000000"/>
          <w:szCs w:val="21"/>
        </w:rPr>
        <w:t>1</w:t>
      </w:r>
      <w:r>
        <w:rPr>
          <w:rFonts w:ascii="宋体" w:hAnsi="宋体"/>
          <w:color w:val="000000"/>
          <w:szCs w:val="21"/>
        </w:rPr>
        <w:t>. 采购人、政府采购代理机构及投标人的一切招标投标活动均适用《政府采购法》及其配套的法规、规章、政策。工程类项目适用《中华人民共和国招标投标法》及其配套的法规、规章、政策。</w:t>
      </w:r>
    </w:p>
    <w:p w:rsidR="00AC1109" w:rsidRDefault="00AC1109">
      <w:pPr>
        <w:autoSpaceDE w:val="0"/>
        <w:autoSpaceDN w:val="0"/>
        <w:adjustRightInd w:val="0"/>
        <w:snapToGrid w:val="0"/>
        <w:spacing w:line="360" w:lineRule="auto"/>
        <w:ind w:left="420" w:right="34" w:hanging="420"/>
        <w:rPr>
          <w:rFonts w:ascii="宋体" w:hAnsi="宋体"/>
          <w:color w:val="000000"/>
          <w:szCs w:val="21"/>
        </w:rPr>
      </w:pPr>
    </w:p>
    <w:p w:rsidR="00AC1109" w:rsidRDefault="00762993">
      <w:pPr>
        <w:pStyle w:val="a0"/>
        <w:spacing w:line="360" w:lineRule="auto"/>
        <w:ind w:firstLineChars="0" w:firstLine="0"/>
        <w:rPr>
          <w:rFonts w:ascii="宋体" w:hAnsi="宋体"/>
          <w:b/>
          <w:color w:val="000000"/>
          <w:sz w:val="32"/>
          <w:szCs w:val="32"/>
        </w:rPr>
      </w:pPr>
      <w:r>
        <w:rPr>
          <w:rFonts w:ascii="宋体" w:hAnsi="宋体" w:hint="eastAsia"/>
          <w:b/>
          <w:color w:val="000000"/>
          <w:sz w:val="32"/>
          <w:szCs w:val="32"/>
        </w:rPr>
        <w:t>九、</w:t>
      </w:r>
      <w:r>
        <w:rPr>
          <w:rFonts w:ascii="宋体" w:hAnsi="宋体"/>
          <w:b/>
          <w:color w:val="000000"/>
          <w:sz w:val="32"/>
          <w:szCs w:val="32"/>
        </w:rPr>
        <w:t>评标方法、步骤及标准</w:t>
      </w:r>
    </w:p>
    <w:p w:rsidR="00AC1109" w:rsidRDefault="00762993">
      <w:pPr>
        <w:pStyle w:val="a0"/>
        <w:spacing w:line="360" w:lineRule="auto"/>
        <w:ind w:firstLineChars="0" w:firstLine="0"/>
        <w:rPr>
          <w:rFonts w:ascii="宋体" w:hAnsi="宋体"/>
          <w:color w:val="000000"/>
          <w:szCs w:val="21"/>
        </w:rPr>
      </w:pPr>
      <w:r>
        <w:rPr>
          <w:rFonts w:ascii="宋体" w:hAnsi="宋体"/>
          <w:color w:val="000000"/>
          <w:szCs w:val="21"/>
        </w:rPr>
        <w:lastRenderedPageBreak/>
        <w:t>根据《政府采购法》的相关规定确定以下评标方法、步骤及标准：</w:t>
      </w:r>
    </w:p>
    <w:p w:rsidR="00AC1109" w:rsidRDefault="00762993">
      <w:pPr>
        <w:pStyle w:val="a0"/>
        <w:spacing w:line="360" w:lineRule="auto"/>
        <w:ind w:firstLineChars="0" w:firstLine="0"/>
        <w:rPr>
          <w:rFonts w:ascii="宋体" w:hAnsi="宋体"/>
          <w:b/>
          <w:color w:val="000000"/>
          <w:szCs w:val="21"/>
        </w:rPr>
      </w:pPr>
      <w:r>
        <w:rPr>
          <w:rFonts w:ascii="宋体" w:hAnsi="宋体" w:hint="eastAsia"/>
          <w:b/>
          <w:color w:val="000000"/>
          <w:szCs w:val="21"/>
        </w:rPr>
        <w:t>32</w:t>
      </w:r>
      <w:r>
        <w:rPr>
          <w:rFonts w:ascii="宋体" w:hAnsi="宋体"/>
          <w:b/>
          <w:color w:val="000000"/>
          <w:szCs w:val="21"/>
        </w:rPr>
        <w:t>、评标方法</w:t>
      </w:r>
    </w:p>
    <w:p w:rsidR="00AC1109" w:rsidRDefault="00762993">
      <w:pPr>
        <w:spacing w:line="480" w:lineRule="exact"/>
        <w:rPr>
          <w:rFonts w:ascii="宋体" w:hAnsi="宋体"/>
          <w:color w:val="000000"/>
        </w:rPr>
      </w:pPr>
      <w:r>
        <w:rPr>
          <w:rFonts w:ascii="宋体" w:hAnsi="宋体" w:hint="eastAsia"/>
          <w:color w:val="000000"/>
        </w:rPr>
        <w:t>（1）评标办法采用</w:t>
      </w:r>
      <w:r>
        <w:rPr>
          <w:rFonts w:ascii="宋体" w:hAnsi="宋体" w:hint="eastAsia"/>
          <w:b/>
          <w:color w:val="000000"/>
        </w:rPr>
        <w:t>综合评分法</w:t>
      </w:r>
      <w:r>
        <w:rPr>
          <w:rFonts w:ascii="宋体" w:hAnsi="宋体" w:hint="eastAsia"/>
          <w:color w:val="000000"/>
        </w:rPr>
        <w:t>。</w:t>
      </w:r>
      <w:r w:rsidR="005D3CF9" w:rsidRPr="00067036">
        <w:rPr>
          <w:rFonts w:ascii="宋体" w:hAnsi="宋体" w:hint="eastAsia"/>
        </w:rPr>
        <w:t>有效</w:t>
      </w:r>
      <w:r>
        <w:rPr>
          <w:rFonts w:ascii="宋体" w:hAnsi="宋体" w:hint="eastAsia"/>
          <w:color w:val="000000"/>
        </w:rPr>
        <w:t>投标人数必须达到法定人数，否则作废标处理。</w:t>
      </w:r>
    </w:p>
    <w:p w:rsidR="00AC1109" w:rsidRDefault="00762993">
      <w:pPr>
        <w:spacing w:line="480" w:lineRule="exact"/>
        <w:rPr>
          <w:rFonts w:ascii="宋体" w:hAnsi="宋体"/>
          <w:color w:val="000000"/>
        </w:rPr>
      </w:pPr>
      <w:r>
        <w:rPr>
          <w:rFonts w:ascii="宋体" w:hAnsi="宋体" w:hint="eastAsia"/>
          <w:color w:val="000000"/>
        </w:rPr>
        <w:t>（2）综合评分法评标步骤：先进行初步评审，再进行技术、商务及价格的</w:t>
      </w:r>
      <w:r>
        <w:rPr>
          <w:rFonts w:ascii="宋体" w:hAnsi="宋体"/>
          <w:color w:val="000000"/>
          <w:szCs w:val="21"/>
        </w:rPr>
        <w:t>比较与评价</w:t>
      </w:r>
      <w:r>
        <w:rPr>
          <w:rFonts w:ascii="宋体" w:hAnsi="宋体" w:hint="eastAsia"/>
          <w:color w:val="000000"/>
        </w:rPr>
        <w:t>。只有通过初步评审的投标人才能进入详细的评审。</w:t>
      </w:r>
    </w:p>
    <w:p w:rsidR="00AC1109" w:rsidRDefault="00762993">
      <w:pPr>
        <w:spacing w:line="480" w:lineRule="exact"/>
        <w:rPr>
          <w:rFonts w:ascii="宋体" w:hAnsi="宋体"/>
          <w:color w:val="000000"/>
        </w:rPr>
      </w:pPr>
      <w:r>
        <w:rPr>
          <w:rFonts w:hint="eastAsia"/>
          <w:color w:val="000000"/>
        </w:rPr>
        <w:t>（</w:t>
      </w:r>
      <w:r>
        <w:rPr>
          <w:rFonts w:hint="eastAsia"/>
          <w:color w:val="000000"/>
        </w:rPr>
        <w:t>3</w:t>
      </w:r>
      <w:r>
        <w:rPr>
          <w:rFonts w:hint="eastAsia"/>
          <w:color w:val="000000"/>
        </w:rPr>
        <w:t>）综合评分及其统计：按照评标程序、评分标准以及权重分配的规定，评标委员会成员分别就各个投标人的技术状况、商务状况及其对招标文件要求的响应情况进行评议和比较，评出其技术评分和商务评分。将</w:t>
      </w:r>
      <w:r>
        <w:rPr>
          <w:rFonts w:ascii="宋体" w:hAnsi="宋体" w:hint="eastAsia"/>
          <w:color w:val="000000"/>
        </w:rPr>
        <w:t>所有评委的评分进行算术平均，得出的算术平均值即为该投标人的技术评分或商务评分</w:t>
      </w:r>
      <w:r>
        <w:rPr>
          <w:rFonts w:hint="eastAsia"/>
          <w:color w:val="000000"/>
        </w:rPr>
        <w:t>。然后，评出价格得分。将技术评分、商务评分和价格评分相加得出综合得分，综合得分按由高到低顺序排列。综合得分相同的，优先排列顺序如下</w:t>
      </w:r>
      <w:r w:rsidR="00FE7CB2">
        <w:rPr>
          <w:color w:val="000000"/>
        </w:rPr>
        <w:fldChar w:fldCharType="begin"/>
      </w:r>
      <w:r>
        <w:rPr>
          <w:color w:val="000000"/>
        </w:rPr>
        <w:instrText xml:space="preserve"> = 1 \* GB3 </w:instrText>
      </w:r>
      <w:r w:rsidR="00FE7CB2">
        <w:rPr>
          <w:color w:val="000000"/>
        </w:rPr>
        <w:fldChar w:fldCharType="separate"/>
      </w:r>
      <w:r>
        <w:rPr>
          <w:rFonts w:hint="eastAsia"/>
          <w:color w:val="000000"/>
        </w:rPr>
        <w:t>①</w:t>
      </w:r>
      <w:r w:rsidR="00FE7CB2">
        <w:rPr>
          <w:color w:val="000000"/>
        </w:rPr>
        <w:fldChar w:fldCharType="end"/>
      </w:r>
      <w:r>
        <w:rPr>
          <w:rFonts w:hint="eastAsia"/>
          <w:color w:val="000000"/>
        </w:rPr>
        <w:t>最终报价低者</w:t>
      </w:r>
      <w:r w:rsidR="00FE7CB2">
        <w:rPr>
          <w:color w:val="000000"/>
        </w:rPr>
        <w:fldChar w:fldCharType="begin"/>
      </w:r>
      <w:r>
        <w:rPr>
          <w:color w:val="000000"/>
        </w:rPr>
        <w:instrText xml:space="preserve"> = 2 \* GB3 </w:instrText>
      </w:r>
      <w:r w:rsidR="00FE7CB2">
        <w:rPr>
          <w:color w:val="000000"/>
        </w:rPr>
        <w:fldChar w:fldCharType="separate"/>
      </w:r>
      <w:r>
        <w:rPr>
          <w:rFonts w:hint="eastAsia"/>
          <w:color w:val="000000"/>
        </w:rPr>
        <w:t>②</w:t>
      </w:r>
      <w:r w:rsidR="00FE7CB2">
        <w:rPr>
          <w:color w:val="000000"/>
        </w:rPr>
        <w:fldChar w:fldCharType="end"/>
      </w:r>
      <w:r>
        <w:rPr>
          <w:rFonts w:hint="eastAsia"/>
          <w:color w:val="000000"/>
        </w:rPr>
        <w:t>技术得分高者。</w:t>
      </w:r>
      <w:r>
        <w:rPr>
          <w:rFonts w:ascii="宋体" w:hAnsi="宋体" w:hint="eastAsia"/>
          <w:color w:val="000000"/>
        </w:rPr>
        <w:t>评标委员会按综合得分排序向采购人推荐第一名为第一中标候选人，第二名为第二中标候选人。</w:t>
      </w:r>
    </w:p>
    <w:p w:rsidR="00AC1109" w:rsidRDefault="00762993" w:rsidP="00DD40D7">
      <w:pPr>
        <w:pStyle w:val="a0"/>
        <w:spacing w:beforeLines="50" w:line="360" w:lineRule="auto"/>
        <w:ind w:firstLineChars="0" w:firstLine="0"/>
        <w:rPr>
          <w:rFonts w:ascii="宋体" w:hAnsi="宋体"/>
          <w:b/>
          <w:color w:val="000000"/>
          <w:szCs w:val="21"/>
        </w:rPr>
      </w:pPr>
      <w:r>
        <w:rPr>
          <w:rFonts w:ascii="宋体" w:hAnsi="宋体" w:hint="eastAsia"/>
          <w:b/>
          <w:color w:val="000000"/>
          <w:szCs w:val="21"/>
        </w:rPr>
        <w:t>33</w:t>
      </w:r>
      <w:r>
        <w:rPr>
          <w:rFonts w:ascii="宋体" w:hAnsi="宋体"/>
          <w:b/>
          <w:color w:val="000000"/>
          <w:szCs w:val="21"/>
        </w:rPr>
        <w:t>、评标步骤</w:t>
      </w:r>
    </w:p>
    <w:p w:rsidR="00AC1109" w:rsidRDefault="00762993" w:rsidP="00DC2EC3">
      <w:pPr>
        <w:pStyle w:val="a0"/>
        <w:spacing w:line="360" w:lineRule="auto"/>
        <w:ind w:firstLineChars="196" w:firstLine="412"/>
        <w:rPr>
          <w:rFonts w:ascii="宋体" w:hAnsi="宋体"/>
          <w:color w:val="000000"/>
          <w:szCs w:val="21"/>
        </w:rPr>
      </w:pPr>
      <w:r>
        <w:rPr>
          <w:rFonts w:ascii="宋体" w:hAnsi="宋体"/>
          <w:color w:val="000000"/>
          <w:szCs w:val="21"/>
        </w:rPr>
        <w:t>评标委员会对投标文件的评审分为</w:t>
      </w:r>
      <w:r>
        <w:rPr>
          <w:rFonts w:ascii="宋体" w:hAnsi="宋体" w:hint="eastAsia"/>
          <w:color w:val="000000"/>
          <w:szCs w:val="21"/>
        </w:rPr>
        <w:t>初审和</w:t>
      </w:r>
      <w:r>
        <w:rPr>
          <w:rFonts w:ascii="宋体" w:hAnsi="宋体" w:hint="eastAsia"/>
          <w:color w:val="000000"/>
        </w:rPr>
        <w:t>详细评审</w:t>
      </w:r>
      <w:r>
        <w:rPr>
          <w:rFonts w:ascii="宋体" w:hAnsi="宋体"/>
          <w:color w:val="000000"/>
          <w:szCs w:val="21"/>
        </w:rPr>
        <w:t xml:space="preserve">： </w:t>
      </w:r>
    </w:p>
    <w:p w:rsidR="00AC1109" w:rsidRDefault="00762993">
      <w:pPr>
        <w:pStyle w:val="a0"/>
        <w:widowControl w:val="0"/>
        <w:numPr>
          <w:ilvl w:val="0"/>
          <w:numId w:val="8"/>
        </w:numPr>
        <w:spacing w:line="360" w:lineRule="auto"/>
        <w:ind w:firstLineChars="0"/>
        <w:jc w:val="both"/>
        <w:rPr>
          <w:rFonts w:ascii="宋体" w:hAnsi="宋体"/>
          <w:color w:val="000000"/>
          <w:szCs w:val="21"/>
        </w:rPr>
      </w:pPr>
      <w:r>
        <w:rPr>
          <w:rFonts w:ascii="宋体" w:hAnsi="宋体"/>
          <w:color w:val="000000"/>
          <w:szCs w:val="21"/>
        </w:rPr>
        <w:t>初审</w:t>
      </w:r>
      <w:r>
        <w:rPr>
          <w:rFonts w:ascii="宋体" w:hAnsi="宋体" w:hint="eastAsia"/>
          <w:color w:val="000000"/>
          <w:szCs w:val="21"/>
        </w:rPr>
        <w:t>（</w:t>
      </w:r>
      <w:r>
        <w:rPr>
          <w:rFonts w:ascii="宋体" w:hAnsi="宋体"/>
          <w:color w:val="000000"/>
          <w:szCs w:val="21"/>
        </w:rPr>
        <w:t>资格性</w:t>
      </w:r>
      <w:r>
        <w:rPr>
          <w:rFonts w:ascii="宋体" w:hAnsi="宋体" w:hint="eastAsia"/>
          <w:color w:val="000000"/>
          <w:szCs w:val="21"/>
        </w:rPr>
        <w:t>和</w:t>
      </w:r>
      <w:r>
        <w:rPr>
          <w:rFonts w:ascii="宋体" w:hAnsi="宋体"/>
          <w:color w:val="000000"/>
          <w:szCs w:val="21"/>
        </w:rPr>
        <w:t>符合性检查</w:t>
      </w:r>
      <w:r>
        <w:rPr>
          <w:rFonts w:ascii="宋体" w:hAnsi="宋体" w:hint="eastAsia"/>
          <w:color w:val="000000"/>
          <w:szCs w:val="21"/>
        </w:rPr>
        <w:t>）</w:t>
      </w:r>
    </w:p>
    <w:p w:rsidR="00AC1109" w:rsidRDefault="00762993">
      <w:pPr>
        <w:pStyle w:val="a0"/>
        <w:spacing w:line="360" w:lineRule="auto"/>
        <w:rPr>
          <w:rFonts w:ascii="宋体" w:hAnsi="宋体"/>
          <w:color w:val="000000"/>
        </w:rPr>
      </w:pPr>
      <w:r>
        <w:rPr>
          <w:rFonts w:ascii="宋体" w:hAnsi="宋体" w:hint="eastAsia"/>
          <w:color w:val="000000"/>
        </w:rPr>
        <w:t>评标委员会根据“投标文件初步评审表”对投标文件的资格性和符合性进行评审，只有对“投标文件初步评审表”所列各项作出实质性响应的投标文件才能通过初步评审。对是否实质性响应招标文件的要求有争议的投标，评标委员会将以记名方式表决，得票超过半数的投标人有资格进入下一阶段的评审，否则将被淘汰。</w:t>
      </w:r>
    </w:p>
    <w:p w:rsidR="00AC1109" w:rsidRDefault="00762993">
      <w:pPr>
        <w:pStyle w:val="a0"/>
        <w:spacing w:line="360" w:lineRule="auto"/>
        <w:rPr>
          <w:rFonts w:ascii="宋体" w:hAnsi="宋体"/>
          <w:color w:val="000000"/>
          <w:szCs w:val="21"/>
        </w:rPr>
      </w:pPr>
      <w:r>
        <w:rPr>
          <w:rFonts w:ascii="宋体" w:hAnsi="宋体"/>
          <w:color w:val="000000"/>
          <w:szCs w:val="21"/>
        </w:rPr>
        <w:t>（二）比较与评价</w:t>
      </w:r>
    </w:p>
    <w:p w:rsidR="00AC1109" w:rsidRDefault="00762993">
      <w:pPr>
        <w:pStyle w:val="a0"/>
        <w:spacing w:line="360" w:lineRule="auto"/>
        <w:rPr>
          <w:rFonts w:ascii="宋体" w:hAnsi="宋体"/>
          <w:color w:val="000000"/>
          <w:szCs w:val="21"/>
        </w:rPr>
      </w:pPr>
      <w:r>
        <w:rPr>
          <w:rFonts w:ascii="宋体" w:hAnsi="宋体"/>
          <w:color w:val="000000"/>
          <w:szCs w:val="21"/>
        </w:rPr>
        <w:t>1、商务评价</w:t>
      </w:r>
      <w:r>
        <w:rPr>
          <w:rFonts w:ascii="宋体" w:hAnsi="宋体" w:hint="eastAsia"/>
          <w:color w:val="000000"/>
          <w:szCs w:val="21"/>
        </w:rPr>
        <w:t>：</w:t>
      </w:r>
      <w:r>
        <w:rPr>
          <w:rFonts w:ascii="宋体" w:hAnsi="宋体" w:hint="eastAsia"/>
          <w:color w:val="000000"/>
        </w:rPr>
        <w:t>商务评分各单项所占权重详见附表商务打分表，所有评委的商务评分的算术平均值为该投标人商务评价得分；</w:t>
      </w:r>
    </w:p>
    <w:p w:rsidR="00AC1109" w:rsidRDefault="00762993">
      <w:pPr>
        <w:pStyle w:val="a0"/>
        <w:spacing w:line="360" w:lineRule="auto"/>
        <w:rPr>
          <w:rFonts w:ascii="宋体" w:hAnsi="宋体"/>
          <w:color w:val="000000"/>
        </w:rPr>
      </w:pPr>
      <w:r>
        <w:rPr>
          <w:rFonts w:ascii="宋体" w:hAnsi="宋体"/>
          <w:color w:val="000000"/>
          <w:szCs w:val="21"/>
        </w:rPr>
        <w:t>2、技术评价</w:t>
      </w:r>
      <w:r>
        <w:rPr>
          <w:rFonts w:ascii="宋体" w:hAnsi="宋体" w:hint="eastAsia"/>
          <w:color w:val="000000"/>
          <w:szCs w:val="21"/>
        </w:rPr>
        <w:t>：</w:t>
      </w:r>
      <w:r>
        <w:rPr>
          <w:rFonts w:ascii="宋体" w:hAnsi="宋体" w:hint="eastAsia"/>
          <w:color w:val="000000"/>
        </w:rPr>
        <w:t>技术评分各单项所占权重详见附表技术打分表；所有评委的技术评分的算术平均值为该投标人技术评价得分；</w:t>
      </w:r>
    </w:p>
    <w:p w:rsidR="00AC1109" w:rsidRDefault="00762993">
      <w:pPr>
        <w:spacing w:line="360" w:lineRule="auto"/>
        <w:ind w:firstLineChars="200" w:firstLine="420"/>
        <w:rPr>
          <w:rFonts w:ascii="宋体" w:hAnsi="宋体"/>
          <w:color w:val="000000"/>
        </w:rPr>
      </w:pPr>
      <w:r>
        <w:rPr>
          <w:rFonts w:ascii="宋体" w:hAnsi="宋体"/>
          <w:color w:val="000000"/>
        </w:rPr>
        <w:t>3、价格评</w:t>
      </w:r>
      <w:r>
        <w:rPr>
          <w:rFonts w:ascii="宋体" w:hAnsi="宋体" w:hint="eastAsia"/>
          <w:color w:val="000000"/>
        </w:rPr>
        <w:t>分：</w:t>
      </w:r>
    </w:p>
    <w:p w:rsidR="00AC1109" w:rsidRDefault="00762993" w:rsidP="005D3CF9">
      <w:pPr>
        <w:tabs>
          <w:tab w:val="left" w:pos="540"/>
        </w:tabs>
        <w:spacing w:line="360" w:lineRule="auto"/>
        <w:ind w:leftChars="200" w:left="525" w:hangingChars="50" w:hanging="105"/>
        <w:rPr>
          <w:rFonts w:ascii="宋体" w:hAnsi="宋体"/>
          <w:color w:val="000000"/>
        </w:rPr>
      </w:pPr>
      <w:r>
        <w:rPr>
          <w:rFonts w:ascii="宋体" w:hAnsi="宋体" w:hint="eastAsia"/>
          <w:color w:val="000000"/>
        </w:rPr>
        <w:t>（根据财政部财库[2007]2号文规定，将评标委员会评审后的所有投标人的评标价格，取最低投标价作为基准价格，等于基准价格的评标价定为30分，高于基准价格的评标价则按以下公式计算：</w:t>
      </w:r>
      <w:r>
        <w:rPr>
          <w:rFonts w:ascii="宋体" w:hAnsi="宋体" w:hint="eastAsia"/>
          <w:color w:val="000000"/>
          <w:szCs w:val="21"/>
        </w:rPr>
        <w:t>价格评分=基准价格/投标价×30，</w:t>
      </w:r>
      <w:r>
        <w:rPr>
          <w:rFonts w:ascii="宋体" w:hAnsi="宋体" w:hint="eastAsia"/>
          <w:color w:val="000000"/>
        </w:rPr>
        <w:t>如此类推，算出所有投标人的价格评分。</w:t>
      </w:r>
    </w:p>
    <w:p w:rsidR="00AC1109" w:rsidRDefault="00762993">
      <w:pPr>
        <w:widowControl w:val="0"/>
        <w:tabs>
          <w:tab w:val="left" w:pos="360"/>
          <w:tab w:val="left" w:pos="1030"/>
        </w:tabs>
        <w:spacing w:line="360" w:lineRule="auto"/>
        <w:ind w:leftChars="170" w:left="357"/>
        <w:jc w:val="both"/>
        <w:rPr>
          <w:rFonts w:ascii="宋体" w:hAnsi="宋体"/>
        </w:rPr>
      </w:pPr>
      <w:r>
        <w:rPr>
          <w:rFonts w:ascii="宋体" w:hAnsi="宋体" w:hint="eastAsia"/>
        </w:rPr>
        <w:t>4、价格评审：</w:t>
      </w:r>
    </w:p>
    <w:p w:rsidR="00AC1109" w:rsidRDefault="00762993">
      <w:pPr>
        <w:widowControl w:val="0"/>
        <w:numPr>
          <w:ilvl w:val="0"/>
          <w:numId w:val="9"/>
        </w:numPr>
        <w:tabs>
          <w:tab w:val="clear" w:pos="420"/>
          <w:tab w:val="left" w:pos="540"/>
        </w:tabs>
        <w:spacing w:line="360" w:lineRule="auto"/>
        <w:ind w:left="540" w:hanging="540"/>
        <w:jc w:val="both"/>
        <w:rPr>
          <w:rFonts w:ascii="宋体" w:hAnsi="宋体"/>
          <w:color w:val="000000"/>
        </w:rPr>
      </w:pPr>
      <w:r>
        <w:rPr>
          <w:rFonts w:ascii="宋体" w:hAnsi="宋体" w:hint="eastAsia"/>
          <w:color w:val="000000"/>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无效投标处理。</w:t>
      </w:r>
    </w:p>
    <w:p w:rsidR="00AC1109" w:rsidRDefault="00762993">
      <w:pPr>
        <w:widowControl w:val="0"/>
        <w:numPr>
          <w:ilvl w:val="0"/>
          <w:numId w:val="9"/>
        </w:numPr>
        <w:tabs>
          <w:tab w:val="clear" w:pos="420"/>
          <w:tab w:val="left" w:pos="540"/>
        </w:tabs>
        <w:spacing w:line="360" w:lineRule="auto"/>
        <w:ind w:left="540" w:hanging="540"/>
        <w:jc w:val="both"/>
        <w:rPr>
          <w:rFonts w:ascii="宋体" w:hAnsi="宋体"/>
          <w:color w:val="000000"/>
        </w:rPr>
      </w:pPr>
      <w:r>
        <w:rPr>
          <w:rFonts w:ascii="宋体" w:hAnsi="宋体" w:hint="eastAsia"/>
          <w:color w:val="000000"/>
        </w:rPr>
        <w:t>投标报价有计算上或累加上的算术错误，修正错误的原则如下：</w:t>
      </w:r>
    </w:p>
    <w:p w:rsidR="00AC1109" w:rsidRDefault="00762993">
      <w:pPr>
        <w:numPr>
          <w:ilvl w:val="1"/>
          <w:numId w:val="9"/>
        </w:numPr>
        <w:tabs>
          <w:tab w:val="left" w:pos="180"/>
          <w:tab w:val="left" w:pos="720"/>
          <w:tab w:val="left" w:pos="780"/>
          <w:tab w:val="left" w:pos="1080"/>
        </w:tabs>
        <w:spacing w:line="360" w:lineRule="auto"/>
        <w:jc w:val="both"/>
        <w:rPr>
          <w:rFonts w:ascii="宋体" w:hAnsi="宋体"/>
          <w:color w:val="000000"/>
        </w:rPr>
      </w:pPr>
      <w:r>
        <w:rPr>
          <w:rFonts w:ascii="宋体" w:hAnsi="宋体" w:hint="eastAsia"/>
          <w:color w:val="000000"/>
        </w:rPr>
        <w:lastRenderedPageBreak/>
        <w:t>投标文件的大写金额和小写金额不一致的，以大写金额为准；</w:t>
      </w:r>
    </w:p>
    <w:p w:rsidR="00AC1109" w:rsidRDefault="00762993">
      <w:pPr>
        <w:numPr>
          <w:ilvl w:val="1"/>
          <w:numId w:val="9"/>
        </w:numPr>
        <w:tabs>
          <w:tab w:val="left" w:pos="180"/>
          <w:tab w:val="left" w:pos="720"/>
          <w:tab w:val="left" w:pos="780"/>
          <w:tab w:val="left" w:pos="1080"/>
        </w:tabs>
        <w:spacing w:line="360" w:lineRule="auto"/>
        <w:jc w:val="both"/>
        <w:rPr>
          <w:rFonts w:ascii="宋体" w:hAnsi="宋体"/>
          <w:color w:val="000000"/>
        </w:rPr>
      </w:pPr>
      <w:r>
        <w:rPr>
          <w:rFonts w:ascii="宋体" w:hAnsi="宋体" w:hint="eastAsia"/>
          <w:color w:val="000000"/>
        </w:rPr>
        <w:t>总价金额与按单价汇总金额不一致的，以单价金额计算结果为准；</w:t>
      </w:r>
    </w:p>
    <w:p w:rsidR="00AC1109" w:rsidRDefault="00762993">
      <w:pPr>
        <w:numPr>
          <w:ilvl w:val="1"/>
          <w:numId w:val="9"/>
        </w:numPr>
        <w:tabs>
          <w:tab w:val="left" w:pos="180"/>
          <w:tab w:val="left" w:pos="720"/>
          <w:tab w:val="left" w:pos="780"/>
          <w:tab w:val="left" w:pos="1080"/>
        </w:tabs>
        <w:spacing w:line="360" w:lineRule="auto"/>
        <w:jc w:val="both"/>
        <w:rPr>
          <w:rFonts w:ascii="宋体" w:hAnsi="宋体"/>
          <w:color w:val="000000"/>
        </w:rPr>
      </w:pPr>
      <w:r>
        <w:rPr>
          <w:rFonts w:ascii="宋体" w:hAnsi="宋体" w:hint="eastAsia"/>
          <w:color w:val="000000"/>
        </w:rPr>
        <w:t>单价金额小数点有明显错位的，应以总价为准，并修改单价；</w:t>
      </w:r>
    </w:p>
    <w:p w:rsidR="00AC1109" w:rsidRDefault="00762993">
      <w:pPr>
        <w:numPr>
          <w:ilvl w:val="1"/>
          <w:numId w:val="9"/>
        </w:numPr>
        <w:tabs>
          <w:tab w:val="left" w:pos="180"/>
          <w:tab w:val="left" w:pos="720"/>
          <w:tab w:val="left" w:pos="780"/>
        </w:tabs>
        <w:spacing w:line="360" w:lineRule="auto"/>
        <w:jc w:val="both"/>
        <w:rPr>
          <w:rFonts w:ascii="宋体" w:hAnsi="宋体"/>
          <w:color w:val="000000"/>
        </w:rPr>
      </w:pPr>
      <w:r>
        <w:rPr>
          <w:rFonts w:ascii="宋体" w:hAnsi="宋体" w:hint="eastAsia"/>
          <w:color w:val="000000"/>
        </w:rPr>
        <w:t>对投标货物的关键、主要设备，投标人报价漏项的，作非响应性投标处理；</w:t>
      </w:r>
    </w:p>
    <w:p w:rsidR="00AC1109" w:rsidRDefault="00762993">
      <w:pPr>
        <w:numPr>
          <w:ilvl w:val="1"/>
          <w:numId w:val="9"/>
        </w:numPr>
        <w:tabs>
          <w:tab w:val="left" w:pos="180"/>
          <w:tab w:val="left" w:pos="720"/>
          <w:tab w:val="left" w:pos="780"/>
          <w:tab w:val="left" w:pos="1080"/>
        </w:tabs>
        <w:spacing w:line="360" w:lineRule="auto"/>
        <w:ind w:left="720" w:hanging="300"/>
        <w:jc w:val="both"/>
        <w:rPr>
          <w:rFonts w:ascii="宋体" w:hAnsi="宋体"/>
          <w:color w:val="000000"/>
        </w:rPr>
      </w:pPr>
      <w:r>
        <w:rPr>
          <w:rFonts w:ascii="宋体" w:hAnsi="宋体" w:hint="eastAsia"/>
          <w:color w:val="000000"/>
        </w:rPr>
        <w:t>买方需要的服务和附带备品、配件所需的费用，如果投标人是另外单独报价的话，评标时计入投标报价总价。</w:t>
      </w:r>
    </w:p>
    <w:p w:rsidR="00AC1109" w:rsidRDefault="00762993">
      <w:pPr>
        <w:widowControl w:val="0"/>
        <w:numPr>
          <w:ilvl w:val="0"/>
          <w:numId w:val="9"/>
        </w:numPr>
        <w:tabs>
          <w:tab w:val="clear" w:pos="420"/>
          <w:tab w:val="left" w:pos="540"/>
        </w:tabs>
        <w:spacing w:line="360" w:lineRule="auto"/>
        <w:ind w:left="540" w:hanging="540"/>
        <w:jc w:val="both"/>
        <w:rPr>
          <w:rFonts w:ascii="宋体" w:hAnsi="宋体"/>
          <w:color w:val="000000"/>
        </w:rPr>
      </w:pPr>
      <w:r>
        <w:rPr>
          <w:rFonts w:ascii="宋体" w:hAnsi="宋体" w:hint="eastAsia"/>
          <w:color w:val="000000"/>
        </w:rPr>
        <w:t>价格扣除</w:t>
      </w:r>
    </w:p>
    <w:p w:rsidR="00AC1109" w:rsidRDefault="00762993">
      <w:pPr>
        <w:pStyle w:val="a0"/>
        <w:spacing w:line="360" w:lineRule="auto"/>
        <w:ind w:leftChars="150" w:left="315" w:firstLineChars="250" w:firstLine="525"/>
        <w:rPr>
          <w:rFonts w:ascii="宋体" w:hAnsi="宋体"/>
          <w:bCs/>
          <w:szCs w:val="21"/>
        </w:rPr>
      </w:pPr>
      <w:r>
        <w:rPr>
          <w:rFonts w:ascii="宋体" w:hAnsi="宋体" w:hint="eastAsia"/>
          <w:bCs/>
          <w:szCs w:val="21"/>
        </w:rPr>
        <w:t>对小型或微型企业投标的扶持（监狱企业视同小型、微型企业，监狱企业参加政府采购活动时，应当提供由省级以上监狱管理局、戒毒管理局(含新疆生产建设兵团)出具的属于监狱企业的证明文件）：</w:t>
      </w:r>
    </w:p>
    <w:p w:rsidR="00AC1109" w:rsidRDefault="00762993">
      <w:pPr>
        <w:pStyle w:val="a0"/>
        <w:spacing w:line="360" w:lineRule="auto"/>
        <w:ind w:leftChars="150" w:left="315" w:firstLineChars="250" w:firstLine="525"/>
        <w:rPr>
          <w:rFonts w:ascii="宋体" w:hAnsi="宋体"/>
          <w:bCs/>
          <w:szCs w:val="21"/>
        </w:rPr>
      </w:pPr>
      <w:r>
        <w:rPr>
          <w:rFonts w:ascii="宋体" w:hAnsi="宋体" w:hint="eastAsia"/>
          <w:bCs/>
          <w:szCs w:val="21"/>
        </w:rPr>
        <w:t>1）</w:t>
      </w:r>
      <w:r>
        <w:rPr>
          <w:rFonts w:ascii="宋体" w:hAnsi="宋体" w:hint="eastAsia"/>
          <w:bCs/>
          <w:szCs w:val="21"/>
        </w:rPr>
        <w:tab/>
        <w:t>投标供应商为小型或微型企业（包括成员全部为小型或微型企业的联合体）且投标产品含小型或微型企业产品时，报价给予C1的价格扣除（C1的取值范围为6%），即：评标价＝核实价－小微企业产品核实价×C1；</w:t>
      </w:r>
    </w:p>
    <w:p w:rsidR="00AC1109" w:rsidRDefault="00762993">
      <w:pPr>
        <w:pStyle w:val="a0"/>
        <w:spacing w:line="360" w:lineRule="auto"/>
        <w:ind w:leftChars="150" w:left="315"/>
        <w:rPr>
          <w:rFonts w:ascii="宋体" w:hAnsi="宋体"/>
          <w:bCs/>
          <w:szCs w:val="21"/>
        </w:rPr>
      </w:pPr>
      <w:r>
        <w:rPr>
          <w:rFonts w:ascii="宋体" w:hAnsi="宋体" w:hint="eastAsia"/>
          <w:bCs/>
          <w:szCs w:val="21"/>
        </w:rPr>
        <w:t>2）</w:t>
      </w:r>
      <w:r>
        <w:rPr>
          <w:rFonts w:ascii="宋体" w:hAnsi="宋体" w:hint="eastAsia"/>
          <w:bCs/>
          <w:szCs w:val="21"/>
        </w:rPr>
        <w:tab/>
        <w:t>投标供应商为大中型企业和其他自然人、法人或者其他组织与小型、微型企业组成的联合体，且联合体协议中约定小型、微型企业的协议合同金额（必须为小型或微型企业产品）占到联合体协议合同总金额30%以上的，对联合体报价给予C2的价格扣除（C2的取值范围为2%），即：评标价＝核实价×(1－C2)；（本条款不适用）</w:t>
      </w:r>
    </w:p>
    <w:p w:rsidR="00AC1109" w:rsidRDefault="00762993">
      <w:pPr>
        <w:pStyle w:val="a0"/>
        <w:spacing w:line="360" w:lineRule="auto"/>
        <w:ind w:leftChars="150" w:left="315"/>
        <w:rPr>
          <w:rFonts w:ascii="宋体" w:hAnsi="宋体"/>
          <w:bCs/>
          <w:szCs w:val="21"/>
        </w:rPr>
      </w:pPr>
      <w:r>
        <w:rPr>
          <w:rFonts w:ascii="宋体" w:hAnsi="宋体" w:hint="eastAsia"/>
          <w:bCs/>
          <w:szCs w:val="21"/>
        </w:rPr>
        <w:t>3）</w:t>
      </w:r>
      <w:r>
        <w:rPr>
          <w:rFonts w:ascii="宋体" w:hAnsi="宋体" w:hint="eastAsia"/>
          <w:bCs/>
          <w:szCs w:val="21"/>
        </w:rPr>
        <w:tab/>
        <w:t>本条款所称小型或微型企业应当符合以下条件：符合小型或微型企业划分标准，提供本企业制造的货物或者提供其他小型或微型企业制造的货物；</w:t>
      </w:r>
    </w:p>
    <w:p w:rsidR="00AC1109" w:rsidRDefault="00762993">
      <w:pPr>
        <w:pStyle w:val="a0"/>
        <w:spacing w:line="360" w:lineRule="auto"/>
        <w:ind w:leftChars="150" w:left="315"/>
        <w:rPr>
          <w:rFonts w:ascii="宋体" w:hAnsi="宋体"/>
          <w:bCs/>
          <w:szCs w:val="21"/>
        </w:rPr>
      </w:pPr>
      <w:r>
        <w:rPr>
          <w:rFonts w:ascii="宋体" w:hAnsi="宋体" w:hint="eastAsia"/>
          <w:bCs/>
          <w:szCs w:val="21"/>
        </w:rPr>
        <w:t>4）</w:t>
      </w:r>
      <w:r>
        <w:rPr>
          <w:rFonts w:ascii="宋体" w:hAnsi="宋体" w:hint="eastAsia"/>
          <w:bCs/>
          <w:szCs w:val="21"/>
        </w:rPr>
        <w:tab/>
        <w:t>组成联合体的大中型企业和其他自然人、法人或者其他组织，与小型、微型企业之间不得存在投资关系；（本条款不适用）</w:t>
      </w:r>
    </w:p>
    <w:p w:rsidR="00AC1109" w:rsidRDefault="00762993">
      <w:pPr>
        <w:pStyle w:val="a0"/>
        <w:spacing w:line="360" w:lineRule="auto"/>
        <w:ind w:leftChars="150" w:left="315"/>
        <w:rPr>
          <w:rFonts w:ascii="宋体" w:hAnsi="宋体"/>
          <w:bCs/>
          <w:szCs w:val="21"/>
        </w:rPr>
      </w:pPr>
      <w:r>
        <w:rPr>
          <w:rFonts w:ascii="宋体" w:hAnsi="宋体" w:hint="eastAsia"/>
          <w:bCs/>
          <w:szCs w:val="21"/>
        </w:rPr>
        <w:t>5）</w:t>
      </w:r>
      <w:r>
        <w:rPr>
          <w:rFonts w:ascii="宋体" w:hAnsi="宋体" w:hint="eastAsia"/>
          <w:bCs/>
          <w:szCs w:val="21"/>
        </w:rPr>
        <w:tab/>
        <w:t>本条款中两种修正原则不同时使用。投标供应商认为其为小型或微型企业的应提交《中小企业声明函》，并明确企业类型，并提供最近年度经审计的财务报表，否则评审时不能享受相应的价格扣除。</w:t>
      </w:r>
    </w:p>
    <w:p w:rsidR="00AC1109" w:rsidRDefault="00762993">
      <w:pPr>
        <w:pStyle w:val="a0"/>
        <w:spacing w:line="360" w:lineRule="auto"/>
        <w:ind w:leftChars="200" w:left="420" w:firstLineChars="150" w:firstLine="315"/>
        <w:rPr>
          <w:rFonts w:ascii="宋体" w:hAnsi="宋体"/>
          <w:bCs/>
          <w:szCs w:val="21"/>
        </w:rPr>
      </w:pPr>
      <w:r>
        <w:rPr>
          <w:rFonts w:ascii="宋体" w:hAnsi="宋体" w:hint="eastAsia"/>
          <w:bCs/>
          <w:szCs w:val="21"/>
        </w:rPr>
        <w:t>6）《政府采购促进中小企业发展暂行办法》所指中小企业（含中型、小型、微型企业，下同）应当同时符合以下条件：</w:t>
      </w:r>
    </w:p>
    <w:p w:rsidR="00AC1109" w:rsidRDefault="00762993">
      <w:pPr>
        <w:pStyle w:val="a0"/>
        <w:spacing w:line="360" w:lineRule="auto"/>
        <w:ind w:firstLineChars="350" w:firstLine="735"/>
        <w:rPr>
          <w:rFonts w:ascii="宋体" w:hAnsi="宋体"/>
          <w:bCs/>
          <w:szCs w:val="21"/>
        </w:rPr>
      </w:pPr>
      <w:r>
        <w:rPr>
          <w:rFonts w:ascii="宋体" w:hAnsi="宋体" w:hint="eastAsia"/>
          <w:bCs/>
          <w:szCs w:val="21"/>
        </w:rPr>
        <w:t xml:space="preserve">①符合中小企业划分标准； </w:t>
      </w:r>
    </w:p>
    <w:p w:rsidR="00AC1109" w:rsidRDefault="00762993">
      <w:pPr>
        <w:pStyle w:val="a0"/>
        <w:spacing w:line="360" w:lineRule="auto"/>
        <w:ind w:leftChars="200" w:left="420" w:firstLineChars="150" w:firstLine="315"/>
        <w:rPr>
          <w:rFonts w:ascii="宋体" w:hAnsi="宋体"/>
          <w:bCs/>
          <w:szCs w:val="21"/>
        </w:rPr>
      </w:pPr>
      <w:r>
        <w:rPr>
          <w:rFonts w:ascii="宋体" w:hAnsi="宋体" w:hint="eastAsia"/>
          <w:bCs/>
          <w:szCs w:val="21"/>
        </w:rPr>
        <w:t>②提供本企业制造的货物、承担的工程或者服务，或者提供其他中小企业制造的货物。本项所称货物不包括使用大型企业注册商标的货物。</w:t>
      </w:r>
    </w:p>
    <w:p w:rsidR="00AC1109" w:rsidRDefault="00762993">
      <w:pPr>
        <w:pStyle w:val="a0"/>
        <w:spacing w:line="360" w:lineRule="auto"/>
        <w:ind w:left="315" w:hangingChars="150" w:hanging="315"/>
        <w:rPr>
          <w:rFonts w:ascii="宋体" w:hAnsi="宋体"/>
          <w:bCs/>
          <w:szCs w:val="21"/>
        </w:rPr>
      </w:pPr>
      <w:r>
        <w:rPr>
          <w:rFonts w:ascii="宋体" w:hAnsi="宋体" w:hint="eastAsia"/>
          <w:bCs/>
          <w:szCs w:val="21"/>
        </w:rPr>
        <w:t xml:space="preserve">       中小企业划分标准以《工业和信息化部、国家统计局、国家发展和改革委员会、财政部关于印发中小企业划型标准规定的通知》（工信部联企业[2011]300号）规定的划分标准为准。</w:t>
      </w:r>
    </w:p>
    <w:p w:rsidR="00AC1109" w:rsidRDefault="00762993">
      <w:pPr>
        <w:spacing w:line="360" w:lineRule="auto"/>
        <w:jc w:val="center"/>
        <w:rPr>
          <w:rFonts w:ascii="宋体" w:hAnsi="宋体"/>
          <w:b/>
          <w:sz w:val="24"/>
        </w:rPr>
      </w:pPr>
      <w:r>
        <w:rPr>
          <w:rFonts w:ascii="宋体" w:hAnsi="宋体" w:hint="eastAsia"/>
          <w:bCs/>
          <w:szCs w:val="21"/>
        </w:rPr>
        <w:t xml:space="preserve">   7）参加政府采购活动的中小企业应当提供《中小企业声明函》（格式见第五部分投标文件格式）。</w:t>
      </w:r>
    </w:p>
    <w:p w:rsidR="00AC1109" w:rsidRDefault="00762993">
      <w:pPr>
        <w:spacing w:line="360" w:lineRule="auto"/>
        <w:ind w:firstLineChars="200" w:firstLine="420"/>
        <w:rPr>
          <w:rFonts w:ascii="宋体" w:hAnsi="宋体"/>
          <w:color w:val="000000"/>
          <w:szCs w:val="21"/>
        </w:rPr>
      </w:pPr>
      <w:r>
        <w:rPr>
          <w:rFonts w:ascii="宋体" w:hAnsi="宋体" w:hint="eastAsia"/>
          <w:color w:val="000000"/>
          <w:szCs w:val="21"/>
        </w:rPr>
        <w:t>5</w:t>
      </w:r>
      <w:r>
        <w:rPr>
          <w:rFonts w:ascii="宋体" w:hAnsi="宋体"/>
          <w:color w:val="000000"/>
          <w:szCs w:val="21"/>
        </w:rPr>
        <w:t>、</w:t>
      </w:r>
      <w:r>
        <w:rPr>
          <w:rFonts w:ascii="宋体" w:hAnsi="宋体"/>
          <w:color w:val="000000"/>
        </w:rPr>
        <w:t>综合比较与评价</w:t>
      </w:r>
      <w:r>
        <w:rPr>
          <w:rFonts w:ascii="宋体" w:hAnsi="宋体"/>
          <w:color w:val="000000"/>
          <w:szCs w:val="21"/>
        </w:rPr>
        <w:t>。</w:t>
      </w:r>
    </w:p>
    <w:p w:rsidR="00AC1109" w:rsidRDefault="00762993">
      <w:pPr>
        <w:pStyle w:val="a0"/>
        <w:spacing w:line="360" w:lineRule="auto"/>
        <w:ind w:firstLineChars="300" w:firstLine="630"/>
        <w:rPr>
          <w:rFonts w:ascii="宋体" w:hAnsi="宋体"/>
          <w:color w:val="000000"/>
          <w:szCs w:val="21"/>
        </w:rPr>
      </w:pPr>
      <w:r>
        <w:rPr>
          <w:rFonts w:ascii="宋体" w:hAnsi="宋体" w:hint="eastAsia"/>
          <w:color w:val="000000"/>
        </w:rPr>
        <w:t>技术、商务及价格分值分配：</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03"/>
        <w:gridCol w:w="2104"/>
        <w:gridCol w:w="2104"/>
        <w:gridCol w:w="2104"/>
      </w:tblGrid>
      <w:tr w:rsidR="00AC1109">
        <w:trPr>
          <w:trHeight w:val="400"/>
          <w:jc w:val="center"/>
        </w:trPr>
        <w:tc>
          <w:tcPr>
            <w:tcW w:w="2103" w:type="dxa"/>
            <w:vAlign w:val="center"/>
          </w:tcPr>
          <w:p w:rsidR="00AC1109" w:rsidRDefault="00762993">
            <w:pPr>
              <w:spacing w:line="360" w:lineRule="auto"/>
              <w:jc w:val="center"/>
              <w:rPr>
                <w:rFonts w:ascii="宋体" w:hAnsi="宋体"/>
                <w:color w:val="000000"/>
              </w:rPr>
            </w:pPr>
            <w:r>
              <w:rPr>
                <w:rFonts w:ascii="宋体" w:hAnsi="宋体" w:hint="eastAsia"/>
                <w:color w:val="000000"/>
              </w:rPr>
              <w:t>评分项目（F）</w:t>
            </w:r>
          </w:p>
        </w:tc>
        <w:tc>
          <w:tcPr>
            <w:tcW w:w="2104" w:type="dxa"/>
            <w:vAlign w:val="center"/>
          </w:tcPr>
          <w:p w:rsidR="00AC1109" w:rsidRDefault="00762993">
            <w:pPr>
              <w:spacing w:line="360" w:lineRule="auto"/>
              <w:jc w:val="center"/>
              <w:rPr>
                <w:rFonts w:ascii="宋体" w:hAnsi="宋体"/>
                <w:color w:val="000000"/>
              </w:rPr>
            </w:pPr>
            <w:r>
              <w:rPr>
                <w:rFonts w:ascii="宋体" w:hAnsi="宋体" w:hint="eastAsia"/>
                <w:color w:val="000000"/>
              </w:rPr>
              <w:t>技术评分</w:t>
            </w:r>
          </w:p>
        </w:tc>
        <w:tc>
          <w:tcPr>
            <w:tcW w:w="2104" w:type="dxa"/>
            <w:vAlign w:val="center"/>
          </w:tcPr>
          <w:p w:rsidR="00AC1109" w:rsidRDefault="00762993">
            <w:pPr>
              <w:spacing w:line="360" w:lineRule="auto"/>
              <w:jc w:val="center"/>
              <w:rPr>
                <w:rFonts w:ascii="宋体" w:hAnsi="宋体"/>
                <w:color w:val="000000"/>
              </w:rPr>
            </w:pPr>
            <w:r>
              <w:rPr>
                <w:rFonts w:ascii="宋体" w:hAnsi="宋体" w:hint="eastAsia"/>
                <w:color w:val="000000"/>
              </w:rPr>
              <w:t>商务评分</w:t>
            </w:r>
          </w:p>
        </w:tc>
        <w:tc>
          <w:tcPr>
            <w:tcW w:w="2104" w:type="dxa"/>
            <w:vAlign w:val="center"/>
          </w:tcPr>
          <w:p w:rsidR="00AC1109" w:rsidRDefault="00762993">
            <w:pPr>
              <w:spacing w:line="360" w:lineRule="auto"/>
              <w:jc w:val="center"/>
              <w:rPr>
                <w:rFonts w:ascii="宋体" w:hAnsi="宋体"/>
                <w:color w:val="000000"/>
              </w:rPr>
            </w:pPr>
            <w:r>
              <w:rPr>
                <w:rFonts w:ascii="宋体" w:hAnsi="宋体" w:hint="eastAsia"/>
                <w:color w:val="000000"/>
              </w:rPr>
              <w:t>价格评分</w:t>
            </w:r>
          </w:p>
        </w:tc>
      </w:tr>
      <w:tr w:rsidR="00AC1109">
        <w:trPr>
          <w:trHeight w:val="400"/>
          <w:jc w:val="center"/>
        </w:trPr>
        <w:tc>
          <w:tcPr>
            <w:tcW w:w="2103" w:type="dxa"/>
            <w:vAlign w:val="center"/>
          </w:tcPr>
          <w:p w:rsidR="00AC1109" w:rsidRDefault="00762993">
            <w:pPr>
              <w:spacing w:line="360" w:lineRule="auto"/>
              <w:jc w:val="center"/>
              <w:rPr>
                <w:rFonts w:ascii="宋体" w:hAnsi="宋体"/>
                <w:color w:val="000000"/>
              </w:rPr>
            </w:pPr>
            <w:r>
              <w:rPr>
                <w:rFonts w:ascii="宋体" w:hAnsi="宋体" w:hint="eastAsia"/>
                <w:color w:val="000000"/>
              </w:rPr>
              <w:lastRenderedPageBreak/>
              <w:t>分值</w:t>
            </w:r>
          </w:p>
        </w:tc>
        <w:tc>
          <w:tcPr>
            <w:tcW w:w="2104" w:type="dxa"/>
            <w:vAlign w:val="center"/>
          </w:tcPr>
          <w:p w:rsidR="00AC1109" w:rsidRPr="005D3CF9" w:rsidRDefault="00762993">
            <w:pPr>
              <w:spacing w:line="360" w:lineRule="auto"/>
              <w:jc w:val="center"/>
              <w:rPr>
                <w:rFonts w:ascii="宋体" w:hAnsi="宋体"/>
              </w:rPr>
            </w:pPr>
            <w:r w:rsidRPr="005D3CF9">
              <w:rPr>
                <w:rFonts w:ascii="宋体" w:hAnsi="宋体" w:hint="eastAsia"/>
              </w:rPr>
              <w:t>40分</w:t>
            </w:r>
          </w:p>
        </w:tc>
        <w:tc>
          <w:tcPr>
            <w:tcW w:w="2104" w:type="dxa"/>
            <w:vAlign w:val="center"/>
          </w:tcPr>
          <w:p w:rsidR="00AC1109" w:rsidRPr="005D3CF9" w:rsidRDefault="00762993">
            <w:pPr>
              <w:spacing w:line="360" w:lineRule="auto"/>
              <w:jc w:val="center"/>
              <w:rPr>
                <w:rFonts w:ascii="宋体" w:hAnsi="宋体"/>
              </w:rPr>
            </w:pPr>
            <w:r w:rsidRPr="005D3CF9">
              <w:rPr>
                <w:rFonts w:ascii="宋体" w:hAnsi="宋体" w:hint="eastAsia"/>
              </w:rPr>
              <w:t>30分</w:t>
            </w:r>
          </w:p>
        </w:tc>
        <w:tc>
          <w:tcPr>
            <w:tcW w:w="2104" w:type="dxa"/>
            <w:vAlign w:val="center"/>
          </w:tcPr>
          <w:p w:rsidR="00AC1109" w:rsidRPr="005D3CF9" w:rsidRDefault="00762993">
            <w:pPr>
              <w:spacing w:line="360" w:lineRule="auto"/>
              <w:jc w:val="center"/>
              <w:rPr>
                <w:rFonts w:ascii="宋体" w:hAnsi="宋体"/>
              </w:rPr>
            </w:pPr>
            <w:r w:rsidRPr="005D3CF9">
              <w:rPr>
                <w:rFonts w:ascii="宋体" w:hAnsi="宋体" w:hint="eastAsia"/>
              </w:rPr>
              <w:t>30分</w:t>
            </w:r>
          </w:p>
        </w:tc>
      </w:tr>
    </w:tbl>
    <w:p w:rsidR="00AC1109" w:rsidRDefault="00762993" w:rsidP="00DC2EC3">
      <w:pPr>
        <w:tabs>
          <w:tab w:val="left" w:pos="540"/>
        </w:tabs>
        <w:spacing w:line="360" w:lineRule="auto"/>
        <w:ind w:leftChars="236" w:left="721" w:hangingChars="107" w:hanging="225"/>
        <w:rPr>
          <w:rFonts w:ascii="宋体" w:hAnsi="宋体"/>
          <w:color w:val="000000"/>
        </w:rPr>
      </w:pPr>
      <w:r>
        <w:rPr>
          <w:rFonts w:ascii="宋体" w:hAnsi="宋体" w:hint="eastAsia"/>
          <w:color w:val="000000"/>
        </w:rPr>
        <w:t>评标总得分=F1＋F2＋F3（F1、F2、F3分别为技术得分、商务得分、价格得分）</w:t>
      </w:r>
    </w:p>
    <w:p w:rsidR="00AC1109" w:rsidRDefault="00762993">
      <w:pPr>
        <w:pStyle w:val="a0"/>
        <w:spacing w:line="360" w:lineRule="auto"/>
        <w:rPr>
          <w:rFonts w:ascii="宋体" w:hAnsi="宋体"/>
          <w:color w:val="000000"/>
          <w:szCs w:val="21"/>
        </w:rPr>
      </w:pPr>
      <w:r>
        <w:rPr>
          <w:rFonts w:ascii="宋体" w:hAnsi="宋体"/>
          <w:color w:val="000000"/>
          <w:szCs w:val="21"/>
        </w:rPr>
        <w:t>（三）推荐中标候选供应商名单</w:t>
      </w:r>
      <w:r>
        <w:rPr>
          <w:rFonts w:ascii="宋体" w:hAnsi="宋体" w:hint="eastAsia"/>
          <w:color w:val="000000"/>
          <w:szCs w:val="21"/>
        </w:rPr>
        <w:t>。</w:t>
      </w:r>
    </w:p>
    <w:p w:rsidR="00AC1109" w:rsidRDefault="00762993">
      <w:pPr>
        <w:pStyle w:val="a0"/>
        <w:spacing w:line="360" w:lineRule="auto"/>
        <w:rPr>
          <w:rFonts w:ascii="宋体" w:hAnsi="宋体"/>
          <w:b/>
          <w:color w:val="000000"/>
          <w:szCs w:val="21"/>
          <w:lang w:val="en-GB"/>
        </w:rPr>
      </w:pPr>
      <w:r>
        <w:rPr>
          <w:rFonts w:ascii="宋体" w:hAnsi="宋体" w:hint="eastAsia"/>
          <w:color w:val="000000"/>
        </w:rPr>
        <w:t>根据上述技术、商务及价格综合评价的权重分配计算进入详细评审的各投标人的综合得分，并按得分从高到低排名。综合得分相同的，按投标报价由低到高顺序排列。综合得分且投标报价相同的，按技术指标优劣顺序排列。</w:t>
      </w:r>
    </w:p>
    <w:p w:rsidR="00AC1109" w:rsidRDefault="00AC1109">
      <w:pPr>
        <w:spacing w:line="360" w:lineRule="auto"/>
        <w:rPr>
          <w:color w:val="000000"/>
          <w:lang w:val="en-GB"/>
        </w:rPr>
        <w:sectPr w:rsidR="00AC1109">
          <w:footerReference w:type="default" r:id="rId16"/>
          <w:pgSz w:w="11906" w:h="16838"/>
          <w:pgMar w:top="1247" w:right="1418" w:bottom="1247" w:left="1418" w:header="737" w:footer="737" w:gutter="0"/>
          <w:pgNumType w:start="1"/>
          <w:cols w:space="720"/>
          <w:docGrid w:linePitch="312"/>
        </w:sectPr>
      </w:pPr>
    </w:p>
    <w:p w:rsidR="00AC1109" w:rsidRDefault="00762993">
      <w:pPr>
        <w:spacing w:line="500" w:lineRule="exact"/>
        <w:jc w:val="center"/>
        <w:rPr>
          <w:rFonts w:ascii="宋体" w:hAnsi="宋体"/>
          <w:b/>
          <w:bCs/>
          <w:color w:val="000000"/>
          <w:sz w:val="32"/>
          <w:szCs w:val="32"/>
        </w:rPr>
      </w:pPr>
      <w:r>
        <w:rPr>
          <w:rFonts w:ascii="宋体" w:hAnsi="宋体" w:hint="eastAsia"/>
          <w:b/>
          <w:bCs/>
          <w:color w:val="000000"/>
          <w:sz w:val="32"/>
          <w:szCs w:val="32"/>
        </w:rPr>
        <w:lastRenderedPageBreak/>
        <w:t>广东财经大学广州校区新图书馆中央空调维护保养服务采购项目</w:t>
      </w:r>
    </w:p>
    <w:p w:rsidR="00AC1109" w:rsidRDefault="00762993">
      <w:pPr>
        <w:spacing w:line="500" w:lineRule="exact"/>
        <w:jc w:val="center"/>
        <w:rPr>
          <w:rFonts w:ascii="宋体" w:hAnsi="宋体"/>
          <w:b/>
          <w:bCs/>
          <w:color w:val="000000"/>
          <w:sz w:val="32"/>
          <w:szCs w:val="32"/>
        </w:rPr>
      </w:pPr>
      <w:r>
        <w:rPr>
          <w:rFonts w:ascii="宋体" w:hAnsi="宋体" w:hint="eastAsia"/>
          <w:b/>
          <w:bCs/>
          <w:color w:val="000000"/>
          <w:sz w:val="32"/>
          <w:szCs w:val="32"/>
        </w:rPr>
        <w:t>（GZSW16156FG4185</w:t>
      </w:r>
      <w:r>
        <w:rPr>
          <w:rFonts w:ascii="宋体" w:hAnsi="宋体"/>
          <w:b/>
          <w:bCs/>
          <w:color w:val="000000"/>
          <w:sz w:val="32"/>
          <w:szCs w:val="32"/>
        </w:rPr>
        <w:t>）</w:t>
      </w:r>
      <w:r>
        <w:rPr>
          <w:rFonts w:ascii="宋体" w:hAnsi="宋体" w:hint="eastAsia"/>
          <w:b/>
          <w:bCs/>
          <w:color w:val="000000"/>
          <w:sz w:val="32"/>
          <w:szCs w:val="32"/>
        </w:rPr>
        <w:t>初步审查表</w:t>
      </w:r>
    </w:p>
    <w:p w:rsidR="00AC1109" w:rsidRPr="005D3CF9" w:rsidRDefault="00762993">
      <w:pPr>
        <w:spacing w:line="360" w:lineRule="auto"/>
        <w:jc w:val="center"/>
        <w:rPr>
          <w:rFonts w:ascii="宋体" w:hAnsi="宋体"/>
          <w:b/>
          <w:color w:val="000000"/>
          <w:sz w:val="28"/>
          <w:szCs w:val="28"/>
          <w:u w:val="single"/>
        </w:rPr>
      </w:pPr>
      <w:r>
        <w:rPr>
          <w:rFonts w:ascii="宋体" w:hAnsi="宋体" w:hint="eastAsia"/>
          <w:b/>
          <w:color w:val="000000"/>
          <w:sz w:val="28"/>
          <w:szCs w:val="28"/>
        </w:rPr>
        <w:t>评委签名：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300"/>
        <w:gridCol w:w="2280"/>
        <w:gridCol w:w="2280"/>
        <w:gridCol w:w="2280"/>
      </w:tblGrid>
      <w:tr w:rsidR="00AC1109">
        <w:trPr>
          <w:trHeight w:val="960"/>
        </w:trPr>
        <w:tc>
          <w:tcPr>
            <w:tcW w:w="7020"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AC1109" w:rsidRDefault="00762993">
            <w:pPr>
              <w:rPr>
                <w:rFonts w:ascii="宋体" w:hAnsi="宋体" w:cs="宋体"/>
                <w:color w:val="000000"/>
                <w:szCs w:val="21"/>
              </w:rPr>
            </w:pPr>
            <w:r>
              <w:rPr>
                <w:rFonts w:ascii="宋体" w:hAnsi="宋体" w:cs="宋体" w:hint="eastAsia"/>
                <w:color w:val="000000"/>
                <w:szCs w:val="21"/>
              </w:rPr>
              <w:t>评审内容                                          投标人名称</w:t>
            </w: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762993">
            <w:pPr>
              <w:spacing w:line="260" w:lineRule="exact"/>
              <w:jc w:val="center"/>
              <w:rPr>
                <w:rFonts w:ascii="宋体" w:hAnsi="宋体" w:cs="宋体"/>
                <w:color w:val="000000"/>
                <w:szCs w:val="21"/>
              </w:rPr>
            </w:pPr>
            <w:r>
              <w:rPr>
                <w:rFonts w:ascii="宋体" w:hAnsi="宋体" w:cs="宋体" w:hint="eastAsia"/>
                <w:color w:val="000000"/>
                <w:szCs w:val="21"/>
              </w:rPr>
              <w:t>投标人</w:t>
            </w:r>
            <w:r>
              <w:rPr>
                <w:rFonts w:ascii="宋体" w:hAnsi="宋体" w:cs="宋体"/>
                <w:color w:val="000000"/>
                <w:szCs w:val="21"/>
              </w:rPr>
              <w:t>A</w:t>
            </w: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762993">
            <w:pPr>
              <w:spacing w:line="260" w:lineRule="exact"/>
              <w:jc w:val="center"/>
              <w:rPr>
                <w:rFonts w:ascii="宋体" w:hAnsi="宋体" w:cs="宋体"/>
                <w:color w:val="000000"/>
                <w:szCs w:val="21"/>
              </w:rPr>
            </w:pPr>
            <w:r>
              <w:rPr>
                <w:rFonts w:ascii="宋体" w:hAnsi="宋体" w:cs="宋体" w:hint="eastAsia"/>
                <w:color w:val="000000"/>
                <w:szCs w:val="21"/>
              </w:rPr>
              <w:t>投标人</w:t>
            </w:r>
            <w:r>
              <w:rPr>
                <w:rFonts w:ascii="宋体" w:hAnsi="宋体" w:cs="宋体"/>
                <w:color w:val="000000"/>
                <w:szCs w:val="21"/>
              </w:rPr>
              <w:t>B</w:t>
            </w: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762993">
            <w:pPr>
              <w:spacing w:line="260" w:lineRule="exact"/>
              <w:jc w:val="center"/>
              <w:rPr>
                <w:rFonts w:ascii="宋体" w:hAnsi="宋体" w:cs="宋体"/>
                <w:color w:val="000000"/>
                <w:szCs w:val="21"/>
              </w:rPr>
            </w:pPr>
            <w:r>
              <w:rPr>
                <w:rFonts w:ascii="宋体" w:hAnsi="宋体" w:cs="宋体" w:hint="eastAsia"/>
                <w:color w:val="000000"/>
                <w:szCs w:val="21"/>
              </w:rPr>
              <w:t>投标人</w:t>
            </w:r>
            <w:r>
              <w:rPr>
                <w:rFonts w:ascii="宋体" w:hAnsi="宋体" w:cs="宋体"/>
                <w:color w:val="000000"/>
                <w:szCs w:val="21"/>
              </w:rPr>
              <w:t>C</w:t>
            </w:r>
          </w:p>
        </w:tc>
      </w:tr>
      <w:tr w:rsidR="00AC1109">
        <w:trPr>
          <w:cantSplit/>
          <w:trHeight w:val="502"/>
        </w:trPr>
        <w:tc>
          <w:tcPr>
            <w:tcW w:w="720" w:type="dxa"/>
            <w:vMerge w:val="restart"/>
            <w:tcBorders>
              <w:left w:val="single" w:sz="4" w:space="0" w:color="auto"/>
              <w:right w:val="single" w:sz="4" w:space="0" w:color="auto"/>
            </w:tcBorders>
            <w:textDirection w:val="tbRlV"/>
            <w:vAlign w:val="center"/>
          </w:tcPr>
          <w:p w:rsidR="00AC1109" w:rsidRDefault="00762993">
            <w:pPr>
              <w:ind w:left="113" w:right="113"/>
              <w:rPr>
                <w:rFonts w:ascii="宋体" w:hAnsi="宋体" w:cs="宋体"/>
                <w:color w:val="000000"/>
                <w:szCs w:val="21"/>
              </w:rPr>
            </w:pPr>
            <w:r>
              <w:rPr>
                <w:rFonts w:ascii="宋体" w:hAnsi="宋体" w:cs="宋体" w:hint="eastAsia"/>
                <w:color w:val="000000"/>
                <w:szCs w:val="21"/>
              </w:rPr>
              <w:t>资格性审查</w:t>
            </w:r>
          </w:p>
        </w:tc>
        <w:tc>
          <w:tcPr>
            <w:tcW w:w="63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color w:val="000000"/>
                <w:szCs w:val="21"/>
              </w:rPr>
            </w:pPr>
            <w:r>
              <w:rPr>
                <w:rFonts w:ascii="宋体" w:hAnsi="宋体" w:cs="宋体" w:hint="eastAsia"/>
                <w:color w:val="000000"/>
                <w:szCs w:val="21"/>
              </w:rPr>
              <w:t>投标人资质符合招标文件的要求</w:t>
            </w: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r>
      <w:tr w:rsidR="00AC1109">
        <w:trPr>
          <w:cantSplit/>
          <w:trHeight w:val="502"/>
        </w:trPr>
        <w:tc>
          <w:tcPr>
            <w:tcW w:w="720" w:type="dxa"/>
            <w:vMerge/>
            <w:tcBorders>
              <w:left w:val="single" w:sz="4" w:space="0" w:color="auto"/>
              <w:right w:val="single" w:sz="4" w:space="0" w:color="auto"/>
            </w:tcBorders>
            <w:vAlign w:val="center"/>
          </w:tcPr>
          <w:p w:rsidR="00AC1109" w:rsidRDefault="00AC1109">
            <w:pPr>
              <w:rPr>
                <w:rFonts w:ascii="宋体" w:hAnsi="宋体" w:cs="宋体"/>
                <w:color w:val="000000"/>
                <w:szCs w:val="21"/>
              </w:rPr>
            </w:pPr>
          </w:p>
        </w:tc>
        <w:tc>
          <w:tcPr>
            <w:tcW w:w="63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color w:val="000000"/>
                <w:szCs w:val="21"/>
              </w:rPr>
            </w:pPr>
            <w:r>
              <w:rPr>
                <w:rFonts w:ascii="宋体" w:hAnsi="宋体" w:cs="宋体" w:hint="eastAsia"/>
                <w:color w:val="000000"/>
                <w:szCs w:val="21"/>
              </w:rPr>
              <w:t>资格证明文件齐全</w:t>
            </w: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r>
      <w:tr w:rsidR="00AC1109">
        <w:trPr>
          <w:cantSplit/>
          <w:trHeight w:val="503"/>
        </w:trPr>
        <w:tc>
          <w:tcPr>
            <w:tcW w:w="720" w:type="dxa"/>
            <w:vMerge/>
            <w:tcBorders>
              <w:left w:val="single" w:sz="4" w:space="0" w:color="auto"/>
              <w:bottom w:val="single" w:sz="4" w:space="0" w:color="auto"/>
              <w:right w:val="single" w:sz="4" w:space="0" w:color="auto"/>
            </w:tcBorders>
            <w:vAlign w:val="center"/>
          </w:tcPr>
          <w:p w:rsidR="00AC1109" w:rsidRDefault="00AC1109">
            <w:pPr>
              <w:rPr>
                <w:rFonts w:ascii="宋体" w:hAnsi="宋体" w:cs="宋体"/>
                <w:color w:val="000000"/>
                <w:szCs w:val="21"/>
              </w:rPr>
            </w:pPr>
          </w:p>
        </w:tc>
        <w:tc>
          <w:tcPr>
            <w:tcW w:w="63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color w:val="000000"/>
                <w:szCs w:val="21"/>
              </w:rPr>
            </w:pPr>
            <w:r>
              <w:rPr>
                <w:rFonts w:ascii="宋体" w:hAnsi="宋体" w:cs="宋体" w:hint="eastAsia"/>
                <w:color w:val="000000"/>
                <w:szCs w:val="21"/>
              </w:rPr>
              <w:t>投标保证金已足额提交</w:t>
            </w: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olor w:val="000000"/>
                <w:szCs w:val="21"/>
              </w:rPr>
            </w:pPr>
          </w:p>
        </w:tc>
      </w:tr>
      <w:tr w:rsidR="00AC1109">
        <w:trPr>
          <w:cantSplit/>
          <w:trHeight w:val="543"/>
        </w:trPr>
        <w:tc>
          <w:tcPr>
            <w:tcW w:w="720" w:type="dxa"/>
            <w:vMerge w:val="restart"/>
            <w:tcBorders>
              <w:top w:val="single" w:sz="4" w:space="0" w:color="auto"/>
              <w:left w:val="single" w:sz="4" w:space="0" w:color="auto"/>
              <w:right w:val="single" w:sz="4" w:space="0" w:color="auto"/>
            </w:tcBorders>
            <w:textDirection w:val="tbRlV"/>
            <w:vAlign w:val="center"/>
          </w:tcPr>
          <w:p w:rsidR="00AC1109" w:rsidRDefault="00762993">
            <w:pPr>
              <w:ind w:left="113" w:right="113"/>
              <w:jc w:val="center"/>
              <w:rPr>
                <w:rFonts w:ascii="宋体" w:hAnsi="宋体" w:cs="宋体"/>
                <w:color w:val="000000"/>
                <w:szCs w:val="21"/>
              </w:rPr>
            </w:pPr>
            <w:r>
              <w:rPr>
                <w:rFonts w:ascii="宋体" w:hAnsi="宋体" w:cs="宋体" w:hint="eastAsia"/>
                <w:color w:val="000000"/>
                <w:szCs w:val="21"/>
              </w:rPr>
              <w:t>符合性审查</w:t>
            </w:r>
          </w:p>
        </w:tc>
        <w:tc>
          <w:tcPr>
            <w:tcW w:w="63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color w:val="000000"/>
                <w:szCs w:val="21"/>
              </w:rPr>
            </w:pPr>
            <w:r>
              <w:rPr>
                <w:rFonts w:ascii="宋体" w:hAnsi="宋体" w:cs="宋体" w:hint="eastAsia"/>
                <w:color w:val="000000"/>
                <w:szCs w:val="21"/>
              </w:rPr>
              <w:t>投标有效期为9</w:t>
            </w:r>
            <w:r>
              <w:rPr>
                <w:rFonts w:ascii="宋体" w:hAnsi="宋体" w:cs="宋体"/>
                <w:color w:val="000000"/>
                <w:szCs w:val="21"/>
              </w:rPr>
              <w:t>0</w:t>
            </w:r>
            <w:r>
              <w:rPr>
                <w:rFonts w:ascii="宋体" w:hAnsi="宋体" w:cs="宋体" w:hint="eastAsia"/>
                <w:color w:val="000000"/>
                <w:szCs w:val="21"/>
              </w:rPr>
              <w:t>天</w:t>
            </w: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r>
      <w:tr w:rsidR="00AC1109">
        <w:trPr>
          <w:cantSplit/>
          <w:trHeight w:val="543"/>
        </w:trPr>
        <w:tc>
          <w:tcPr>
            <w:tcW w:w="720" w:type="dxa"/>
            <w:vMerge/>
            <w:tcBorders>
              <w:left w:val="single" w:sz="4" w:space="0" w:color="auto"/>
              <w:right w:val="single" w:sz="4" w:space="0" w:color="auto"/>
            </w:tcBorders>
            <w:vAlign w:val="center"/>
          </w:tcPr>
          <w:p w:rsidR="00AC1109" w:rsidRDefault="00AC1109">
            <w:pPr>
              <w:rPr>
                <w:rFonts w:ascii="宋体" w:hAnsi="宋体" w:cs="宋体"/>
                <w:color w:val="000000"/>
                <w:szCs w:val="21"/>
              </w:rPr>
            </w:pPr>
          </w:p>
        </w:tc>
        <w:tc>
          <w:tcPr>
            <w:tcW w:w="63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color w:val="000000"/>
                <w:szCs w:val="21"/>
              </w:rPr>
            </w:pPr>
            <w:r>
              <w:rPr>
                <w:rFonts w:ascii="宋体" w:hAnsi="宋体" w:cs="宋体" w:hint="eastAsia"/>
                <w:color w:val="000000"/>
                <w:szCs w:val="21"/>
              </w:rPr>
              <w:t>投标文件符合招标文件的式样和签署要求</w:t>
            </w: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r>
      <w:tr w:rsidR="00AC1109">
        <w:trPr>
          <w:cantSplit/>
          <w:trHeight w:val="543"/>
        </w:trPr>
        <w:tc>
          <w:tcPr>
            <w:tcW w:w="720" w:type="dxa"/>
            <w:vMerge/>
            <w:tcBorders>
              <w:left w:val="single" w:sz="4" w:space="0" w:color="auto"/>
              <w:right w:val="single" w:sz="4" w:space="0" w:color="auto"/>
            </w:tcBorders>
            <w:vAlign w:val="center"/>
          </w:tcPr>
          <w:p w:rsidR="00AC1109" w:rsidRDefault="00AC1109">
            <w:pPr>
              <w:rPr>
                <w:rFonts w:ascii="宋体" w:hAnsi="宋体" w:cs="宋体"/>
                <w:color w:val="000000"/>
                <w:szCs w:val="21"/>
              </w:rPr>
            </w:pPr>
          </w:p>
        </w:tc>
        <w:tc>
          <w:tcPr>
            <w:tcW w:w="63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color w:val="000000"/>
                <w:szCs w:val="21"/>
              </w:rPr>
            </w:pPr>
            <w:r>
              <w:rPr>
                <w:rFonts w:ascii="宋体" w:hAnsi="宋体" w:cs="宋体" w:hint="eastAsia"/>
                <w:color w:val="000000"/>
                <w:szCs w:val="21"/>
              </w:rPr>
              <w:t>商务和技术服务内容无明显偏离“采购项目内容”的要求</w:t>
            </w: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r>
      <w:tr w:rsidR="00AC1109">
        <w:trPr>
          <w:cantSplit/>
          <w:trHeight w:val="543"/>
        </w:trPr>
        <w:tc>
          <w:tcPr>
            <w:tcW w:w="720" w:type="dxa"/>
            <w:vMerge/>
            <w:tcBorders>
              <w:left w:val="single" w:sz="4" w:space="0" w:color="auto"/>
              <w:right w:val="single" w:sz="4" w:space="0" w:color="auto"/>
            </w:tcBorders>
            <w:vAlign w:val="center"/>
          </w:tcPr>
          <w:p w:rsidR="00AC1109" w:rsidRDefault="00AC1109">
            <w:pPr>
              <w:rPr>
                <w:rFonts w:ascii="宋体" w:hAnsi="宋体" w:cs="宋体"/>
                <w:color w:val="000000"/>
                <w:szCs w:val="21"/>
              </w:rPr>
            </w:pPr>
          </w:p>
        </w:tc>
        <w:tc>
          <w:tcPr>
            <w:tcW w:w="63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color w:val="000000"/>
                <w:szCs w:val="21"/>
              </w:rPr>
            </w:pPr>
            <w:r>
              <w:rPr>
                <w:rFonts w:ascii="宋体" w:hAnsi="宋体" w:cs="宋体" w:hint="eastAsia"/>
                <w:color w:val="000000"/>
                <w:szCs w:val="21"/>
              </w:rPr>
              <w:t>投标报价没有超出采购预算（本项目采购预算为：30万元）</w:t>
            </w: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r>
      <w:tr w:rsidR="00AC1109">
        <w:trPr>
          <w:cantSplit/>
          <w:trHeight w:val="543"/>
        </w:trPr>
        <w:tc>
          <w:tcPr>
            <w:tcW w:w="720" w:type="dxa"/>
            <w:vMerge/>
            <w:tcBorders>
              <w:left w:val="single" w:sz="4" w:space="0" w:color="auto"/>
              <w:right w:val="single" w:sz="4" w:space="0" w:color="auto"/>
            </w:tcBorders>
            <w:vAlign w:val="center"/>
          </w:tcPr>
          <w:p w:rsidR="00AC1109" w:rsidRDefault="00AC1109">
            <w:pPr>
              <w:rPr>
                <w:rFonts w:ascii="宋体" w:hAnsi="宋体" w:cs="宋体"/>
                <w:color w:val="000000"/>
                <w:szCs w:val="21"/>
              </w:rPr>
            </w:pPr>
          </w:p>
        </w:tc>
        <w:tc>
          <w:tcPr>
            <w:tcW w:w="63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color w:val="000000"/>
                <w:szCs w:val="21"/>
              </w:rPr>
            </w:pPr>
            <w:r>
              <w:rPr>
                <w:rFonts w:ascii="宋体" w:hAnsi="宋体" w:cs="宋体" w:hint="eastAsia"/>
                <w:color w:val="000000"/>
                <w:szCs w:val="21"/>
              </w:rPr>
              <w:t>投标报价是固定唯一价</w:t>
            </w: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r>
      <w:tr w:rsidR="00AC1109">
        <w:trPr>
          <w:cantSplit/>
          <w:trHeight w:val="543"/>
        </w:trPr>
        <w:tc>
          <w:tcPr>
            <w:tcW w:w="720" w:type="dxa"/>
            <w:vMerge/>
            <w:tcBorders>
              <w:left w:val="single" w:sz="4" w:space="0" w:color="auto"/>
              <w:bottom w:val="single" w:sz="4" w:space="0" w:color="auto"/>
              <w:right w:val="single" w:sz="4" w:space="0" w:color="auto"/>
            </w:tcBorders>
            <w:vAlign w:val="center"/>
          </w:tcPr>
          <w:p w:rsidR="00AC1109" w:rsidRDefault="00AC1109">
            <w:pPr>
              <w:rPr>
                <w:rFonts w:ascii="宋体" w:hAnsi="宋体" w:cs="宋体"/>
                <w:color w:val="000000"/>
                <w:szCs w:val="21"/>
              </w:rPr>
            </w:pPr>
          </w:p>
        </w:tc>
        <w:tc>
          <w:tcPr>
            <w:tcW w:w="6300" w:type="dxa"/>
            <w:tcBorders>
              <w:top w:val="single" w:sz="4" w:space="0" w:color="auto"/>
              <w:left w:val="single" w:sz="4" w:space="0" w:color="auto"/>
              <w:bottom w:val="single" w:sz="4" w:space="0" w:color="auto"/>
              <w:right w:val="single" w:sz="4" w:space="0" w:color="auto"/>
            </w:tcBorders>
            <w:vAlign w:val="center"/>
          </w:tcPr>
          <w:p w:rsidR="00AC1109" w:rsidRDefault="00762993">
            <w:pPr>
              <w:rPr>
                <w:rFonts w:ascii="宋体" w:hAnsi="宋体" w:cs="宋体"/>
                <w:color w:val="000000"/>
                <w:szCs w:val="21"/>
              </w:rPr>
            </w:pPr>
            <w:r>
              <w:rPr>
                <w:rFonts w:ascii="宋体" w:hAnsi="宋体" w:cs="宋体" w:hint="eastAsia"/>
                <w:color w:val="000000"/>
                <w:szCs w:val="21"/>
              </w:rPr>
              <w:t>投标文件实质性响应招标文件要求（★号条款），且无经评委认定为无效标的</w:t>
            </w: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r>
      <w:tr w:rsidR="00AC1109">
        <w:trPr>
          <w:cantSplit/>
          <w:trHeight w:val="499"/>
        </w:trPr>
        <w:tc>
          <w:tcPr>
            <w:tcW w:w="7020" w:type="dxa"/>
            <w:gridSpan w:val="2"/>
            <w:tcBorders>
              <w:top w:val="single" w:sz="4" w:space="0" w:color="auto"/>
              <w:left w:val="single" w:sz="4" w:space="0" w:color="auto"/>
              <w:bottom w:val="single" w:sz="4" w:space="0" w:color="auto"/>
              <w:right w:val="single" w:sz="4" w:space="0" w:color="auto"/>
            </w:tcBorders>
            <w:vAlign w:val="center"/>
          </w:tcPr>
          <w:p w:rsidR="00AC1109" w:rsidRDefault="00762993">
            <w:pPr>
              <w:jc w:val="center"/>
              <w:rPr>
                <w:rFonts w:ascii="宋体" w:hAnsi="宋体" w:cs="宋体"/>
                <w:color w:val="000000"/>
                <w:szCs w:val="21"/>
              </w:rPr>
            </w:pPr>
            <w:r>
              <w:rPr>
                <w:rFonts w:ascii="宋体" w:hAnsi="宋体" w:cs="宋体" w:hint="eastAsia"/>
                <w:color w:val="000000"/>
                <w:szCs w:val="21"/>
              </w:rPr>
              <w:t>结论</w:t>
            </w: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AC1109" w:rsidRDefault="00AC1109">
            <w:pPr>
              <w:jc w:val="center"/>
              <w:rPr>
                <w:rFonts w:ascii="宋体" w:hAnsi="宋体" w:cs="宋体"/>
                <w:color w:val="000000"/>
                <w:szCs w:val="21"/>
              </w:rPr>
            </w:pPr>
          </w:p>
        </w:tc>
      </w:tr>
    </w:tbl>
    <w:p w:rsidR="00AC1109" w:rsidRDefault="00762993">
      <w:pPr>
        <w:spacing w:line="360" w:lineRule="auto"/>
        <w:ind w:left="210" w:hangingChars="100" w:hanging="210"/>
        <w:rPr>
          <w:rFonts w:ascii="宋体" w:hAnsi="宋体"/>
          <w:color w:val="000000"/>
        </w:rPr>
        <w:sectPr w:rsidR="00AC1109">
          <w:headerReference w:type="default" r:id="rId17"/>
          <w:footerReference w:type="default" r:id="rId18"/>
          <w:pgSz w:w="16838" w:h="11906" w:orient="landscape"/>
          <w:pgMar w:top="1402" w:right="1440" w:bottom="1402" w:left="1440" w:header="851" w:footer="851" w:gutter="0"/>
          <w:cols w:space="720"/>
          <w:docGrid w:type="lines" w:linePitch="312"/>
        </w:sectPr>
      </w:pPr>
      <w:r>
        <w:rPr>
          <w:rFonts w:ascii="宋体" w:hAnsi="宋体" w:hint="eastAsia"/>
          <w:color w:val="000000"/>
        </w:rPr>
        <w:t>1．表中只需填写“√</w:t>
      </w:r>
      <w:r>
        <w:rPr>
          <w:rFonts w:ascii="宋体" w:hAnsi="宋体"/>
          <w:color w:val="000000"/>
        </w:rPr>
        <w:t>/</w:t>
      </w:r>
      <w:r>
        <w:rPr>
          <w:rFonts w:ascii="宋体" w:hAnsi="宋体" w:hint="eastAsia"/>
          <w:color w:val="000000"/>
        </w:rPr>
        <w:t>通过”或“X/不通过”。         2．在结论栏中按“一票否决”填写“合格”或“不合格”。</w:t>
      </w:r>
    </w:p>
    <w:p w:rsidR="00AC1109" w:rsidRDefault="00762993" w:rsidP="005D3CF9">
      <w:pPr>
        <w:spacing w:line="360" w:lineRule="auto"/>
        <w:ind w:left="321" w:hangingChars="100" w:hanging="321"/>
        <w:jc w:val="center"/>
        <w:rPr>
          <w:rFonts w:ascii="宋体" w:hAnsi="宋体"/>
          <w:b/>
          <w:color w:val="000000"/>
          <w:sz w:val="28"/>
          <w:szCs w:val="28"/>
        </w:rPr>
      </w:pPr>
      <w:r>
        <w:rPr>
          <w:rFonts w:ascii="宋体" w:hAnsi="宋体" w:hint="eastAsia"/>
          <w:b/>
          <w:bCs/>
          <w:color w:val="000000"/>
          <w:sz w:val="32"/>
          <w:szCs w:val="32"/>
        </w:rPr>
        <w:lastRenderedPageBreak/>
        <w:t>广东财经大学广州校区新图书馆中央空调维护保养服务采购项目</w:t>
      </w:r>
      <w:r>
        <w:rPr>
          <w:rFonts w:ascii="宋体" w:hAnsi="宋体" w:hint="eastAsia"/>
          <w:b/>
          <w:color w:val="000000"/>
          <w:sz w:val="28"/>
          <w:szCs w:val="28"/>
        </w:rPr>
        <w:t>（</w:t>
      </w:r>
      <w:r>
        <w:rPr>
          <w:rFonts w:ascii="仿宋_GB2312" w:eastAsia="仿宋_GB2312" w:hAnsi="仿宋" w:hint="eastAsia"/>
          <w:b/>
          <w:color w:val="000000"/>
          <w:sz w:val="28"/>
          <w:szCs w:val="28"/>
        </w:rPr>
        <w:t>GZSW16156FG4185</w:t>
      </w:r>
      <w:r>
        <w:rPr>
          <w:rFonts w:ascii="宋体" w:hAnsi="宋体"/>
          <w:b/>
          <w:color w:val="000000"/>
          <w:sz w:val="28"/>
          <w:szCs w:val="28"/>
        </w:rPr>
        <w:t>）</w:t>
      </w:r>
      <w:r>
        <w:rPr>
          <w:rFonts w:ascii="宋体" w:hAnsi="宋体" w:hint="eastAsia"/>
          <w:b/>
          <w:color w:val="000000"/>
          <w:sz w:val="28"/>
          <w:szCs w:val="28"/>
        </w:rPr>
        <w:t xml:space="preserve">技术打分表                              </w:t>
      </w:r>
    </w:p>
    <w:p w:rsidR="00AC1109" w:rsidRPr="005D3CF9" w:rsidRDefault="00762993">
      <w:pPr>
        <w:spacing w:line="400" w:lineRule="exact"/>
        <w:jc w:val="center"/>
        <w:rPr>
          <w:rFonts w:ascii="宋体" w:hAnsi="宋体"/>
          <w:b/>
          <w:color w:val="000000"/>
          <w:sz w:val="24"/>
          <w:u w:val="single"/>
        </w:rPr>
      </w:pPr>
      <w:r>
        <w:rPr>
          <w:rFonts w:ascii="宋体" w:hAnsi="宋体" w:hint="eastAsia"/>
          <w:b/>
          <w:color w:val="000000"/>
          <w:sz w:val="24"/>
        </w:rPr>
        <w:t>评委签名：</w:t>
      </w:r>
    </w:p>
    <w:tbl>
      <w:tblPr>
        <w:tblW w:w="14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8"/>
        <w:gridCol w:w="2124"/>
        <w:gridCol w:w="10791"/>
        <w:gridCol w:w="851"/>
      </w:tblGrid>
      <w:tr w:rsidR="00AC1109" w:rsidTr="005D3CF9">
        <w:trPr>
          <w:trHeight w:val="608"/>
          <w:jc w:val="center"/>
        </w:trPr>
        <w:tc>
          <w:tcPr>
            <w:tcW w:w="608" w:type="dxa"/>
            <w:vAlign w:val="center"/>
          </w:tcPr>
          <w:p w:rsidR="00AC1109" w:rsidRDefault="00762993">
            <w:pPr>
              <w:widowControl w:val="0"/>
              <w:jc w:val="center"/>
              <w:rPr>
                <w:rFonts w:ascii="宋体" w:hAnsi="宋体"/>
                <w:b/>
                <w:kern w:val="2"/>
                <w:szCs w:val="21"/>
              </w:rPr>
            </w:pPr>
            <w:r>
              <w:rPr>
                <w:rFonts w:ascii="宋体" w:hAnsi="宋体" w:hint="eastAsia"/>
                <w:b/>
                <w:kern w:val="2"/>
                <w:szCs w:val="21"/>
              </w:rPr>
              <w:t>序号</w:t>
            </w:r>
          </w:p>
        </w:tc>
        <w:tc>
          <w:tcPr>
            <w:tcW w:w="2124" w:type="dxa"/>
            <w:vAlign w:val="center"/>
          </w:tcPr>
          <w:p w:rsidR="0042635B" w:rsidRDefault="003A1641">
            <w:pPr>
              <w:widowControl w:val="0"/>
              <w:jc w:val="center"/>
              <w:rPr>
                <w:rFonts w:ascii="宋体" w:hAnsi="宋体"/>
                <w:b/>
                <w:kern w:val="2"/>
              </w:rPr>
            </w:pPr>
            <w:r w:rsidRPr="003A1641">
              <w:rPr>
                <w:rFonts w:ascii="宋体" w:hAnsi="宋体" w:hint="eastAsia"/>
                <w:b/>
                <w:kern w:val="2"/>
              </w:rPr>
              <w:t>评审项目</w:t>
            </w:r>
          </w:p>
        </w:tc>
        <w:tc>
          <w:tcPr>
            <w:tcW w:w="10791" w:type="dxa"/>
            <w:vAlign w:val="center"/>
          </w:tcPr>
          <w:p w:rsidR="0042635B" w:rsidRDefault="003A1641">
            <w:pPr>
              <w:widowControl w:val="0"/>
              <w:jc w:val="center"/>
              <w:rPr>
                <w:rFonts w:ascii="宋体" w:hAnsi="宋体"/>
                <w:b/>
                <w:kern w:val="2"/>
              </w:rPr>
            </w:pPr>
            <w:r w:rsidRPr="003A1641">
              <w:rPr>
                <w:rFonts w:ascii="宋体" w:hAnsi="宋体" w:hint="eastAsia"/>
                <w:b/>
                <w:kern w:val="2"/>
              </w:rPr>
              <w:t>评分细则</w:t>
            </w:r>
          </w:p>
        </w:tc>
        <w:tc>
          <w:tcPr>
            <w:tcW w:w="851" w:type="dxa"/>
            <w:vAlign w:val="center"/>
          </w:tcPr>
          <w:p w:rsidR="0042635B" w:rsidRDefault="003A1641">
            <w:pPr>
              <w:widowControl w:val="0"/>
              <w:jc w:val="center"/>
              <w:rPr>
                <w:rFonts w:ascii="宋体" w:hAnsi="宋体"/>
                <w:b/>
                <w:kern w:val="2"/>
              </w:rPr>
            </w:pPr>
            <w:r w:rsidRPr="003A1641">
              <w:rPr>
                <w:rFonts w:ascii="宋体" w:hAnsi="宋体" w:hint="eastAsia"/>
                <w:b/>
                <w:kern w:val="2"/>
              </w:rPr>
              <w:t>分值</w:t>
            </w:r>
          </w:p>
        </w:tc>
      </w:tr>
      <w:tr w:rsidR="00AC1109" w:rsidTr="005D3CF9">
        <w:trPr>
          <w:trHeight w:val="463"/>
          <w:jc w:val="center"/>
        </w:trPr>
        <w:tc>
          <w:tcPr>
            <w:tcW w:w="608" w:type="dxa"/>
            <w:vAlign w:val="center"/>
          </w:tcPr>
          <w:p w:rsidR="00AC1109" w:rsidRDefault="00762993">
            <w:pPr>
              <w:widowControl w:val="0"/>
              <w:jc w:val="center"/>
              <w:rPr>
                <w:rFonts w:ascii="宋体" w:hAnsi="宋体"/>
                <w:kern w:val="2"/>
                <w:szCs w:val="21"/>
              </w:rPr>
            </w:pPr>
            <w:r>
              <w:rPr>
                <w:rFonts w:ascii="宋体" w:hAnsi="宋体" w:hint="eastAsia"/>
                <w:kern w:val="2"/>
                <w:szCs w:val="21"/>
              </w:rPr>
              <w:t>1</w:t>
            </w:r>
          </w:p>
        </w:tc>
        <w:tc>
          <w:tcPr>
            <w:tcW w:w="2124" w:type="dxa"/>
            <w:vAlign w:val="center"/>
          </w:tcPr>
          <w:p w:rsidR="0042635B" w:rsidRDefault="00762993" w:rsidP="005D3CF9">
            <w:pPr>
              <w:widowControl w:val="0"/>
              <w:jc w:val="center"/>
              <w:rPr>
                <w:rFonts w:ascii="宋体" w:hAnsi="宋体"/>
                <w:kern w:val="2"/>
              </w:rPr>
            </w:pPr>
            <w:r>
              <w:rPr>
                <w:rFonts w:ascii="宋体" w:hAnsi="宋体" w:hint="eastAsia"/>
                <w:kern w:val="2"/>
                <w:szCs w:val="21"/>
              </w:rPr>
              <w:t>技术</w:t>
            </w:r>
            <w:r w:rsidR="003A1641" w:rsidRPr="003A1641">
              <w:rPr>
                <w:rFonts w:ascii="宋体" w:hAnsi="宋体"/>
                <w:kern w:val="2"/>
              </w:rPr>
              <w:t>响应</w:t>
            </w:r>
          </w:p>
        </w:tc>
        <w:tc>
          <w:tcPr>
            <w:tcW w:w="10791" w:type="dxa"/>
            <w:vAlign w:val="center"/>
          </w:tcPr>
          <w:p w:rsidR="0042635B" w:rsidRDefault="003A1641" w:rsidP="005D3CF9">
            <w:pPr>
              <w:widowControl w:val="0"/>
              <w:rPr>
                <w:rFonts w:ascii="宋体" w:hAnsi="宋体"/>
                <w:kern w:val="2"/>
              </w:rPr>
            </w:pPr>
            <w:r w:rsidRPr="003A1641">
              <w:rPr>
                <w:rFonts w:ascii="宋体" w:hAnsi="宋体" w:hint="eastAsia"/>
                <w:kern w:val="2"/>
              </w:rPr>
              <w:t>优于招标文件</w:t>
            </w:r>
            <w:r w:rsidR="00762993">
              <w:rPr>
                <w:rFonts w:ascii="宋体" w:hAnsi="宋体" w:hint="eastAsia"/>
                <w:kern w:val="2"/>
                <w:szCs w:val="21"/>
              </w:rPr>
              <w:t>技术</w:t>
            </w:r>
            <w:r w:rsidRPr="003A1641">
              <w:rPr>
                <w:rFonts w:ascii="宋体" w:hAnsi="宋体" w:hint="eastAsia"/>
                <w:kern w:val="2"/>
              </w:rPr>
              <w:t>需求的，得</w:t>
            </w:r>
            <w:r w:rsidR="00762993">
              <w:rPr>
                <w:rFonts w:ascii="宋体" w:hAnsi="宋体" w:hint="eastAsia"/>
                <w:kern w:val="2"/>
                <w:szCs w:val="21"/>
              </w:rPr>
              <w:t>6-7</w:t>
            </w:r>
            <w:r w:rsidRPr="003A1641">
              <w:rPr>
                <w:rFonts w:ascii="宋体" w:hAnsi="宋体" w:hint="eastAsia"/>
                <w:kern w:val="2"/>
              </w:rPr>
              <w:t>分；完全满足招标文件</w:t>
            </w:r>
            <w:r w:rsidR="00762993">
              <w:rPr>
                <w:rFonts w:ascii="宋体" w:hAnsi="宋体" w:hint="eastAsia"/>
                <w:kern w:val="2"/>
                <w:szCs w:val="21"/>
              </w:rPr>
              <w:t>技术</w:t>
            </w:r>
            <w:r w:rsidRPr="003A1641">
              <w:rPr>
                <w:rFonts w:ascii="宋体" w:hAnsi="宋体" w:hint="eastAsia"/>
                <w:kern w:val="2"/>
              </w:rPr>
              <w:t>需求的，得</w:t>
            </w:r>
            <w:r w:rsidR="00762993">
              <w:rPr>
                <w:rFonts w:ascii="宋体" w:hAnsi="宋体" w:hint="eastAsia"/>
                <w:kern w:val="2"/>
                <w:szCs w:val="21"/>
              </w:rPr>
              <w:t>5</w:t>
            </w:r>
            <w:r w:rsidRPr="003A1641">
              <w:rPr>
                <w:rFonts w:ascii="宋体" w:hAnsi="宋体" w:hint="eastAsia"/>
                <w:kern w:val="2"/>
              </w:rPr>
              <w:t>分；未完全满足招标需求的，得</w:t>
            </w:r>
            <w:r w:rsidRPr="003A1641">
              <w:rPr>
                <w:rFonts w:ascii="宋体" w:hAnsi="宋体"/>
                <w:kern w:val="2"/>
              </w:rPr>
              <w:t>0-</w:t>
            </w:r>
            <w:r w:rsidR="00762993">
              <w:rPr>
                <w:rFonts w:ascii="宋体" w:hAnsi="宋体" w:hint="eastAsia"/>
                <w:kern w:val="2"/>
                <w:szCs w:val="21"/>
              </w:rPr>
              <w:t>3</w:t>
            </w:r>
            <w:r w:rsidRPr="003A1641">
              <w:rPr>
                <w:rFonts w:ascii="宋体" w:hAnsi="宋体" w:hint="eastAsia"/>
                <w:kern w:val="2"/>
              </w:rPr>
              <w:t>分。</w:t>
            </w:r>
          </w:p>
        </w:tc>
        <w:tc>
          <w:tcPr>
            <w:tcW w:w="851" w:type="dxa"/>
            <w:vAlign w:val="center"/>
          </w:tcPr>
          <w:p w:rsidR="0042635B" w:rsidRDefault="00762993" w:rsidP="005D3CF9">
            <w:pPr>
              <w:widowControl w:val="0"/>
              <w:jc w:val="center"/>
              <w:rPr>
                <w:rFonts w:ascii="宋体" w:hAnsi="宋体"/>
                <w:kern w:val="2"/>
              </w:rPr>
            </w:pPr>
            <w:r>
              <w:rPr>
                <w:rFonts w:ascii="宋体" w:hAnsi="宋体" w:hint="eastAsia"/>
                <w:kern w:val="2"/>
                <w:szCs w:val="21"/>
              </w:rPr>
              <w:t>7</w:t>
            </w:r>
          </w:p>
        </w:tc>
      </w:tr>
      <w:tr w:rsidR="00AC1109" w:rsidRPr="005D3CF9" w:rsidTr="005D3CF9">
        <w:trPr>
          <w:trHeight w:val="576"/>
          <w:jc w:val="center"/>
        </w:trPr>
        <w:tc>
          <w:tcPr>
            <w:tcW w:w="608" w:type="dxa"/>
            <w:vMerge w:val="restart"/>
            <w:vAlign w:val="center"/>
          </w:tcPr>
          <w:p w:rsidR="00AC1109" w:rsidRDefault="00762993">
            <w:pPr>
              <w:widowControl w:val="0"/>
              <w:jc w:val="center"/>
              <w:rPr>
                <w:rFonts w:ascii="宋体" w:hAnsi="宋体"/>
                <w:kern w:val="2"/>
                <w:szCs w:val="21"/>
              </w:rPr>
            </w:pPr>
            <w:r>
              <w:rPr>
                <w:rFonts w:ascii="宋体" w:hAnsi="宋体" w:hint="eastAsia"/>
                <w:kern w:val="2"/>
                <w:szCs w:val="21"/>
              </w:rPr>
              <w:t>2</w:t>
            </w:r>
          </w:p>
        </w:tc>
        <w:tc>
          <w:tcPr>
            <w:tcW w:w="2124" w:type="dxa"/>
            <w:vMerge w:val="restart"/>
            <w:vAlign w:val="center"/>
          </w:tcPr>
          <w:p w:rsidR="0042635B" w:rsidRDefault="003A1641" w:rsidP="005D3CF9">
            <w:pPr>
              <w:widowControl w:val="0"/>
              <w:rPr>
                <w:rFonts w:ascii="宋体" w:hAnsi="宋体"/>
                <w:kern w:val="2"/>
              </w:rPr>
            </w:pPr>
            <w:r w:rsidRPr="003A1641">
              <w:rPr>
                <w:rFonts w:ascii="宋体" w:hAnsi="宋体" w:hint="eastAsia"/>
                <w:kern w:val="2"/>
              </w:rPr>
              <w:t>拟派本项目负责人及专业人员</w:t>
            </w:r>
            <w:r w:rsidRPr="003A1641">
              <w:rPr>
                <w:rFonts w:ascii="宋体" w:hAnsi="宋体"/>
                <w:kern w:val="2"/>
              </w:rPr>
              <w:t>情况</w:t>
            </w:r>
          </w:p>
        </w:tc>
        <w:tc>
          <w:tcPr>
            <w:tcW w:w="10791" w:type="dxa"/>
            <w:vAlign w:val="center"/>
          </w:tcPr>
          <w:p w:rsidR="0042635B" w:rsidRDefault="003A1641" w:rsidP="00F77FDC">
            <w:pPr>
              <w:widowControl w:val="0"/>
              <w:rPr>
                <w:rFonts w:ascii="宋体" w:hAnsi="宋体"/>
                <w:kern w:val="2"/>
              </w:rPr>
            </w:pPr>
            <w:r w:rsidRPr="003A1641">
              <w:rPr>
                <w:rFonts w:ascii="宋体" w:hAnsi="宋体" w:hint="eastAsia"/>
                <w:kern w:val="2"/>
              </w:rPr>
              <w:t>拟派本项目的负责人具备国家承认的机电</w:t>
            </w:r>
            <w:r w:rsidR="00762993">
              <w:rPr>
                <w:rFonts w:ascii="宋体" w:hAnsi="宋体" w:hint="eastAsia"/>
                <w:kern w:val="2"/>
                <w:szCs w:val="21"/>
              </w:rPr>
              <w:t>类</w:t>
            </w:r>
            <w:r w:rsidRPr="003A1641">
              <w:rPr>
                <w:rFonts w:ascii="宋体" w:hAnsi="宋体" w:hint="eastAsia"/>
                <w:kern w:val="2"/>
              </w:rPr>
              <w:t>工程师</w:t>
            </w:r>
            <w:r w:rsidRPr="00067036">
              <w:rPr>
                <w:rFonts w:ascii="宋体" w:hAnsi="宋体" w:hint="eastAsia"/>
                <w:kern w:val="2"/>
              </w:rPr>
              <w:t>职称</w:t>
            </w:r>
            <w:r w:rsidRPr="003A1641">
              <w:rPr>
                <w:rFonts w:ascii="宋体" w:hAnsi="宋体" w:hint="eastAsia"/>
                <w:kern w:val="2"/>
              </w:rPr>
              <w:t>证书：</w:t>
            </w:r>
            <w:r w:rsidR="00762993">
              <w:rPr>
                <w:rFonts w:ascii="宋体" w:hAnsi="宋体" w:hint="eastAsia"/>
                <w:kern w:val="2"/>
                <w:szCs w:val="21"/>
              </w:rPr>
              <w:t>高级</w:t>
            </w:r>
            <w:r w:rsidRPr="003A1641">
              <w:rPr>
                <w:rFonts w:ascii="宋体" w:hAnsi="宋体" w:hint="eastAsia"/>
                <w:kern w:val="2"/>
              </w:rPr>
              <w:t>或以上得</w:t>
            </w:r>
            <w:r w:rsidR="00762993">
              <w:rPr>
                <w:rFonts w:ascii="宋体" w:hAnsi="宋体" w:hint="eastAsia"/>
                <w:kern w:val="2"/>
                <w:szCs w:val="21"/>
              </w:rPr>
              <w:t>3分，中级得</w:t>
            </w:r>
            <w:r w:rsidRPr="003A1641">
              <w:rPr>
                <w:rFonts w:ascii="宋体" w:hAnsi="宋体"/>
                <w:kern w:val="2"/>
              </w:rPr>
              <w:t>2</w:t>
            </w:r>
            <w:r w:rsidRPr="003A1641">
              <w:rPr>
                <w:rFonts w:ascii="宋体" w:hAnsi="宋体" w:hint="eastAsia"/>
                <w:kern w:val="2"/>
              </w:rPr>
              <w:t>分，中级以下</w:t>
            </w:r>
            <w:r w:rsidR="00762993">
              <w:rPr>
                <w:rFonts w:ascii="宋体" w:hAnsi="宋体" w:hint="eastAsia"/>
                <w:kern w:val="2"/>
                <w:szCs w:val="21"/>
              </w:rPr>
              <w:t>不得分</w:t>
            </w:r>
            <w:r w:rsidRPr="003A1641">
              <w:rPr>
                <w:rFonts w:ascii="宋体" w:hAnsi="宋体" w:hint="eastAsia"/>
                <w:kern w:val="2"/>
              </w:rPr>
              <w:t>，不提供</w:t>
            </w:r>
            <w:r w:rsidR="00762993">
              <w:rPr>
                <w:rFonts w:ascii="宋体" w:hAnsi="宋体" w:hint="eastAsia"/>
                <w:kern w:val="2"/>
                <w:szCs w:val="21"/>
              </w:rPr>
              <w:t>或资料不全不得分。（填写拟派本项目负责人</w:t>
            </w:r>
            <w:r w:rsidRPr="003A1641">
              <w:rPr>
                <w:rFonts w:ascii="宋体" w:hAnsi="宋体" w:hint="eastAsia"/>
                <w:kern w:val="2"/>
              </w:rPr>
              <w:t>的</w:t>
            </w:r>
            <w:r w:rsidR="00762993">
              <w:rPr>
                <w:rFonts w:ascii="宋体" w:hAnsi="宋体" w:hint="eastAsia"/>
                <w:kern w:val="2"/>
                <w:szCs w:val="21"/>
              </w:rPr>
              <w:t>姓名、职称、证书编号、联系方式等，并</w:t>
            </w:r>
            <w:r w:rsidRPr="003A1641">
              <w:rPr>
                <w:rFonts w:ascii="宋体" w:hAnsi="宋体" w:hint="eastAsia"/>
                <w:kern w:val="2"/>
              </w:rPr>
              <w:t>提供政府社保部门出具的社保证明</w:t>
            </w:r>
            <w:r w:rsidR="00762993">
              <w:rPr>
                <w:rFonts w:ascii="宋体" w:hAnsi="宋体" w:hint="eastAsia"/>
                <w:kern w:val="2"/>
                <w:szCs w:val="21"/>
              </w:rPr>
              <w:t>、</w:t>
            </w:r>
            <w:r w:rsidRPr="003A1641">
              <w:rPr>
                <w:rFonts w:ascii="宋体" w:hAnsi="宋体" w:hint="eastAsia"/>
                <w:kern w:val="2"/>
              </w:rPr>
              <w:t>职称证书</w:t>
            </w:r>
            <w:r w:rsidR="00762993">
              <w:rPr>
                <w:rFonts w:ascii="宋体" w:hAnsi="宋体" w:hint="eastAsia"/>
                <w:kern w:val="2"/>
                <w:szCs w:val="21"/>
              </w:rPr>
              <w:t>复印件</w:t>
            </w:r>
            <w:r w:rsidRPr="003A1641">
              <w:rPr>
                <w:rFonts w:ascii="宋体" w:hAnsi="宋体" w:hint="eastAsia"/>
                <w:kern w:val="2"/>
              </w:rPr>
              <w:t>并加盖投标人公章</w:t>
            </w:r>
            <w:r w:rsidR="00762993">
              <w:rPr>
                <w:rFonts w:ascii="宋体" w:hAnsi="宋体" w:hint="eastAsia"/>
                <w:kern w:val="2"/>
                <w:szCs w:val="21"/>
              </w:rPr>
              <w:t>，如附投标人全部参保人员清单的，须在社保清单中清晰标明所派相应人员所在页位置，否则视为资料不全</w:t>
            </w:r>
            <w:r w:rsidRPr="003A1641">
              <w:rPr>
                <w:rFonts w:ascii="宋体" w:hAnsi="宋体" w:hint="eastAsia"/>
                <w:kern w:val="2"/>
              </w:rPr>
              <w:t>）。</w:t>
            </w:r>
          </w:p>
        </w:tc>
        <w:tc>
          <w:tcPr>
            <w:tcW w:w="851" w:type="dxa"/>
            <w:vMerge w:val="restart"/>
            <w:vAlign w:val="center"/>
          </w:tcPr>
          <w:p w:rsidR="0042635B" w:rsidRPr="005D3CF9" w:rsidRDefault="00762993" w:rsidP="005D3CF9">
            <w:pPr>
              <w:widowControl w:val="0"/>
              <w:jc w:val="center"/>
              <w:rPr>
                <w:rFonts w:ascii="宋体" w:hAnsi="宋体"/>
                <w:kern w:val="2"/>
                <w:szCs w:val="21"/>
              </w:rPr>
            </w:pPr>
            <w:r>
              <w:rPr>
                <w:rFonts w:ascii="宋体" w:hAnsi="宋体" w:hint="eastAsia"/>
                <w:kern w:val="2"/>
                <w:szCs w:val="21"/>
              </w:rPr>
              <w:t>9</w:t>
            </w:r>
          </w:p>
        </w:tc>
      </w:tr>
      <w:tr w:rsidR="00AC1109" w:rsidRPr="005D3CF9" w:rsidTr="005D3CF9">
        <w:trPr>
          <w:trHeight w:val="1538"/>
          <w:jc w:val="center"/>
        </w:trPr>
        <w:tc>
          <w:tcPr>
            <w:tcW w:w="608" w:type="dxa"/>
            <w:vMerge/>
            <w:vAlign w:val="center"/>
          </w:tcPr>
          <w:p w:rsidR="0042635B" w:rsidRDefault="0042635B">
            <w:pPr>
              <w:widowControl w:val="0"/>
              <w:jc w:val="center"/>
              <w:rPr>
                <w:rFonts w:ascii="宋体" w:hAnsi="宋体"/>
                <w:kern w:val="2"/>
              </w:rPr>
            </w:pPr>
          </w:p>
        </w:tc>
        <w:tc>
          <w:tcPr>
            <w:tcW w:w="2124" w:type="dxa"/>
            <w:vMerge/>
            <w:vAlign w:val="center"/>
          </w:tcPr>
          <w:p w:rsidR="00AC1109" w:rsidRDefault="00AC1109">
            <w:pPr>
              <w:widowControl w:val="0"/>
              <w:jc w:val="center"/>
              <w:rPr>
                <w:rFonts w:ascii="宋体" w:hAnsi="宋体"/>
                <w:kern w:val="2"/>
                <w:szCs w:val="21"/>
              </w:rPr>
            </w:pPr>
          </w:p>
        </w:tc>
        <w:tc>
          <w:tcPr>
            <w:tcW w:w="10791" w:type="dxa"/>
            <w:vAlign w:val="center"/>
          </w:tcPr>
          <w:p w:rsidR="00AC1109" w:rsidRDefault="00762993">
            <w:pPr>
              <w:widowControl w:val="0"/>
              <w:rPr>
                <w:rFonts w:ascii="宋体" w:hAnsi="宋体"/>
                <w:kern w:val="2"/>
                <w:szCs w:val="21"/>
              </w:rPr>
            </w:pPr>
            <w:r>
              <w:rPr>
                <w:rFonts w:ascii="宋体" w:hAnsi="宋体" w:hint="eastAsia"/>
                <w:kern w:val="2"/>
                <w:szCs w:val="21"/>
              </w:rPr>
              <w:t>针对本项目的固定技术团队的人员服务水平。</w:t>
            </w:r>
            <w:r w:rsidR="003A1641" w:rsidRPr="003A1641">
              <w:rPr>
                <w:rFonts w:ascii="宋体" w:hAnsi="宋体" w:hint="eastAsia"/>
                <w:kern w:val="2"/>
              </w:rPr>
              <w:t>对比评价：优（</w:t>
            </w:r>
            <w:r w:rsidR="006F5D6B">
              <w:rPr>
                <w:rFonts w:ascii="宋体" w:hAnsi="宋体" w:hint="eastAsia"/>
                <w:kern w:val="2"/>
                <w:szCs w:val="21"/>
              </w:rPr>
              <w:t>5-6</w:t>
            </w:r>
            <w:r w:rsidR="003A1641" w:rsidRPr="003A1641">
              <w:rPr>
                <w:rFonts w:ascii="宋体" w:hAnsi="宋体" w:hint="eastAsia"/>
                <w:kern w:val="2"/>
              </w:rPr>
              <w:t>分），</w:t>
            </w:r>
            <w:r>
              <w:rPr>
                <w:rFonts w:ascii="宋体" w:hAnsi="宋体" w:hint="eastAsia"/>
                <w:kern w:val="2"/>
                <w:szCs w:val="21"/>
              </w:rPr>
              <w:t>良（</w:t>
            </w:r>
            <w:r w:rsidR="006F5D6B">
              <w:rPr>
                <w:rFonts w:ascii="宋体" w:hAnsi="宋体" w:hint="eastAsia"/>
                <w:kern w:val="2"/>
                <w:szCs w:val="21"/>
              </w:rPr>
              <w:t>3-4</w:t>
            </w:r>
            <w:r>
              <w:rPr>
                <w:rFonts w:ascii="宋体" w:hAnsi="宋体" w:hint="eastAsia"/>
                <w:kern w:val="2"/>
                <w:szCs w:val="21"/>
              </w:rPr>
              <w:t>分），</w:t>
            </w:r>
            <w:r w:rsidR="003A1641" w:rsidRPr="003A1641">
              <w:rPr>
                <w:rFonts w:ascii="宋体" w:hAnsi="宋体" w:hint="eastAsia"/>
                <w:kern w:val="2"/>
              </w:rPr>
              <w:t>一般（</w:t>
            </w:r>
            <w:r w:rsidR="003A1641" w:rsidRPr="003A1641">
              <w:rPr>
                <w:rFonts w:ascii="宋体" w:hAnsi="宋体"/>
                <w:kern w:val="2"/>
              </w:rPr>
              <w:t>0-</w:t>
            </w:r>
            <w:r w:rsidR="006F5D6B">
              <w:rPr>
                <w:rFonts w:ascii="宋体" w:hAnsi="宋体" w:hint="eastAsia"/>
                <w:kern w:val="2"/>
                <w:szCs w:val="21"/>
              </w:rPr>
              <w:t>2</w:t>
            </w:r>
            <w:r>
              <w:rPr>
                <w:rFonts w:ascii="宋体" w:hAnsi="宋体" w:hint="eastAsia"/>
                <w:kern w:val="2"/>
                <w:szCs w:val="21"/>
              </w:rPr>
              <w:t>分），资料不全的不得分。</w:t>
            </w:r>
          </w:p>
          <w:p w:rsidR="0042635B" w:rsidRDefault="00762993">
            <w:pPr>
              <w:widowControl w:val="0"/>
              <w:rPr>
                <w:rFonts w:ascii="宋体" w:hAnsi="宋体"/>
                <w:kern w:val="2"/>
              </w:rPr>
            </w:pPr>
            <w:r>
              <w:rPr>
                <w:rFonts w:ascii="宋体" w:hAnsi="宋体" w:hint="eastAsia"/>
                <w:kern w:val="2"/>
                <w:szCs w:val="21"/>
              </w:rPr>
              <w:t>（填写拟派本项目技术人员的姓名、资质或职称、证书编号、联系方式等，并提供政府社保部门出具的社保证明、职称或资格证书复印件并加盖投标人公章，如附投标人全部参保人员清单的，须在社保清单中清晰标明所派相应人员所在页位置，否则视为资料不全</w:t>
            </w:r>
            <w:r w:rsidR="003A1641" w:rsidRPr="003A1641">
              <w:rPr>
                <w:rFonts w:ascii="宋体" w:hAnsi="宋体" w:hint="eastAsia"/>
                <w:kern w:val="2"/>
              </w:rPr>
              <w:t>）。</w:t>
            </w:r>
          </w:p>
        </w:tc>
        <w:tc>
          <w:tcPr>
            <w:tcW w:w="851" w:type="dxa"/>
            <w:vMerge/>
            <w:vAlign w:val="center"/>
          </w:tcPr>
          <w:p w:rsidR="0042635B" w:rsidRPr="005D3CF9" w:rsidRDefault="0042635B" w:rsidP="005D3CF9">
            <w:pPr>
              <w:widowControl w:val="0"/>
              <w:jc w:val="center"/>
              <w:rPr>
                <w:rFonts w:ascii="宋体" w:hAnsi="宋体"/>
                <w:kern w:val="2"/>
                <w:szCs w:val="21"/>
              </w:rPr>
            </w:pPr>
          </w:p>
        </w:tc>
      </w:tr>
      <w:tr w:rsidR="00AC1109" w:rsidRPr="005D3CF9" w:rsidTr="005D3CF9">
        <w:trPr>
          <w:trHeight w:val="467"/>
          <w:jc w:val="center"/>
        </w:trPr>
        <w:tc>
          <w:tcPr>
            <w:tcW w:w="608" w:type="dxa"/>
            <w:vAlign w:val="center"/>
          </w:tcPr>
          <w:p w:rsidR="00AC1109" w:rsidRDefault="00762993">
            <w:pPr>
              <w:widowControl w:val="0"/>
              <w:jc w:val="center"/>
              <w:rPr>
                <w:rFonts w:ascii="宋体" w:hAnsi="宋体"/>
                <w:kern w:val="2"/>
                <w:szCs w:val="21"/>
              </w:rPr>
            </w:pPr>
            <w:r>
              <w:rPr>
                <w:rFonts w:ascii="宋体" w:hAnsi="宋体" w:hint="eastAsia"/>
                <w:kern w:val="2"/>
                <w:szCs w:val="21"/>
              </w:rPr>
              <w:t>3</w:t>
            </w:r>
          </w:p>
        </w:tc>
        <w:tc>
          <w:tcPr>
            <w:tcW w:w="2124" w:type="dxa"/>
            <w:vAlign w:val="center"/>
          </w:tcPr>
          <w:p w:rsidR="0042635B" w:rsidRDefault="003A1641" w:rsidP="005D3CF9">
            <w:pPr>
              <w:widowControl w:val="0"/>
              <w:rPr>
                <w:rFonts w:ascii="宋体" w:hAnsi="宋体"/>
                <w:kern w:val="2"/>
              </w:rPr>
            </w:pPr>
            <w:r w:rsidRPr="003A1641">
              <w:rPr>
                <w:rFonts w:ascii="宋体" w:hAnsi="宋体" w:hint="eastAsia"/>
                <w:kern w:val="2"/>
              </w:rPr>
              <w:t>维修、更换配件及其售后服务</w:t>
            </w:r>
          </w:p>
        </w:tc>
        <w:tc>
          <w:tcPr>
            <w:tcW w:w="10791" w:type="dxa"/>
            <w:vAlign w:val="center"/>
          </w:tcPr>
          <w:p w:rsidR="0042635B" w:rsidRDefault="003A1641" w:rsidP="006F5D6B">
            <w:pPr>
              <w:widowControl w:val="0"/>
              <w:rPr>
                <w:rFonts w:ascii="宋体" w:hAnsi="宋体"/>
                <w:kern w:val="2"/>
              </w:rPr>
            </w:pPr>
            <w:r w:rsidRPr="003A1641">
              <w:rPr>
                <w:rFonts w:ascii="宋体" w:hAnsi="宋体" w:hint="eastAsia"/>
                <w:kern w:val="2"/>
              </w:rPr>
              <w:t>维修、更换配件（投标人需列出具体的的免费零配件清单，即</w:t>
            </w:r>
            <w:r w:rsidRPr="003A1641">
              <w:rPr>
                <w:rFonts w:ascii="宋体" w:hAnsi="宋体"/>
                <w:kern w:val="2"/>
              </w:rPr>
              <w:t>100</w:t>
            </w:r>
            <w:r w:rsidRPr="003A1641">
              <w:rPr>
                <w:rFonts w:ascii="宋体" w:hAnsi="宋体" w:hint="eastAsia"/>
                <w:kern w:val="2"/>
              </w:rPr>
              <w:t>元</w:t>
            </w:r>
            <w:r w:rsidR="00762993">
              <w:rPr>
                <w:rFonts w:ascii="宋体" w:hAnsi="宋体" w:hint="eastAsia"/>
                <w:kern w:val="2"/>
                <w:szCs w:val="21"/>
              </w:rPr>
              <w:t>及</w:t>
            </w:r>
            <w:r w:rsidRPr="003A1641">
              <w:rPr>
                <w:rFonts w:ascii="宋体" w:hAnsi="宋体" w:hint="eastAsia"/>
                <w:kern w:val="2"/>
              </w:rPr>
              <w:t>以下的零配件清单</w:t>
            </w:r>
            <w:r w:rsidR="00762993">
              <w:rPr>
                <w:rFonts w:ascii="宋体" w:hAnsi="宋体" w:hint="eastAsia"/>
                <w:kern w:val="2"/>
                <w:szCs w:val="21"/>
              </w:rPr>
              <w:t>，并承诺使用原厂正品零配件</w:t>
            </w:r>
            <w:r w:rsidRPr="003A1641">
              <w:rPr>
                <w:rFonts w:ascii="宋体" w:hAnsi="宋体" w:hint="eastAsia"/>
                <w:kern w:val="2"/>
              </w:rPr>
              <w:t>）及售后服务等。对比评价：优（</w:t>
            </w:r>
            <w:r w:rsidR="00762993">
              <w:rPr>
                <w:rFonts w:ascii="宋体" w:hAnsi="宋体" w:hint="eastAsia"/>
                <w:kern w:val="2"/>
                <w:szCs w:val="21"/>
              </w:rPr>
              <w:t>6-</w:t>
            </w:r>
            <w:r w:rsidRPr="003A1641">
              <w:rPr>
                <w:rFonts w:ascii="宋体" w:hAnsi="宋体"/>
                <w:kern w:val="2"/>
              </w:rPr>
              <w:t>7</w:t>
            </w:r>
            <w:r w:rsidRPr="003A1641">
              <w:rPr>
                <w:rFonts w:ascii="宋体" w:hAnsi="宋体" w:hint="eastAsia"/>
                <w:kern w:val="2"/>
              </w:rPr>
              <w:t>分），良（</w:t>
            </w:r>
            <w:r w:rsidR="00762993">
              <w:rPr>
                <w:rFonts w:ascii="宋体" w:hAnsi="宋体" w:hint="eastAsia"/>
                <w:kern w:val="2"/>
                <w:szCs w:val="21"/>
              </w:rPr>
              <w:t>3-</w:t>
            </w:r>
            <w:r w:rsidR="006F5D6B">
              <w:rPr>
                <w:rFonts w:ascii="宋体" w:hAnsi="宋体" w:hint="eastAsia"/>
                <w:kern w:val="2"/>
              </w:rPr>
              <w:t>5</w:t>
            </w:r>
            <w:r w:rsidRPr="003A1641">
              <w:rPr>
                <w:rFonts w:ascii="宋体" w:hAnsi="宋体" w:hint="eastAsia"/>
                <w:kern w:val="2"/>
              </w:rPr>
              <w:t>分），一般（</w:t>
            </w:r>
            <w:r w:rsidRPr="003A1641">
              <w:rPr>
                <w:rFonts w:ascii="宋体" w:hAnsi="宋体"/>
                <w:kern w:val="2"/>
              </w:rPr>
              <w:t>0-</w:t>
            </w:r>
            <w:r w:rsidR="006F5D6B">
              <w:rPr>
                <w:rFonts w:ascii="宋体" w:hAnsi="宋体" w:hint="eastAsia"/>
                <w:kern w:val="2"/>
                <w:szCs w:val="21"/>
              </w:rPr>
              <w:t>2</w:t>
            </w:r>
            <w:r w:rsidRPr="003A1641">
              <w:rPr>
                <w:rFonts w:ascii="宋体" w:hAnsi="宋体" w:hint="eastAsia"/>
                <w:kern w:val="2"/>
              </w:rPr>
              <w:t>分）。</w:t>
            </w:r>
          </w:p>
        </w:tc>
        <w:tc>
          <w:tcPr>
            <w:tcW w:w="851" w:type="dxa"/>
            <w:vAlign w:val="center"/>
          </w:tcPr>
          <w:p w:rsidR="0042635B" w:rsidRPr="005D3CF9" w:rsidRDefault="00762993" w:rsidP="005D3CF9">
            <w:pPr>
              <w:widowControl w:val="0"/>
              <w:jc w:val="center"/>
              <w:rPr>
                <w:rFonts w:ascii="宋体" w:hAnsi="宋体"/>
                <w:kern w:val="2"/>
                <w:szCs w:val="21"/>
              </w:rPr>
            </w:pPr>
            <w:r>
              <w:rPr>
                <w:rFonts w:ascii="宋体" w:hAnsi="宋体" w:hint="eastAsia"/>
                <w:kern w:val="2"/>
                <w:szCs w:val="21"/>
              </w:rPr>
              <w:t>7</w:t>
            </w:r>
          </w:p>
        </w:tc>
      </w:tr>
      <w:tr w:rsidR="00AC1109" w:rsidRPr="005D3CF9" w:rsidTr="005D3CF9">
        <w:trPr>
          <w:trHeight w:val="467"/>
          <w:jc w:val="center"/>
        </w:trPr>
        <w:tc>
          <w:tcPr>
            <w:tcW w:w="608" w:type="dxa"/>
            <w:vAlign w:val="center"/>
          </w:tcPr>
          <w:p w:rsidR="00AC1109" w:rsidRDefault="00762993">
            <w:pPr>
              <w:widowControl w:val="0"/>
              <w:jc w:val="center"/>
              <w:rPr>
                <w:rFonts w:ascii="宋体" w:hAnsi="宋体"/>
                <w:kern w:val="2"/>
                <w:szCs w:val="21"/>
              </w:rPr>
            </w:pPr>
            <w:r>
              <w:rPr>
                <w:rFonts w:ascii="宋体" w:hAnsi="宋体" w:hint="eastAsia"/>
                <w:kern w:val="2"/>
                <w:szCs w:val="21"/>
              </w:rPr>
              <w:t>4</w:t>
            </w:r>
          </w:p>
        </w:tc>
        <w:tc>
          <w:tcPr>
            <w:tcW w:w="2124" w:type="dxa"/>
            <w:vAlign w:val="center"/>
          </w:tcPr>
          <w:p w:rsidR="0042635B" w:rsidRDefault="003A1641" w:rsidP="005D3CF9">
            <w:pPr>
              <w:widowControl w:val="0"/>
              <w:rPr>
                <w:rFonts w:ascii="宋体" w:hAnsi="宋体"/>
                <w:kern w:val="2"/>
              </w:rPr>
            </w:pPr>
            <w:r w:rsidRPr="003A1641">
              <w:rPr>
                <w:rFonts w:ascii="宋体" w:hAnsi="宋体" w:hint="eastAsia"/>
                <w:kern w:val="2"/>
              </w:rPr>
              <w:t>维修保养方案组织与设计</w:t>
            </w:r>
          </w:p>
        </w:tc>
        <w:tc>
          <w:tcPr>
            <w:tcW w:w="10791" w:type="dxa"/>
            <w:vAlign w:val="center"/>
          </w:tcPr>
          <w:p w:rsidR="0042635B" w:rsidRDefault="003A1641" w:rsidP="005D3CF9">
            <w:pPr>
              <w:widowControl w:val="0"/>
              <w:rPr>
                <w:rFonts w:ascii="宋体" w:hAnsi="宋体"/>
                <w:kern w:val="2"/>
              </w:rPr>
            </w:pPr>
            <w:r w:rsidRPr="003A1641">
              <w:rPr>
                <w:rFonts w:ascii="宋体" w:hAnsi="宋体" w:hint="eastAsia"/>
                <w:kern w:val="2"/>
              </w:rPr>
              <w:t>针对本项目的重点、难点的理解，</w:t>
            </w:r>
            <w:r w:rsidR="00762993">
              <w:rPr>
                <w:rFonts w:ascii="宋体" w:hAnsi="宋体" w:hint="eastAsia"/>
                <w:kern w:val="2"/>
                <w:szCs w:val="21"/>
              </w:rPr>
              <w:t>合理化建议，</w:t>
            </w:r>
            <w:r w:rsidRPr="003A1641">
              <w:rPr>
                <w:rFonts w:ascii="宋体" w:hAnsi="宋体" w:hint="eastAsia"/>
                <w:kern w:val="2"/>
              </w:rPr>
              <w:t>管理机构及人员岗位职责的设置，日常作业及质量保证措施，</w:t>
            </w:r>
            <w:r w:rsidR="00762993">
              <w:rPr>
                <w:rFonts w:ascii="宋体" w:hAnsi="宋体" w:hint="eastAsia"/>
                <w:kern w:val="2"/>
                <w:szCs w:val="21"/>
              </w:rPr>
              <w:t>维修保养资料存档安排</w:t>
            </w:r>
            <w:r w:rsidRPr="003A1641">
              <w:rPr>
                <w:rFonts w:ascii="宋体" w:hAnsi="宋体" w:hint="eastAsia"/>
                <w:kern w:val="2"/>
              </w:rPr>
              <w:t>等维修保养方案组织与设计。对比评价：优（</w:t>
            </w:r>
            <w:r w:rsidR="00762993">
              <w:rPr>
                <w:rFonts w:ascii="宋体" w:hAnsi="宋体" w:hint="eastAsia"/>
                <w:kern w:val="2"/>
                <w:szCs w:val="21"/>
              </w:rPr>
              <w:t>4</w:t>
            </w:r>
            <w:r w:rsidRPr="003A1641">
              <w:rPr>
                <w:rFonts w:ascii="宋体" w:hAnsi="宋体" w:hint="eastAsia"/>
                <w:kern w:val="2"/>
              </w:rPr>
              <w:t>分），良（</w:t>
            </w:r>
            <w:r w:rsidR="00762993">
              <w:rPr>
                <w:rFonts w:ascii="宋体" w:hAnsi="宋体" w:hint="eastAsia"/>
                <w:kern w:val="2"/>
                <w:szCs w:val="21"/>
              </w:rPr>
              <w:t>2-</w:t>
            </w:r>
            <w:r w:rsidRPr="003A1641">
              <w:rPr>
                <w:rFonts w:ascii="宋体" w:hAnsi="宋体"/>
                <w:kern w:val="2"/>
              </w:rPr>
              <w:t>3</w:t>
            </w:r>
            <w:r w:rsidRPr="003A1641">
              <w:rPr>
                <w:rFonts w:ascii="宋体" w:hAnsi="宋体" w:hint="eastAsia"/>
                <w:kern w:val="2"/>
              </w:rPr>
              <w:t>分），一般（</w:t>
            </w:r>
            <w:r w:rsidRPr="003A1641">
              <w:rPr>
                <w:rFonts w:ascii="宋体" w:hAnsi="宋体"/>
                <w:kern w:val="2"/>
              </w:rPr>
              <w:t>0-</w:t>
            </w:r>
            <w:r w:rsidR="00762993">
              <w:rPr>
                <w:rFonts w:ascii="宋体" w:hAnsi="宋体" w:hint="eastAsia"/>
                <w:kern w:val="2"/>
                <w:szCs w:val="21"/>
              </w:rPr>
              <w:t>1</w:t>
            </w:r>
            <w:r w:rsidRPr="003A1641">
              <w:rPr>
                <w:rFonts w:ascii="宋体" w:hAnsi="宋体" w:hint="eastAsia"/>
                <w:kern w:val="2"/>
              </w:rPr>
              <w:t>分）。</w:t>
            </w:r>
          </w:p>
        </w:tc>
        <w:tc>
          <w:tcPr>
            <w:tcW w:w="851" w:type="dxa"/>
            <w:vAlign w:val="center"/>
          </w:tcPr>
          <w:p w:rsidR="0042635B" w:rsidRPr="005D3CF9" w:rsidRDefault="00762993" w:rsidP="005D3CF9">
            <w:pPr>
              <w:widowControl w:val="0"/>
              <w:jc w:val="center"/>
              <w:rPr>
                <w:rFonts w:ascii="宋体" w:hAnsi="宋体"/>
                <w:kern w:val="2"/>
                <w:szCs w:val="21"/>
              </w:rPr>
            </w:pPr>
            <w:r>
              <w:rPr>
                <w:rFonts w:ascii="宋体" w:hAnsi="宋体" w:hint="eastAsia"/>
                <w:kern w:val="2"/>
                <w:szCs w:val="21"/>
              </w:rPr>
              <w:t>4</w:t>
            </w:r>
          </w:p>
        </w:tc>
      </w:tr>
      <w:tr w:rsidR="00AC1109" w:rsidRPr="005D3CF9" w:rsidTr="005D3CF9">
        <w:trPr>
          <w:trHeight w:val="590"/>
          <w:jc w:val="center"/>
        </w:trPr>
        <w:tc>
          <w:tcPr>
            <w:tcW w:w="608" w:type="dxa"/>
            <w:vAlign w:val="center"/>
          </w:tcPr>
          <w:p w:rsidR="00AC1109" w:rsidRDefault="00762993">
            <w:pPr>
              <w:widowControl w:val="0"/>
              <w:jc w:val="center"/>
              <w:rPr>
                <w:rFonts w:ascii="宋体" w:hAnsi="宋体"/>
                <w:kern w:val="2"/>
                <w:szCs w:val="21"/>
              </w:rPr>
            </w:pPr>
            <w:r>
              <w:rPr>
                <w:rFonts w:ascii="宋体" w:hAnsi="宋体" w:hint="eastAsia"/>
                <w:kern w:val="2"/>
                <w:szCs w:val="21"/>
              </w:rPr>
              <w:t>5</w:t>
            </w:r>
          </w:p>
        </w:tc>
        <w:tc>
          <w:tcPr>
            <w:tcW w:w="2124" w:type="dxa"/>
            <w:vAlign w:val="center"/>
          </w:tcPr>
          <w:p w:rsidR="0042635B" w:rsidRDefault="003A1641" w:rsidP="005D3CF9">
            <w:pPr>
              <w:widowControl w:val="0"/>
              <w:rPr>
                <w:rFonts w:ascii="宋体" w:hAnsi="宋体"/>
                <w:kern w:val="2"/>
              </w:rPr>
            </w:pPr>
            <w:r w:rsidRPr="003A1641">
              <w:rPr>
                <w:rFonts w:ascii="宋体" w:hAnsi="宋体" w:hint="eastAsia"/>
                <w:kern w:val="2"/>
              </w:rPr>
              <w:t>日常维修保养规章制度与操作规范</w:t>
            </w:r>
          </w:p>
        </w:tc>
        <w:tc>
          <w:tcPr>
            <w:tcW w:w="10791" w:type="dxa"/>
            <w:vAlign w:val="center"/>
          </w:tcPr>
          <w:p w:rsidR="0042635B" w:rsidRDefault="003A1641" w:rsidP="005D3CF9">
            <w:pPr>
              <w:widowControl w:val="0"/>
              <w:rPr>
                <w:rFonts w:ascii="宋体" w:hAnsi="宋体"/>
                <w:kern w:val="2"/>
              </w:rPr>
            </w:pPr>
            <w:r w:rsidRPr="003A1641">
              <w:rPr>
                <w:rFonts w:ascii="宋体" w:hAnsi="宋体" w:hint="eastAsia"/>
                <w:kern w:val="2"/>
              </w:rPr>
              <w:t>针对本项目的日常维修保养规章制度与操作规范清晰、</w:t>
            </w:r>
            <w:r w:rsidRPr="003A1641">
              <w:rPr>
                <w:rFonts w:ascii="宋体" w:hAnsi="宋体"/>
                <w:kern w:val="2"/>
              </w:rPr>
              <w:t>合理</w:t>
            </w:r>
            <w:r w:rsidRPr="003A1641">
              <w:rPr>
                <w:rFonts w:ascii="宋体" w:hAnsi="宋体" w:hint="eastAsia"/>
                <w:kern w:val="2"/>
              </w:rPr>
              <w:t>，并能及时响应和积极配合业主的有关要求等。对比评价：优（</w:t>
            </w:r>
            <w:r w:rsidRPr="003A1641">
              <w:rPr>
                <w:rFonts w:ascii="宋体" w:hAnsi="宋体"/>
                <w:kern w:val="2"/>
              </w:rPr>
              <w:t>4</w:t>
            </w:r>
            <w:r w:rsidRPr="003A1641">
              <w:rPr>
                <w:rFonts w:ascii="宋体" w:hAnsi="宋体" w:hint="eastAsia"/>
                <w:kern w:val="2"/>
              </w:rPr>
              <w:t>分），良（</w:t>
            </w:r>
            <w:r w:rsidRPr="003A1641">
              <w:rPr>
                <w:rFonts w:ascii="宋体" w:hAnsi="宋体"/>
                <w:kern w:val="2"/>
              </w:rPr>
              <w:t>2-3</w:t>
            </w:r>
            <w:r w:rsidRPr="003A1641">
              <w:rPr>
                <w:rFonts w:ascii="宋体" w:hAnsi="宋体" w:hint="eastAsia"/>
                <w:kern w:val="2"/>
              </w:rPr>
              <w:t>分），一般（</w:t>
            </w:r>
            <w:r w:rsidRPr="003A1641">
              <w:rPr>
                <w:rFonts w:ascii="宋体" w:hAnsi="宋体"/>
                <w:kern w:val="2"/>
              </w:rPr>
              <w:t>0-1</w:t>
            </w:r>
            <w:r w:rsidRPr="003A1641">
              <w:rPr>
                <w:rFonts w:ascii="宋体" w:hAnsi="宋体" w:hint="eastAsia"/>
                <w:kern w:val="2"/>
              </w:rPr>
              <w:t>分）。</w:t>
            </w:r>
          </w:p>
        </w:tc>
        <w:tc>
          <w:tcPr>
            <w:tcW w:w="851" w:type="dxa"/>
            <w:vAlign w:val="center"/>
          </w:tcPr>
          <w:p w:rsidR="0042635B" w:rsidRPr="005D3CF9" w:rsidRDefault="00762993" w:rsidP="005D3CF9">
            <w:pPr>
              <w:widowControl w:val="0"/>
              <w:jc w:val="center"/>
              <w:rPr>
                <w:rFonts w:ascii="宋体" w:hAnsi="宋体"/>
                <w:kern w:val="2"/>
                <w:szCs w:val="21"/>
              </w:rPr>
            </w:pPr>
            <w:r>
              <w:rPr>
                <w:rFonts w:ascii="宋体" w:hAnsi="宋体" w:hint="eastAsia"/>
                <w:kern w:val="2"/>
                <w:szCs w:val="21"/>
              </w:rPr>
              <w:t>4</w:t>
            </w:r>
          </w:p>
        </w:tc>
      </w:tr>
      <w:tr w:rsidR="00AC1109" w:rsidRPr="005D3CF9" w:rsidTr="005D3CF9">
        <w:trPr>
          <w:trHeight w:val="732"/>
          <w:jc w:val="center"/>
        </w:trPr>
        <w:tc>
          <w:tcPr>
            <w:tcW w:w="608" w:type="dxa"/>
            <w:vAlign w:val="center"/>
          </w:tcPr>
          <w:p w:rsidR="00AC1109" w:rsidRDefault="00762993">
            <w:pPr>
              <w:widowControl w:val="0"/>
              <w:jc w:val="center"/>
              <w:rPr>
                <w:rFonts w:ascii="宋体" w:hAnsi="宋体"/>
                <w:kern w:val="2"/>
                <w:szCs w:val="21"/>
              </w:rPr>
            </w:pPr>
            <w:r>
              <w:rPr>
                <w:rFonts w:ascii="宋体" w:hAnsi="宋体" w:hint="eastAsia"/>
                <w:kern w:val="2"/>
                <w:szCs w:val="21"/>
              </w:rPr>
              <w:t>6</w:t>
            </w:r>
          </w:p>
        </w:tc>
        <w:tc>
          <w:tcPr>
            <w:tcW w:w="2124" w:type="dxa"/>
            <w:vAlign w:val="center"/>
          </w:tcPr>
          <w:p w:rsidR="0042635B" w:rsidRDefault="00762993" w:rsidP="005D3CF9">
            <w:pPr>
              <w:widowControl w:val="0"/>
              <w:rPr>
                <w:rFonts w:ascii="宋体" w:hAnsi="宋体"/>
                <w:kern w:val="2"/>
              </w:rPr>
            </w:pPr>
            <w:r>
              <w:rPr>
                <w:rFonts w:ascii="宋体" w:hAnsi="宋体" w:hint="eastAsia"/>
                <w:kern w:val="2"/>
                <w:szCs w:val="21"/>
              </w:rPr>
              <w:t>固定</w:t>
            </w:r>
            <w:r w:rsidR="003A1641" w:rsidRPr="003A1641">
              <w:rPr>
                <w:rFonts w:ascii="宋体" w:hAnsi="宋体" w:hint="eastAsia"/>
                <w:kern w:val="2"/>
              </w:rPr>
              <w:t>维保服务机构或网点</w:t>
            </w:r>
          </w:p>
        </w:tc>
        <w:tc>
          <w:tcPr>
            <w:tcW w:w="10791" w:type="dxa"/>
            <w:vAlign w:val="center"/>
          </w:tcPr>
          <w:p w:rsidR="0042635B" w:rsidRDefault="003A1641" w:rsidP="005D3CF9">
            <w:pPr>
              <w:widowControl w:val="0"/>
              <w:rPr>
                <w:rFonts w:ascii="宋体" w:hAnsi="宋体"/>
                <w:kern w:val="2"/>
              </w:rPr>
            </w:pPr>
            <w:r w:rsidRPr="003A1641">
              <w:rPr>
                <w:rFonts w:ascii="宋体" w:hAnsi="宋体" w:hint="eastAsia"/>
                <w:kern w:val="2"/>
              </w:rPr>
              <w:t>投标人在</w:t>
            </w:r>
            <w:r w:rsidR="00762993">
              <w:rPr>
                <w:rFonts w:ascii="宋体" w:hAnsi="宋体" w:hint="eastAsia"/>
                <w:kern w:val="2"/>
                <w:szCs w:val="21"/>
              </w:rPr>
              <w:t>项目所在地</w:t>
            </w:r>
            <w:r w:rsidRPr="003A1641">
              <w:rPr>
                <w:rFonts w:ascii="宋体" w:hAnsi="宋体" w:hint="eastAsia"/>
                <w:kern w:val="2"/>
              </w:rPr>
              <w:t>设有固定维保服务机构或网点（提供网点或机构的营业执照</w:t>
            </w:r>
            <w:r w:rsidR="00762993">
              <w:rPr>
                <w:rFonts w:ascii="宋体" w:hAnsi="宋体" w:hint="eastAsia"/>
                <w:kern w:val="2"/>
                <w:szCs w:val="21"/>
              </w:rPr>
              <w:t>复印件</w:t>
            </w:r>
            <w:r w:rsidRPr="003A1641">
              <w:rPr>
                <w:rFonts w:ascii="宋体" w:hAnsi="宋体" w:hint="eastAsia"/>
                <w:kern w:val="2"/>
              </w:rPr>
              <w:t>，或登记备案的房屋租赁合同</w:t>
            </w:r>
            <w:r w:rsidR="00762993">
              <w:rPr>
                <w:rFonts w:ascii="宋体" w:hAnsi="宋体" w:hint="eastAsia"/>
                <w:kern w:val="2"/>
                <w:szCs w:val="21"/>
              </w:rPr>
              <w:t>或自有房产</w:t>
            </w:r>
            <w:r w:rsidRPr="003A1641">
              <w:rPr>
                <w:rFonts w:ascii="宋体" w:hAnsi="宋体" w:hint="eastAsia"/>
                <w:kern w:val="2"/>
              </w:rPr>
              <w:t>证明</w:t>
            </w:r>
            <w:r w:rsidR="00762993">
              <w:rPr>
                <w:rFonts w:ascii="宋体" w:hAnsi="宋体" w:hint="eastAsia"/>
                <w:kern w:val="2"/>
                <w:szCs w:val="21"/>
              </w:rPr>
              <w:t>复印件</w:t>
            </w:r>
            <w:r w:rsidRPr="003A1641">
              <w:rPr>
                <w:rFonts w:ascii="宋体" w:hAnsi="宋体" w:hint="eastAsia"/>
                <w:kern w:val="2"/>
              </w:rPr>
              <w:t>并加盖投标人公章），得</w:t>
            </w:r>
            <w:r w:rsidRPr="003A1641">
              <w:rPr>
                <w:rFonts w:ascii="宋体" w:hAnsi="宋体"/>
                <w:kern w:val="2"/>
              </w:rPr>
              <w:t>5</w:t>
            </w:r>
            <w:r w:rsidRPr="003A1641">
              <w:rPr>
                <w:rFonts w:ascii="宋体" w:hAnsi="宋体" w:hint="eastAsia"/>
                <w:kern w:val="2"/>
              </w:rPr>
              <w:t>分，没有则不得分。</w:t>
            </w:r>
          </w:p>
        </w:tc>
        <w:tc>
          <w:tcPr>
            <w:tcW w:w="851" w:type="dxa"/>
            <w:vAlign w:val="center"/>
          </w:tcPr>
          <w:p w:rsidR="0042635B" w:rsidRPr="005D3CF9" w:rsidRDefault="003A1641" w:rsidP="005D3CF9">
            <w:pPr>
              <w:widowControl w:val="0"/>
              <w:jc w:val="center"/>
              <w:rPr>
                <w:rFonts w:ascii="宋体" w:hAnsi="宋体"/>
                <w:kern w:val="2"/>
                <w:szCs w:val="21"/>
              </w:rPr>
            </w:pPr>
            <w:r w:rsidRPr="005D3CF9">
              <w:rPr>
                <w:rFonts w:ascii="宋体" w:hAnsi="宋体"/>
                <w:kern w:val="2"/>
                <w:szCs w:val="21"/>
              </w:rPr>
              <w:t>5</w:t>
            </w:r>
          </w:p>
        </w:tc>
      </w:tr>
      <w:tr w:rsidR="00AC1109" w:rsidRPr="005D3CF9" w:rsidTr="005D3CF9">
        <w:trPr>
          <w:trHeight w:val="467"/>
          <w:jc w:val="center"/>
        </w:trPr>
        <w:tc>
          <w:tcPr>
            <w:tcW w:w="608" w:type="dxa"/>
            <w:vAlign w:val="center"/>
          </w:tcPr>
          <w:p w:rsidR="00AC1109" w:rsidRDefault="00762993">
            <w:pPr>
              <w:widowControl w:val="0"/>
              <w:jc w:val="center"/>
              <w:rPr>
                <w:rFonts w:ascii="宋体" w:hAnsi="宋体"/>
                <w:kern w:val="2"/>
                <w:szCs w:val="21"/>
              </w:rPr>
            </w:pPr>
            <w:r>
              <w:rPr>
                <w:rFonts w:ascii="宋体" w:hAnsi="宋体" w:hint="eastAsia"/>
                <w:kern w:val="2"/>
                <w:szCs w:val="21"/>
              </w:rPr>
              <w:t>7</w:t>
            </w:r>
          </w:p>
        </w:tc>
        <w:tc>
          <w:tcPr>
            <w:tcW w:w="2124" w:type="dxa"/>
            <w:vAlign w:val="center"/>
          </w:tcPr>
          <w:p w:rsidR="0042635B" w:rsidRDefault="003A1641" w:rsidP="005D3CF9">
            <w:pPr>
              <w:widowControl w:val="0"/>
              <w:rPr>
                <w:rFonts w:ascii="宋体" w:hAnsi="宋体"/>
                <w:kern w:val="2"/>
              </w:rPr>
            </w:pPr>
            <w:r w:rsidRPr="003A1641">
              <w:rPr>
                <w:rFonts w:ascii="宋体" w:hAnsi="宋体" w:hint="eastAsia"/>
                <w:kern w:val="2"/>
              </w:rPr>
              <w:t>应急</w:t>
            </w:r>
            <w:r w:rsidR="00762993">
              <w:rPr>
                <w:rFonts w:ascii="宋体" w:hAnsi="宋体" w:hint="eastAsia"/>
                <w:kern w:val="2"/>
                <w:szCs w:val="21"/>
              </w:rPr>
              <w:t>处理</w:t>
            </w:r>
            <w:r w:rsidRPr="003A1641">
              <w:rPr>
                <w:rFonts w:ascii="宋体" w:hAnsi="宋体" w:hint="eastAsia"/>
                <w:kern w:val="2"/>
              </w:rPr>
              <w:t>措施或预案</w:t>
            </w:r>
          </w:p>
        </w:tc>
        <w:tc>
          <w:tcPr>
            <w:tcW w:w="10791" w:type="dxa"/>
            <w:vAlign w:val="center"/>
          </w:tcPr>
          <w:p w:rsidR="0042635B" w:rsidRDefault="003A1641" w:rsidP="005D3CF9">
            <w:pPr>
              <w:widowControl w:val="0"/>
              <w:rPr>
                <w:rFonts w:ascii="宋体" w:hAnsi="宋体"/>
                <w:kern w:val="2"/>
              </w:rPr>
            </w:pPr>
            <w:r w:rsidRPr="003A1641">
              <w:rPr>
                <w:rFonts w:ascii="宋体" w:hAnsi="宋体" w:hint="eastAsia"/>
                <w:kern w:val="2"/>
              </w:rPr>
              <w:t>针对本项目制定</w:t>
            </w:r>
            <w:r w:rsidR="00762993">
              <w:rPr>
                <w:rFonts w:ascii="宋体" w:hAnsi="宋体" w:hint="eastAsia"/>
                <w:kern w:val="2"/>
                <w:szCs w:val="21"/>
              </w:rPr>
              <w:t>中央空调</w:t>
            </w:r>
            <w:r w:rsidRPr="003A1641">
              <w:rPr>
                <w:rFonts w:ascii="宋体" w:hAnsi="宋体" w:hint="eastAsia"/>
                <w:kern w:val="2"/>
              </w:rPr>
              <w:t>故障或事故应急等措施或预案。对比评价：优（</w:t>
            </w:r>
            <w:r w:rsidRPr="003A1641">
              <w:rPr>
                <w:rFonts w:ascii="宋体" w:hAnsi="宋体"/>
                <w:kern w:val="2"/>
              </w:rPr>
              <w:t>4</w:t>
            </w:r>
            <w:r w:rsidRPr="003A1641">
              <w:rPr>
                <w:rFonts w:ascii="宋体" w:hAnsi="宋体" w:hint="eastAsia"/>
                <w:kern w:val="2"/>
              </w:rPr>
              <w:t>分），良（</w:t>
            </w:r>
            <w:r w:rsidRPr="003A1641">
              <w:rPr>
                <w:rFonts w:ascii="宋体" w:hAnsi="宋体"/>
                <w:kern w:val="2"/>
              </w:rPr>
              <w:t>2-3</w:t>
            </w:r>
            <w:r w:rsidRPr="003A1641">
              <w:rPr>
                <w:rFonts w:ascii="宋体" w:hAnsi="宋体" w:hint="eastAsia"/>
                <w:kern w:val="2"/>
              </w:rPr>
              <w:t>分），一般（</w:t>
            </w:r>
            <w:r w:rsidRPr="003A1641">
              <w:rPr>
                <w:rFonts w:ascii="宋体" w:hAnsi="宋体"/>
                <w:kern w:val="2"/>
              </w:rPr>
              <w:t>0-1</w:t>
            </w:r>
            <w:r w:rsidRPr="003A1641">
              <w:rPr>
                <w:rFonts w:ascii="宋体" w:hAnsi="宋体" w:hint="eastAsia"/>
                <w:kern w:val="2"/>
              </w:rPr>
              <w:t>分）。</w:t>
            </w:r>
          </w:p>
        </w:tc>
        <w:tc>
          <w:tcPr>
            <w:tcW w:w="851" w:type="dxa"/>
            <w:vAlign w:val="center"/>
          </w:tcPr>
          <w:p w:rsidR="0042635B" w:rsidRPr="005D3CF9" w:rsidRDefault="00762993" w:rsidP="005D3CF9">
            <w:pPr>
              <w:widowControl w:val="0"/>
              <w:jc w:val="center"/>
              <w:rPr>
                <w:rFonts w:ascii="宋体" w:hAnsi="宋体"/>
                <w:kern w:val="2"/>
                <w:szCs w:val="21"/>
              </w:rPr>
            </w:pPr>
            <w:r>
              <w:rPr>
                <w:rFonts w:ascii="宋体" w:hAnsi="宋体" w:hint="eastAsia"/>
                <w:kern w:val="2"/>
                <w:szCs w:val="21"/>
              </w:rPr>
              <w:t>4</w:t>
            </w:r>
          </w:p>
        </w:tc>
      </w:tr>
      <w:tr w:rsidR="00AC1109" w:rsidRPr="005D3CF9" w:rsidTr="005D3CF9">
        <w:trPr>
          <w:trHeight w:val="621"/>
          <w:jc w:val="center"/>
        </w:trPr>
        <w:tc>
          <w:tcPr>
            <w:tcW w:w="13523" w:type="dxa"/>
            <w:gridSpan w:val="3"/>
            <w:vAlign w:val="center"/>
          </w:tcPr>
          <w:p w:rsidR="0042635B" w:rsidRDefault="003A1641">
            <w:pPr>
              <w:widowControl w:val="0"/>
              <w:jc w:val="center"/>
              <w:rPr>
                <w:rFonts w:ascii="宋体" w:hAnsi="宋体"/>
                <w:b/>
                <w:kern w:val="2"/>
              </w:rPr>
            </w:pPr>
            <w:r w:rsidRPr="003A1641">
              <w:rPr>
                <w:rFonts w:ascii="宋体" w:hAnsi="宋体" w:hint="eastAsia"/>
                <w:b/>
                <w:kern w:val="2"/>
              </w:rPr>
              <w:t>合计</w:t>
            </w:r>
          </w:p>
        </w:tc>
        <w:tc>
          <w:tcPr>
            <w:tcW w:w="851" w:type="dxa"/>
            <w:vAlign w:val="center"/>
          </w:tcPr>
          <w:p w:rsidR="0042635B" w:rsidRPr="005D3CF9" w:rsidRDefault="00FE7CB2" w:rsidP="005D3CF9">
            <w:pPr>
              <w:widowControl w:val="0"/>
              <w:jc w:val="center"/>
              <w:rPr>
                <w:rFonts w:ascii="宋体" w:hAnsi="宋体"/>
                <w:b/>
                <w:kern w:val="2"/>
                <w:szCs w:val="21"/>
              </w:rPr>
            </w:pPr>
            <w:r w:rsidRPr="005D3CF9">
              <w:rPr>
                <w:rFonts w:ascii="宋体" w:hAnsi="宋体"/>
                <w:b/>
                <w:kern w:val="2"/>
                <w:szCs w:val="21"/>
              </w:rPr>
              <w:fldChar w:fldCharType="begin"/>
            </w:r>
            <w:r w:rsidR="00762993" w:rsidRPr="005D3CF9">
              <w:rPr>
                <w:rFonts w:ascii="宋体" w:hAnsi="宋体" w:hint="eastAsia"/>
                <w:b/>
                <w:kern w:val="2"/>
                <w:szCs w:val="21"/>
              </w:rPr>
              <w:instrText>=SUM(ABOVE)</w:instrText>
            </w:r>
            <w:r w:rsidRPr="005D3CF9">
              <w:rPr>
                <w:rFonts w:ascii="宋体" w:hAnsi="宋体"/>
                <w:b/>
                <w:kern w:val="2"/>
                <w:szCs w:val="21"/>
              </w:rPr>
              <w:fldChar w:fldCharType="separate"/>
            </w:r>
            <w:r w:rsidR="00762993" w:rsidRPr="005D3CF9">
              <w:rPr>
                <w:rFonts w:ascii="宋体" w:hAnsi="宋体"/>
                <w:b/>
                <w:kern w:val="2"/>
                <w:szCs w:val="21"/>
              </w:rPr>
              <w:t>40</w:t>
            </w:r>
            <w:r w:rsidRPr="005D3CF9">
              <w:rPr>
                <w:rFonts w:ascii="宋体" w:hAnsi="宋体"/>
                <w:b/>
                <w:kern w:val="2"/>
                <w:szCs w:val="21"/>
              </w:rPr>
              <w:fldChar w:fldCharType="end"/>
            </w:r>
          </w:p>
        </w:tc>
      </w:tr>
    </w:tbl>
    <w:p w:rsidR="00AC1109" w:rsidRDefault="00762993" w:rsidP="00DC2EC3">
      <w:pPr>
        <w:ind w:leftChars="-6" w:left="2087" w:hangingChars="1000" w:hanging="2100"/>
        <w:rPr>
          <w:rFonts w:ascii="宋体" w:hAnsi="宋体"/>
          <w:color w:val="000000"/>
          <w:szCs w:val="21"/>
        </w:rPr>
        <w:sectPr w:rsidR="00AC1109">
          <w:pgSz w:w="16838" w:h="11906" w:orient="landscape"/>
          <w:pgMar w:top="1402" w:right="1440" w:bottom="1402" w:left="1440" w:header="851" w:footer="851" w:gutter="0"/>
          <w:cols w:space="720"/>
          <w:docGrid w:type="lines" w:linePitch="312"/>
        </w:sectPr>
      </w:pPr>
      <w:r>
        <w:rPr>
          <w:rFonts w:ascii="宋体" w:hAnsi="宋体" w:hint="eastAsia"/>
          <w:color w:val="000000"/>
          <w:szCs w:val="21"/>
        </w:rPr>
        <w:t xml:space="preserve">注：评委按分项的规定分数范围内给各投标人进行打分，并统计总分。 </w:t>
      </w:r>
    </w:p>
    <w:p w:rsidR="00AC1109" w:rsidRDefault="00762993" w:rsidP="00A245C6">
      <w:pPr>
        <w:ind w:leftChars="-6" w:left="2798" w:hangingChars="1000" w:hanging="2811"/>
        <w:jc w:val="center"/>
        <w:rPr>
          <w:rFonts w:ascii="宋体" w:hAnsi="宋体"/>
          <w:b/>
          <w:color w:val="000000"/>
          <w:sz w:val="28"/>
          <w:szCs w:val="28"/>
        </w:rPr>
      </w:pPr>
      <w:r>
        <w:rPr>
          <w:rFonts w:ascii="宋体" w:hAnsi="宋体" w:hint="eastAsia"/>
          <w:b/>
          <w:bCs/>
          <w:color w:val="000000"/>
          <w:sz w:val="28"/>
          <w:szCs w:val="28"/>
        </w:rPr>
        <w:lastRenderedPageBreak/>
        <w:t>广东财经大学广州校区新图书馆中央空调维护保养服务采购项目</w:t>
      </w:r>
      <w:r>
        <w:rPr>
          <w:rFonts w:ascii="宋体" w:hAnsi="宋体" w:hint="eastAsia"/>
          <w:b/>
          <w:color w:val="000000"/>
          <w:sz w:val="28"/>
          <w:szCs w:val="28"/>
        </w:rPr>
        <w:t>（</w:t>
      </w:r>
      <w:r>
        <w:rPr>
          <w:rFonts w:ascii="宋体" w:hAnsi="宋体"/>
          <w:b/>
          <w:color w:val="000000"/>
          <w:sz w:val="28"/>
          <w:szCs w:val="28"/>
        </w:rPr>
        <w:t>GZSW16156FG4185）</w:t>
      </w:r>
      <w:r>
        <w:rPr>
          <w:rFonts w:ascii="宋体" w:hAnsi="宋体" w:hint="eastAsia"/>
          <w:b/>
          <w:color w:val="000000"/>
          <w:sz w:val="28"/>
          <w:szCs w:val="28"/>
        </w:rPr>
        <w:t>商务打分表</w:t>
      </w:r>
    </w:p>
    <w:p w:rsidR="00AC1109" w:rsidRPr="006F5D6B" w:rsidRDefault="00762993">
      <w:pPr>
        <w:jc w:val="center"/>
        <w:rPr>
          <w:rFonts w:ascii="宋体" w:hAnsi="宋体"/>
          <w:b/>
          <w:color w:val="000000"/>
          <w:sz w:val="28"/>
          <w:u w:val="single"/>
        </w:rPr>
      </w:pPr>
      <w:r>
        <w:rPr>
          <w:rFonts w:ascii="宋体" w:hAnsi="宋体" w:hint="eastAsia"/>
          <w:b/>
          <w:color w:val="000000"/>
          <w:sz w:val="24"/>
        </w:rPr>
        <w:t xml:space="preserve">                                                                   评委签名：</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97"/>
        <w:gridCol w:w="1418"/>
        <w:gridCol w:w="10159"/>
        <w:gridCol w:w="725"/>
      </w:tblGrid>
      <w:tr w:rsidR="00AC1109" w:rsidTr="00AC1109">
        <w:trPr>
          <w:trHeight w:val="26"/>
          <w:tblHeader/>
          <w:jc w:val="center"/>
        </w:trPr>
        <w:tc>
          <w:tcPr>
            <w:tcW w:w="897" w:type="dxa"/>
            <w:tcBorders>
              <w:top w:val="single" w:sz="4" w:space="0" w:color="auto"/>
              <w:left w:val="single" w:sz="4" w:space="0" w:color="auto"/>
              <w:bottom w:val="single" w:sz="4" w:space="0" w:color="auto"/>
              <w:right w:val="single" w:sz="4" w:space="0" w:color="auto"/>
            </w:tcBorders>
          </w:tcPr>
          <w:p w:rsidR="00AC1109" w:rsidRDefault="00762993" w:rsidP="00A245C6">
            <w:pPr>
              <w:widowControl w:val="0"/>
              <w:spacing w:line="280" w:lineRule="exact"/>
              <w:jc w:val="center"/>
              <w:rPr>
                <w:rFonts w:ascii="宋体" w:hAnsi="宋体"/>
                <w:b/>
                <w:kern w:val="2"/>
                <w:szCs w:val="21"/>
              </w:rPr>
            </w:pPr>
            <w:r>
              <w:rPr>
                <w:rFonts w:ascii="宋体" w:hAnsi="宋体" w:hint="eastAsia"/>
                <w:b/>
                <w:kern w:val="2"/>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42635B" w:rsidRDefault="003A1641" w:rsidP="00A245C6">
            <w:pPr>
              <w:widowControl w:val="0"/>
              <w:spacing w:line="280" w:lineRule="exact"/>
              <w:jc w:val="center"/>
              <w:rPr>
                <w:rFonts w:ascii="宋体" w:hAnsi="宋体"/>
                <w:b/>
                <w:kern w:val="2"/>
              </w:rPr>
            </w:pPr>
            <w:r w:rsidRPr="003A1641">
              <w:rPr>
                <w:rFonts w:ascii="宋体" w:hAnsi="宋体" w:hint="eastAsia"/>
                <w:b/>
                <w:kern w:val="2"/>
              </w:rPr>
              <w:t>评审项目</w:t>
            </w:r>
          </w:p>
        </w:tc>
        <w:tc>
          <w:tcPr>
            <w:tcW w:w="10159" w:type="dxa"/>
            <w:tcBorders>
              <w:top w:val="single" w:sz="4" w:space="0" w:color="auto"/>
              <w:left w:val="single" w:sz="4" w:space="0" w:color="auto"/>
              <w:bottom w:val="single" w:sz="4" w:space="0" w:color="auto"/>
              <w:right w:val="single" w:sz="4" w:space="0" w:color="auto"/>
            </w:tcBorders>
            <w:vAlign w:val="center"/>
          </w:tcPr>
          <w:p w:rsidR="0042635B" w:rsidRDefault="003A1641" w:rsidP="00A245C6">
            <w:pPr>
              <w:widowControl w:val="0"/>
              <w:spacing w:line="280" w:lineRule="exact"/>
              <w:jc w:val="center"/>
              <w:rPr>
                <w:rFonts w:ascii="宋体" w:hAnsi="宋体"/>
                <w:b/>
                <w:kern w:val="2"/>
              </w:rPr>
            </w:pPr>
            <w:r w:rsidRPr="003A1641">
              <w:rPr>
                <w:rFonts w:ascii="宋体" w:hAnsi="宋体" w:hint="eastAsia"/>
                <w:b/>
                <w:kern w:val="2"/>
              </w:rPr>
              <w:t>评分细则</w:t>
            </w:r>
          </w:p>
        </w:tc>
        <w:tc>
          <w:tcPr>
            <w:tcW w:w="725" w:type="dxa"/>
            <w:tcBorders>
              <w:top w:val="single" w:sz="4" w:space="0" w:color="auto"/>
              <w:left w:val="single" w:sz="4" w:space="0" w:color="auto"/>
              <w:bottom w:val="single" w:sz="4" w:space="0" w:color="auto"/>
              <w:right w:val="single" w:sz="4" w:space="0" w:color="auto"/>
            </w:tcBorders>
            <w:vAlign w:val="center"/>
          </w:tcPr>
          <w:p w:rsidR="0042635B" w:rsidRDefault="003A1641" w:rsidP="00A245C6">
            <w:pPr>
              <w:widowControl w:val="0"/>
              <w:spacing w:line="280" w:lineRule="exact"/>
              <w:jc w:val="center"/>
              <w:rPr>
                <w:rFonts w:ascii="宋体" w:hAnsi="宋体"/>
                <w:b/>
                <w:kern w:val="2"/>
              </w:rPr>
            </w:pPr>
            <w:r w:rsidRPr="003A1641">
              <w:rPr>
                <w:rFonts w:ascii="宋体" w:hAnsi="宋体" w:hint="eastAsia"/>
                <w:b/>
                <w:kern w:val="2"/>
              </w:rPr>
              <w:t>分值</w:t>
            </w:r>
          </w:p>
        </w:tc>
      </w:tr>
      <w:tr w:rsidR="00AC1109" w:rsidTr="00A245C6">
        <w:trPr>
          <w:trHeight w:val="26"/>
          <w:jc w:val="center"/>
        </w:trPr>
        <w:tc>
          <w:tcPr>
            <w:tcW w:w="897" w:type="dxa"/>
            <w:tcBorders>
              <w:top w:val="single" w:sz="4" w:space="0" w:color="auto"/>
              <w:left w:val="single" w:sz="4" w:space="0" w:color="auto"/>
              <w:right w:val="single" w:sz="4" w:space="0" w:color="auto"/>
            </w:tcBorders>
            <w:vAlign w:val="center"/>
          </w:tcPr>
          <w:p w:rsidR="00AC1109" w:rsidRDefault="00762993" w:rsidP="00A245C6">
            <w:pPr>
              <w:widowControl w:val="0"/>
              <w:spacing w:line="280" w:lineRule="exact"/>
              <w:jc w:val="center"/>
              <w:rPr>
                <w:rFonts w:ascii="宋体" w:hAnsi="宋体"/>
                <w:kern w:val="2"/>
                <w:szCs w:val="21"/>
              </w:rPr>
            </w:pPr>
            <w:r>
              <w:rPr>
                <w:rFonts w:ascii="宋体" w:hAnsi="宋体" w:hint="eastAsia"/>
                <w:kern w:val="2"/>
                <w:szCs w:val="21"/>
              </w:rPr>
              <w:t>1</w:t>
            </w:r>
          </w:p>
        </w:tc>
        <w:tc>
          <w:tcPr>
            <w:tcW w:w="1418" w:type="dxa"/>
            <w:tcBorders>
              <w:top w:val="single" w:sz="4" w:space="0" w:color="auto"/>
              <w:left w:val="single" w:sz="4" w:space="0" w:color="auto"/>
              <w:right w:val="single" w:sz="4" w:space="0" w:color="auto"/>
            </w:tcBorders>
            <w:vAlign w:val="center"/>
          </w:tcPr>
          <w:p w:rsidR="0042635B" w:rsidRDefault="003A1641" w:rsidP="00A245C6">
            <w:pPr>
              <w:widowControl w:val="0"/>
              <w:spacing w:line="280" w:lineRule="exact"/>
              <w:rPr>
                <w:rFonts w:ascii="宋体" w:hAnsi="宋体"/>
                <w:kern w:val="2"/>
              </w:rPr>
            </w:pPr>
            <w:r w:rsidRPr="003A1641">
              <w:rPr>
                <w:rFonts w:ascii="宋体" w:hAnsi="宋体" w:hint="eastAsia"/>
                <w:kern w:val="2"/>
              </w:rPr>
              <w:t>商务响应程度</w:t>
            </w:r>
          </w:p>
        </w:tc>
        <w:tc>
          <w:tcPr>
            <w:tcW w:w="10159" w:type="dxa"/>
            <w:tcBorders>
              <w:top w:val="single" w:sz="4" w:space="0" w:color="auto"/>
              <w:left w:val="single" w:sz="4" w:space="0" w:color="auto"/>
              <w:right w:val="single" w:sz="4" w:space="0" w:color="auto"/>
            </w:tcBorders>
            <w:vAlign w:val="center"/>
          </w:tcPr>
          <w:p w:rsidR="0042635B" w:rsidRDefault="00762993" w:rsidP="00A245C6">
            <w:pPr>
              <w:widowControl w:val="0"/>
              <w:spacing w:line="280" w:lineRule="exact"/>
              <w:jc w:val="both"/>
              <w:rPr>
                <w:rFonts w:ascii="宋体" w:hAnsi="宋体"/>
                <w:kern w:val="2"/>
              </w:rPr>
            </w:pPr>
            <w:r>
              <w:rPr>
                <w:rFonts w:ascii="宋体" w:hAnsi="宋体" w:hint="eastAsia"/>
                <w:kern w:val="2"/>
                <w:szCs w:val="21"/>
              </w:rPr>
              <w:t>根据投标人对商务条款的</w:t>
            </w:r>
            <w:r w:rsidR="003A1641" w:rsidRPr="003A1641">
              <w:rPr>
                <w:rFonts w:ascii="宋体" w:hAnsi="宋体" w:hint="eastAsia"/>
                <w:kern w:val="2"/>
              </w:rPr>
              <w:t>响应</w:t>
            </w:r>
            <w:r>
              <w:rPr>
                <w:rFonts w:ascii="宋体" w:hAnsi="宋体" w:hint="eastAsia"/>
                <w:kern w:val="2"/>
                <w:szCs w:val="21"/>
              </w:rPr>
              <w:t>程度进行评审：</w:t>
            </w:r>
            <w:r w:rsidR="003A1641" w:rsidRPr="003A1641">
              <w:rPr>
                <w:rFonts w:ascii="宋体" w:hAnsi="宋体" w:hint="eastAsia"/>
                <w:kern w:val="2"/>
              </w:rPr>
              <w:t>优于</w:t>
            </w:r>
            <w:r>
              <w:rPr>
                <w:rFonts w:ascii="宋体" w:hAnsi="宋体" w:hint="eastAsia"/>
                <w:kern w:val="2"/>
                <w:szCs w:val="21"/>
              </w:rPr>
              <w:t>招标文件</w:t>
            </w:r>
            <w:r w:rsidR="003A1641" w:rsidRPr="003A1641">
              <w:rPr>
                <w:rFonts w:ascii="宋体" w:hAnsi="宋体" w:hint="eastAsia"/>
                <w:kern w:val="2"/>
              </w:rPr>
              <w:t>要求</w:t>
            </w:r>
            <w:r>
              <w:rPr>
                <w:rFonts w:ascii="宋体" w:hAnsi="宋体" w:hint="eastAsia"/>
                <w:kern w:val="2"/>
                <w:szCs w:val="21"/>
              </w:rPr>
              <w:t>（</w:t>
            </w:r>
            <w:r w:rsidR="003A1641" w:rsidRPr="003A1641">
              <w:rPr>
                <w:rFonts w:ascii="宋体" w:hAnsi="宋体"/>
                <w:kern w:val="2"/>
              </w:rPr>
              <w:t>2</w:t>
            </w:r>
            <w:r w:rsidR="003A1641" w:rsidRPr="003A1641">
              <w:rPr>
                <w:rFonts w:ascii="宋体" w:hAnsi="宋体" w:hint="eastAsia"/>
                <w:kern w:val="2"/>
              </w:rPr>
              <w:t>分</w:t>
            </w:r>
            <w:r>
              <w:rPr>
                <w:rFonts w:ascii="宋体" w:hAnsi="宋体" w:hint="eastAsia"/>
                <w:kern w:val="2"/>
                <w:szCs w:val="21"/>
              </w:rPr>
              <w:t>）</w:t>
            </w:r>
            <w:r w:rsidR="003A1641" w:rsidRPr="003A1641">
              <w:rPr>
                <w:rFonts w:ascii="宋体" w:hAnsi="宋体" w:hint="eastAsia"/>
                <w:kern w:val="2"/>
              </w:rPr>
              <w:t>；满足</w:t>
            </w:r>
            <w:r>
              <w:rPr>
                <w:rFonts w:ascii="宋体" w:hAnsi="宋体" w:hint="eastAsia"/>
                <w:kern w:val="2"/>
                <w:szCs w:val="21"/>
              </w:rPr>
              <w:t>招标文件</w:t>
            </w:r>
            <w:r w:rsidR="003A1641" w:rsidRPr="003A1641">
              <w:rPr>
                <w:rFonts w:ascii="宋体" w:hAnsi="宋体" w:hint="eastAsia"/>
                <w:kern w:val="2"/>
              </w:rPr>
              <w:t>要求</w:t>
            </w:r>
            <w:r>
              <w:rPr>
                <w:rFonts w:ascii="宋体" w:hAnsi="宋体" w:hint="eastAsia"/>
                <w:kern w:val="2"/>
                <w:szCs w:val="21"/>
              </w:rPr>
              <w:t>（</w:t>
            </w:r>
            <w:r w:rsidR="003A1641" w:rsidRPr="003A1641">
              <w:rPr>
                <w:rFonts w:ascii="宋体" w:hAnsi="宋体"/>
                <w:kern w:val="2"/>
              </w:rPr>
              <w:t>1</w:t>
            </w:r>
            <w:r w:rsidR="003A1641" w:rsidRPr="003A1641">
              <w:rPr>
                <w:rFonts w:ascii="宋体" w:hAnsi="宋体" w:hint="eastAsia"/>
                <w:kern w:val="2"/>
              </w:rPr>
              <w:t>分</w:t>
            </w:r>
            <w:r>
              <w:rPr>
                <w:rFonts w:ascii="宋体" w:hAnsi="宋体" w:hint="eastAsia"/>
                <w:kern w:val="2"/>
                <w:szCs w:val="21"/>
              </w:rPr>
              <w:t>）；不满足要求（</w:t>
            </w:r>
            <w:r w:rsidR="003A1641" w:rsidRPr="003A1641">
              <w:rPr>
                <w:rFonts w:ascii="宋体" w:hAnsi="宋体"/>
                <w:kern w:val="2"/>
              </w:rPr>
              <w:t>0</w:t>
            </w:r>
            <w:r w:rsidR="003A1641" w:rsidRPr="003A1641">
              <w:rPr>
                <w:rFonts w:ascii="宋体" w:hAnsi="宋体" w:hint="eastAsia"/>
                <w:kern w:val="2"/>
              </w:rPr>
              <w:t>分</w:t>
            </w:r>
            <w:r>
              <w:rPr>
                <w:rFonts w:ascii="宋体" w:hAnsi="宋体" w:hint="eastAsia"/>
                <w:kern w:val="2"/>
                <w:szCs w:val="21"/>
              </w:rPr>
              <w:t>）</w:t>
            </w:r>
            <w:r w:rsidR="003A1641" w:rsidRPr="003A1641">
              <w:rPr>
                <w:rFonts w:ascii="宋体" w:hAnsi="宋体" w:hint="eastAsia"/>
                <w:kern w:val="2"/>
              </w:rPr>
              <w:t>。</w:t>
            </w:r>
          </w:p>
        </w:tc>
        <w:tc>
          <w:tcPr>
            <w:tcW w:w="725" w:type="dxa"/>
            <w:tcBorders>
              <w:top w:val="single" w:sz="4" w:space="0" w:color="auto"/>
              <w:left w:val="single" w:sz="4" w:space="0" w:color="auto"/>
              <w:right w:val="single" w:sz="4" w:space="0" w:color="auto"/>
            </w:tcBorders>
            <w:vAlign w:val="center"/>
          </w:tcPr>
          <w:p w:rsidR="0042635B" w:rsidRDefault="003A1641" w:rsidP="00A245C6">
            <w:pPr>
              <w:widowControl w:val="0"/>
              <w:spacing w:line="280" w:lineRule="exact"/>
              <w:jc w:val="center"/>
              <w:rPr>
                <w:rFonts w:ascii="宋体" w:hAnsi="宋体"/>
                <w:kern w:val="2"/>
              </w:rPr>
            </w:pPr>
            <w:r w:rsidRPr="003A1641">
              <w:rPr>
                <w:rFonts w:ascii="宋体" w:hAnsi="宋体"/>
                <w:kern w:val="2"/>
              </w:rPr>
              <w:t>2</w:t>
            </w:r>
          </w:p>
        </w:tc>
      </w:tr>
      <w:tr w:rsidR="00AC1109" w:rsidRPr="006F5D6B" w:rsidTr="00A245C6">
        <w:trPr>
          <w:trHeight w:val="26"/>
          <w:jc w:val="center"/>
        </w:trPr>
        <w:tc>
          <w:tcPr>
            <w:tcW w:w="897" w:type="dxa"/>
            <w:tcBorders>
              <w:top w:val="single" w:sz="4" w:space="0" w:color="auto"/>
              <w:left w:val="single" w:sz="4" w:space="0" w:color="auto"/>
              <w:right w:val="single" w:sz="4" w:space="0" w:color="auto"/>
            </w:tcBorders>
            <w:vAlign w:val="center"/>
          </w:tcPr>
          <w:p w:rsidR="00AC1109" w:rsidRDefault="00762993" w:rsidP="00A245C6">
            <w:pPr>
              <w:widowControl w:val="0"/>
              <w:spacing w:line="280" w:lineRule="exact"/>
              <w:jc w:val="center"/>
              <w:rPr>
                <w:rFonts w:ascii="宋体" w:hAnsi="宋体"/>
                <w:kern w:val="2"/>
                <w:szCs w:val="21"/>
              </w:rPr>
            </w:pPr>
            <w:r>
              <w:rPr>
                <w:rFonts w:ascii="宋体" w:hAnsi="宋体" w:hint="eastAsia"/>
                <w:kern w:val="2"/>
                <w:szCs w:val="21"/>
              </w:rPr>
              <w:t>2</w:t>
            </w:r>
          </w:p>
        </w:tc>
        <w:tc>
          <w:tcPr>
            <w:tcW w:w="1418" w:type="dxa"/>
            <w:tcBorders>
              <w:top w:val="single" w:sz="4" w:space="0" w:color="auto"/>
              <w:left w:val="single" w:sz="4" w:space="0" w:color="auto"/>
              <w:right w:val="single" w:sz="4" w:space="0" w:color="auto"/>
            </w:tcBorders>
            <w:vAlign w:val="center"/>
          </w:tcPr>
          <w:p w:rsidR="0042635B" w:rsidRDefault="003A1641" w:rsidP="00A245C6">
            <w:pPr>
              <w:widowControl w:val="0"/>
              <w:spacing w:line="280" w:lineRule="exact"/>
              <w:rPr>
                <w:rFonts w:ascii="宋体" w:hAnsi="宋体"/>
                <w:kern w:val="2"/>
              </w:rPr>
            </w:pPr>
            <w:r w:rsidRPr="003A1641">
              <w:rPr>
                <w:rFonts w:ascii="宋体" w:hAnsi="宋体" w:hint="eastAsia"/>
                <w:kern w:val="2"/>
              </w:rPr>
              <w:t>财务</w:t>
            </w:r>
            <w:r w:rsidR="00762993">
              <w:rPr>
                <w:rFonts w:ascii="宋体" w:hAnsi="宋体" w:hint="eastAsia"/>
                <w:kern w:val="2"/>
                <w:szCs w:val="21"/>
              </w:rPr>
              <w:t>状况</w:t>
            </w:r>
          </w:p>
        </w:tc>
        <w:tc>
          <w:tcPr>
            <w:tcW w:w="10159" w:type="dxa"/>
            <w:tcBorders>
              <w:top w:val="single" w:sz="4" w:space="0" w:color="auto"/>
              <w:left w:val="single" w:sz="4" w:space="0" w:color="auto"/>
              <w:right w:val="single" w:sz="4" w:space="0" w:color="auto"/>
            </w:tcBorders>
            <w:vAlign w:val="center"/>
          </w:tcPr>
          <w:p w:rsidR="0042635B" w:rsidRPr="00F77FDC" w:rsidRDefault="00762993" w:rsidP="00A245C6">
            <w:pPr>
              <w:widowControl w:val="0"/>
              <w:autoSpaceDE w:val="0"/>
              <w:autoSpaceDN w:val="0"/>
              <w:adjustRightInd w:val="0"/>
              <w:spacing w:line="280" w:lineRule="exact"/>
              <w:jc w:val="both"/>
              <w:rPr>
                <w:rFonts w:ascii="宋体" w:hAnsi="宋体"/>
                <w:kern w:val="2"/>
              </w:rPr>
            </w:pPr>
            <w:r w:rsidRPr="00F77FDC">
              <w:rPr>
                <w:rFonts w:ascii="宋体" w:hAnsi="宋体" w:hint="eastAsia"/>
                <w:kern w:val="2"/>
                <w:szCs w:val="21"/>
              </w:rPr>
              <w:t>对比投标人2014和2015两年经营财务状况：审计报告材料齐全且对比较好，得2分；材料齐全且对比一般，得1分；对比较差或材料不齐全，得0分。以提供2014和2015两年会计师</w:t>
            </w:r>
            <w:r w:rsidR="006F5D6B" w:rsidRPr="00F77FDC">
              <w:rPr>
                <w:rFonts w:ascii="宋体" w:hAnsi="宋体" w:hint="eastAsia"/>
                <w:kern w:val="2"/>
                <w:szCs w:val="21"/>
              </w:rPr>
              <w:t>或税务师</w:t>
            </w:r>
            <w:r w:rsidRPr="00F77FDC">
              <w:rPr>
                <w:rFonts w:ascii="宋体" w:hAnsi="宋体" w:hint="eastAsia"/>
                <w:kern w:val="2"/>
                <w:szCs w:val="21"/>
              </w:rPr>
              <w:t>事务所出具的审计报告复印件并加盖投标人公章为准</w:t>
            </w:r>
          </w:p>
        </w:tc>
        <w:tc>
          <w:tcPr>
            <w:tcW w:w="725" w:type="dxa"/>
            <w:tcBorders>
              <w:top w:val="single" w:sz="4" w:space="0" w:color="auto"/>
              <w:left w:val="single" w:sz="4" w:space="0" w:color="auto"/>
              <w:right w:val="single" w:sz="4" w:space="0" w:color="auto"/>
            </w:tcBorders>
            <w:vAlign w:val="center"/>
          </w:tcPr>
          <w:p w:rsidR="0042635B" w:rsidRDefault="00762993" w:rsidP="00A245C6">
            <w:pPr>
              <w:widowControl w:val="0"/>
              <w:spacing w:line="280" w:lineRule="exact"/>
              <w:jc w:val="center"/>
              <w:rPr>
                <w:rFonts w:ascii="宋体" w:hAnsi="宋体"/>
                <w:kern w:val="2"/>
              </w:rPr>
            </w:pPr>
            <w:r w:rsidRPr="006F5D6B">
              <w:rPr>
                <w:rFonts w:ascii="宋体" w:hAnsi="宋体" w:hint="eastAsia"/>
                <w:kern w:val="2"/>
              </w:rPr>
              <w:t>2</w:t>
            </w:r>
          </w:p>
        </w:tc>
      </w:tr>
      <w:tr w:rsidR="00AC1109" w:rsidRPr="006F5D6B" w:rsidTr="00A245C6">
        <w:trPr>
          <w:trHeight w:val="26"/>
          <w:jc w:val="center"/>
        </w:trPr>
        <w:tc>
          <w:tcPr>
            <w:tcW w:w="897" w:type="dxa"/>
            <w:tcBorders>
              <w:top w:val="single" w:sz="4" w:space="0" w:color="auto"/>
              <w:left w:val="single" w:sz="4" w:space="0" w:color="auto"/>
              <w:right w:val="single" w:sz="4" w:space="0" w:color="auto"/>
            </w:tcBorders>
            <w:vAlign w:val="center"/>
          </w:tcPr>
          <w:p w:rsidR="00AC1109" w:rsidRDefault="00762993" w:rsidP="00A245C6">
            <w:pPr>
              <w:widowControl w:val="0"/>
              <w:spacing w:line="280" w:lineRule="exact"/>
              <w:jc w:val="center"/>
              <w:rPr>
                <w:rFonts w:ascii="宋体" w:hAnsi="宋体"/>
                <w:kern w:val="2"/>
                <w:szCs w:val="21"/>
              </w:rPr>
            </w:pPr>
            <w:r>
              <w:rPr>
                <w:rFonts w:ascii="宋体" w:hAnsi="宋体" w:hint="eastAsia"/>
                <w:kern w:val="2"/>
                <w:szCs w:val="21"/>
              </w:rPr>
              <w:t>3</w:t>
            </w:r>
          </w:p>
        </w:tc>
        <w:tc>
          <w:tcPr>
            <w:tcW w:w="1418" w:type="dxa"/>
            <w:tcBorders>
              <w:top w:val="single" w:sz="4" w:space="0" w:color="auto"/>
              <w:left w:val="single" w:sz="4" w:space="0" w:color="auto"/>
              <w:right w:val="single" w:sz="4" w:space="0" w:color="auto"/>
            </w:tcBorders>
            <w:vAlign w:val="center"/>
          </w:tcPr>
          <w:p w:rsidR="0042635B" w:rsidRDefault="00762993" w:rsidP="00A245C6">
            <w:pPr>
              <w:widowControl w:val="0"/>
              <w:spacing w:line="280" w:lineRule="exact"/>
              <w:rPr>
                <w:rFonts w:ascii="宋体" w:hAnsi="宋体"/>
                <w:kern w:val="2"/>
              </w:rPr>
            </w:pPr>
            <w:r>
              <w:rPr>
                <w:rFonts w:ascii="宋体" w:hAnsi="宋体" w:hint="eastAsia"/>
                <w:kern w:val="2"/>
                <w:szCs w:val="21"/>
              </w:rPr>
              <w:t>同类</w:t>
            </w:r>
            <w:r w:rsidR="003A1641" w:rsidRPr="003A1641">
              <w:rPr>
                <w:rFonts w:ascii="宋体" w:hAnsi="宋体" w:hint="eastAsia"/>
                <w:kern w:val="2"/>
              </w:rPr>
              <w:t>项目业绩</w:t>
            </w:r>
          </w:p>
        </w:tc>
        <w:tc>
          <w:tcPr>
            <w:tcW w:w="10159" w:type="dxa"/>
            <w:tcBorders>
              <w:top w:val="single" w:sz="4" w:space="0" w:color="auto"/>
              <w:left w:val="single" w:sz="4" w:space="0" w:color="auto"/>
              <w:right w:val="single" w:sz="4" w:space="0" w:color="auto"/>
            </w:tcBorders>
            <w:vAlign w:val="center"/>
          </w:tcPr>
          <w:p w:rsidR="00AC1109" w:rsidRPr="00F77FDC" w:rsidRDefault="003A1641" w:rsidP="00A245C6">
            <w:pPr>
              <w:widowControl w:val="0"/>
              <w:autoSpaceDE w:val="0"/>
              <w:autoSpaceDN w:val="0"/>
              <w:adjustRightInd w:val="0"/>
              <w:spacing w:line="280" w:lineRule="exact"/>
              <w:jc w:val="both"/>
              <w:rPr>
                <w:rFonts w:ascii="宋体" w:hAnsi="宋体"/>
                <w:kern w:val="2"/>
                <w:szCs w:val="21"/>
              </w:rPr>
            </w:pPr>
            <w:r w:rsidRPr="00F77FDC">
              <w:rPr>
                <w:rFonts w:ascii="宋体" w:hAnsi="宋体" w:hint="eastAsia"/>
                <w:kern w:val="2"/>
              </w:rPr>
              <w:t>自</w:t>
            </w:r>
            <w:r w:rsidR="00762993" w:rsidRPr="00F77FDC">
              <w:rPr>
                <w:rFonts w:ascii="宋体" w:hAnsi="宋体" w:hint="eastAsia"/>
                <w:kern w:val="2"/>
                <w:szCs w:val="21"/>
              </w:rPr>
              <w:t>2014年</w:t>
            </w:r>
            <w:r w:rsidRPr="00F77FDC">
              <w:rPr>
                <w:rFonts w:ascii="宋体" w:hAnsi="宋体" w:hint="eastAsia"/>
                <w:kern w:val="2"/>
              </w:rPr>
              <w:t>至今</w:t>
            </w:r>
            <w:r w:rsidR="00762993" w:rsidRPr="00F77FDC">
              <w:rPr>
                <w:rFonts w:ascii="宋体" w:hAnsi="宋体" w:hint="eastAsia"/>
                <w:kern w:val="2"/>
                <w:szCs w:val="21"/>
              </w:rPr>
              <w:t>，</w:t>
            </w:r>
            <w:r w:rsidRPr="00F77FDC">
              <w:rPr>
                <w:rFonts w:ascii="宋体" w:hAnsi="宋体" w:hint="eastAsia"/>
                <w:kern w:val="2"/>
              </w:rPr>
              <w:t>单项合同金额在</w:t>
            </w:r>
            <w:r w:rsidRPr="00F77FDC">
              <w:rPr>
                <w:rFonts w:ascii="宋体" w:hAnsi="宋体"/>
                <w:b/>
                <w:kern w:val="2"/>
              </w:rPr>
              <w:t>30</w:t>
            </w:r>
            <w:r w:rsidRPr="00F77FDC">
              <w:rPr>
                <w:rFonts w:ascii="宋体" w:hAnsi="宋体" w:hint="eastAsia"/>
                <w:b/>
                <w:kern w:val="2"/>
              </w:rPr>
              <w:t>万元</w:t>
            </w:r>
            <w:r w:rsidRPr="00F77FDC">
              <w:rPr>
                <w:rFonts w:ascii="宋体" w:hAnsi="宋体" w:hint="eastAsia"/>
                <w:kern w:val="2"/>
              </w:rPr>
              <w:t>或以上的</w:t>
            </w:r>
            <w:r w:rsidR="00762993" w:rsidRPr="00F77FDC">
              <w:rPr>
                <w:rFonts w:ascii="宋体" w:hAnsi="宋体" w:hint="eastAsia"/>
                <w:b/>
                <w:kern w:val="2"/>
                <w:szCs w:val="21"/>
              </w:rPr>
              <w:t>中央空调</w:t>
            </w:r>
            <w:r w:rsidRPr="00F77FDC">
              <w:rPr>
                <w:rFonts w:ascii="宋体" w:hAnsi="宋体" w:hint="eastAsia"/>
                <w:b/>
                <w:kern w:val="2"/>
              </w:rPr>
              <w:t>维保</w:t>
            </w:r>
            <w:r w:rsidRPr="00F77FDC">
              <w:rPr>
                <w:rFonts w:ascii="宋体" w:hAnsi="宋体" w:hint="eastAsia"/>
                <w:kern w:val="2"/>
              </w:rPr>
              <w:t>项目业绩：每个合同得</w:t>
            </w:r>
            <w:r w:rsidRPr="00F77FDC">
              <w:rPr>
                <w:rFonts w:ascii="宋体" w:hAnsi="宋体"/>
                <w:kern w:val="2"/>
              </w:rPr>
              <w:t>2</w:t>
            </w:r>
            <w:r w:rsidRPr="00F77FDC">
              <w:rPr>
                <w:rFonts w:ascii="宋体" w:hAnsi="宋体" w:hint="eastAsia"/>
                <w:kern w:val="2"/>
              </w:rPr>
              <w:t>分，</w:t>
            </w:r>
            <w:r w:rsidR="00762993" w:rsidRPr="00F77FDC">
              <w:rPr>
                <w:rFonts w:ascii="宋体" w:hAnsi="宋体" w:hint="eastAsia"/>
                <w:kern w:val="2"/>
                <w:szCs w:val="21"/>
              </w:rPr>
              <w:t>5个或以上的，</w:t>
            </w:r>
            <w:r w:rsidRPr="00F77FDC">
              <w:rPr>
                <w:rFonts w:ascii="宋体" w:hAnsi="宋体" w:hint="eastAsia"/>
                <w:kern w:val="2"/>
              </w:rPr>
              <w:t>得</w:t>
            </w:r>
            <w:r w:rsidR="00762993" w:rsidRPr="00F77FDC">
              <w:rPr>
                <w:rFonts w:ascii="宋体" w:hAnsi="宋体" w:hint="eastAsia"/>
                <w:kern w:val="2"/>
                <w:szCs w:val="21"/>
              </w:rPr>
              <w:t>10</w:t>
            </w:r>
            <w:r w:rsidRPr="00F77FDC">
              <w:rPr>
                <w:rFonts w:ascii="宋体" w:hAnsi="宋体" w:hint="eastAsia"/>
                <w:kern w:val="2"/>
              </w:rPr>
              <w:t>分。</w:t>
            </w:r>
          </w:p>
          <w:p w:rsidR="00AC1109" w:rsidRPr="00F77FDC" w:rsidRDefault="00762993" w:rsidP="00A245C6">
            <w:pPr>
              <w:widowControl w:val="0"/>
              <w:spacing w:line="280" w:lineRule="exact"/>
              <w:jc w:val="both"/>
              <w:rPr>
                <w:rFonts w:ascii="宋体" w:hAnsi="宋体"/>
                <w:kern w:val="2"/>
                <w:szCs w:val="21"/>
              </w:rPr>
            </w:pPr>
            <w:r w:rsidRPr="00F77FDC">
              <w:rPr>
                <w:rFonts w:ascii="宋体" w:hAnsi="宋体" w:hint="eastAsia"/>
                <w:kern w:val="2"/>
                <w:szCs w:val="21"/>
              </w:rPr>
              <w:t>每个业绩都必须同时</w:t>
            </w:r>
            <w:r w:rsidR="003A1641" w:rsidRPr="00F77FDC">
              <w:rPr>
                <w:rFonts w:ascii="宋体" w:hAnsi="宋体" w:hint="eastAsia"/>
                <w:kern w:val="2"/>
              </w:rPr>
              <w:t>提供</w:t>
            </w:r>
            <w:r w:rsidRPr="00F77FDC">
              <w:rPr>
                <w:rFonts w:ascii="宋体" w:hAnsi="宋体" w:hint="eastAsia"/>
                <w:kern w:val="2"/>
                <w:szCs w:val="21"/>
              </w:rPr>
              <w:t>以下</w:t>
            </w:r>
            <w:r w:rsidR="003A1641" w:rsidRPr="00F77FDC">
              <w:rPr>
                <w:rFonts w:ascii="宋体" w:hAnsi="宋体" w:hint="eastAsia"/>
                <w:kern w:val="2"/>
              </w:rPr>
              <w:t>加盖投标人公章的业绩</w:t>
            </w:r>
            <w:r w:rsidRPr="00F77FDC">
              <w:rPr>
                <w:rFonts w:ascii="宋体" w:hAnsi="宋体" w:hint="eastAsia"/>
                <w:kern w:val="2"/>
                <w:szCs w:val="21"/>
              </w:rPr>
              <w:t>证明材料，缺少任何一份材料都作为无效业绩处理：</w:t>
            </w:r>
          </w:p>
          <w:p w:rsidR="00AC1109" w:rsidRPr="00F77FDC" w:rsidRDefault="00762993" w:rsidP="00A245C6">
            <w:pPr>
              <w:widowControl w:val="0"/>
              <w:spacing w:line="280" w:lineRule="exact"/>
              <w:jc w:val="both"/>
              <w:rPr>
                <w:rFonts w:ascii="宋体" w:hAnsi="宋体"/>
                <w:kern w:val="2"/>
                <w:szCs w:val="21"/>
              </w:rPr>
            </w:pPr>
            <w:r w:rsidRPr="00F77FDC">
              <w:rPr>
                <w:rFonts w:ascii="宋体" w:hAnsi="宋体" w:hint="eastAsia"/>
                <w:kern w:val="2"/>
                <w:szCs w:val="21"/>
              </w:rPr>
              <w:t>1、中标通知书</w:t>
            </w:r>
            <w:r w:rsidR="003A1641" w:rsidRPr="00F77FDC">
              <w:rPr>
                <w:rFonts w:ascii="宋体" w:hAnsi="宋体" w:hint="eastAsia"/>
                <w:kern w:val="2"/>
              </w:rPr>
              <w:t>复印件</w:t>
            </w:r>
            <w:r w:rsidRPr="00F77FDC">
              <w:rPr>
                <w:rFonts w:ascii="宋体" w:hAnsi="宋体" w:hint="eastAsia"/>
                <w:kern w:val="2"/>
                <w:szCs w:val="21"/>
              </w:rPr>
              <w:t>；</w:t>
            </w:r>
          </w:p>
          <w:p w:rsidR="0042635B" w:rsidRPr="00F77FDC" w:rsidRDefault="00762993" w:rsidP="00A245C6">
            <w:pPr>
              <w:widowControl w:val="0"/>
              <w:spacing w:line="280" w:lineRule="exact"/>
              <w:jc w:val="both"/>
              <w:rPr>
                <w:rFonts w:ascii="宋体" w:hAnsi="宋体"/>
                <w:kern w:val="2"/>
              </w:rPr>
            </w:pPr>
            <w:r w:rsidRPr="00F77FDC">
              <w:rPr>
                <w:rFonts w:ascii="宋体" w:hAnsi="宋体" w:hint="eastAsia"/>
                <w:kern w:val="2"/>
                <w:szCs w:val="21"/>
              </w:rPr>
              <w:t>2、合同关键页（关键页包括能够获知甲乙双方法人名称、合同标的、成交金额、履行期限的页面及签字盖章页）复印件（合同上没有标明金额的，须提供由用户单位或使用部门出具且盖有用户单位或使用部门公章的书面的合同金额或结算金额证明原件）；</w:t>
            </w:r>
          </w:p>
        </w:tc>
        <w:tc>
          <w:tcPr>
            <w:tcW w:w="725" w:type="dxa"/>
            <w:tcBorders>
              <w:top w:val="single" w:sz="4" w:space="0" w:color="auto"/>
              <w:left w:val="single" w:sz="4" w:space="0" w:color="auto"/>
              <w:right w:val="single" w:sz="4" w:space="0" w:color="auto"/>
            </w:tcBorders>
            <w:vAlign w:val="center"/>
          </w:tcPr>
          <w:p w:rsidR="0042635B" w:rsidRDefault="00762993" w:rsidP="00A245C6">
            <w:pPr>
              <w:widowControl w:val="0"/>
              <w:spacing w:line="280" w:lineRule="exact"/>
              <w:jc w:val="center"/>
              <w:rPr>
                <w:rFonts w:ascii="宋体" w:hAnsi="宋体"/>
                <w:kern w:val="2"/>
              </w:rPr>
            </w:pPr>
            <w:r w:rsidRPr="006F5D6B">
              <w:rPr>
                <w:rFonts w:ascii="宋体" w:hAnsi="宋体" w:hint="eastAsia"/>
                <w:kern w:val="2"/>
              </w:rPr>
              <w:t>10</w:t>
            </w:r>
          </w:p>
        </w:tc>
      </w:tr>
      <w:tr w:rsidR="00AC1109" w:rsidRPr="006F5D6B" w:rsidTr="00A245C6">
        <w:trPr>
          <w:trHeight w:val="26"/>
          <w:jc w:val="center"/>
        </w:trPr>
        <w:tc>
          <w:tcPr>
            <w:tcW w:w="897" w:type="dxa"/>
            <w:tcBorders>
              <w:top w:val="single" w:sz="4" w:space="0" w:color="auto"/>
              <w:left w:val="single" w:sz="4" w:space="0" w:color="auto"/>
              <w:bottom w:val="single" w:sz="4" w:space="0" w:color="auto"/>
              <w:right w:val="single" w:sz="4" w:space="0" w:color="auto"/>
            </w:tcBorders>
            <w:vAlign w:val="center"/>
          </w:tcPr>
          <w:p w:rsidR="0042635B" w:rsidRDefault="00762993" w:rsidP="00A245C6">
            <w:pPr>
              <w:widowControl w:val="0"/>
              <w:spacing w:line="280" w:lineRule="exact"/>
              <w:jc w:val="center"/>
              <w:rPr>
                <w:rFonts w:ascii="宋体" w:hAnsi="宋体"/>
                <w:kern w:val="2"/>
              </w:rPr>
            </w:pPr>
            <w:r>
              <w:rPr>
                <w:rFonts w:ascii="宋体" w:hAnsi="宋体" w:hint="eastAsia"/>
                <w:kern w:val="2"/>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rsidR="00AC1109" w:rsidRDefault="00762993" w:rsidP="00A245C6">
            <w:pPr>
              <w:widowControl w:val="0"/>
              <w:spacing w:line="280" w:lineRule="exact"/>
              <w:rPr>
                <w:rFonts w:ascii="宋体" w:hAnsi="宋体"/>
                <w:kern w:val="2"/>
                <w:szCs w:val="21"/>
              </w:rPr>
            </w:pPr>
            <w:r>
              <w:rPr>
                <w:rFonts w:ascii="宋体" w:hAnsi="宋体" w:hint="eastAsia"/>
                <w:kern w:val="2"/>
                <w:szCs w:val="21"/>
              </w:rPr>
              <w:t>授权情况</w:t>
            </w:r>
          </w:p>
        </w:tc>
        <w:tc>
          <w:tcPr>
            <w:tcW w:w="10159" w:type="dxa"/>
            <w:tcBorders>
              <w:top w:val="single" w:sz="4" w:space="0" w:color="auto"/>
              <w:left w:val="single" w:sz="4" w:space="0" w:color="auto"/>
              <w:bottom w:val="single" w:sz="4" w:space="0" w:color="auto"/>
              <w:right w:val="single" w:sz="4" w:space="0" w:color="auto"/>
            </w:tcBorders>
            <w:vAlign w:val="center"/>
          </w:tcPr>
          <w:p w:rsidR="0042635B" w:rsidRPr="00F77FDC" w:rsidRDefault="00762993" w:rsidP="00A245C6">
            <w:pPr>
              <w:widowControl w:val="0"/>
              <w:spacing w:line="280" w:lineRule="exact"/>
              <w:rPr>
                <w:rFonts w:ascii="宋体" w:hAnsi="宋体"/>
                <w:kern w:val="2"/>
              </w:rPr>
            </w:pPr>
            <w:r w:rsidRPr="00F77FDC">
              <w:rPr>
                <w:rFonts w:ascii="宋体" w:hAnsi="宋体" w:hint="eastAsia"/>
                <w:kern w:val="2"/>
                <w:szCs w:val="21"/>
              </w:rPr>
              <w:t>具有本项目</w:t>
            </w:r>
            <w:r w:rsidRPr="00F77FDC">
              <w:rPr>
                <w:rFonts w:ascii="宋体" w:hAnsi="宋体" w:hint="eastAsia"/>
                <w:b/>
                <w:kern w:val="2"/>
                <w:szCs w:val="21"/>
              </w:rPr>
              <w:t>中央空调</w:t>
            </w:r>
            <w:r w:rsidRPr="00F77FDC">
              <w:rPr>
                <w:rFonts w:ascii="宋体" w:hAnsi="宋体" w:hint="eastAsia"/>
                <w:kern w:val="2"/>
                <w:szCs w:val="21"/>
              </w:rPr>
              <w:t>品牌制造厂商相关技术服务或售后服务的授权，且在有效期内的，得4分，没有的不得分，提供相关授权证明材料复印件并加盖投标人公章。</w:t>
            </w:r>
          </w:p>
        </w:tc>
        <w:tc>
          <w:tcPr>
            <w:tcW w:w="725" w:type="dxa"/>
            <w:tcBorders>
              <w:top w:val="single" w:sz="4" w:space="0" w:color="auto"/>
              <w:left w:val="single" w:sz="4" w:space="0" w:color="auto"/>
              <w:right w:val="single" w:sz="4" w:space="0" w:color="auto"/>
            </w:tcBorders>
            <w:vAlign w:val="center"/>
          </w:tcPr>
          <w:p w:rsidR="0042635B" w:rsidRDefault="00762993" w:rsidP="00A245C6">
            <w:pPr>
              <w:widowControl w:val="0"/>
              <w:spacing w:line="280" w:lineRule="exact"/>
              <w:jc w:val="center"/>
              <w:rPr>
                <w:rFonts w:ascii="宋体" w:hAnsi="宋体"/>
                <w:kern w:val="2"/>
              </w:rPr>
            </w:pPr>
            <w:r w:rsidRPr="006F5D6B">
              <w:rPr>
                <w:rFonts w:ascii="宋体" w:hAnsi="宋体" w:hint="eastAsia"/>
                <w:kern w:val="2"/>
              </w:rPr>
              <w:t>4</w:t>
            </w:r>
          </w:p>
        </w:tc>
      </w:tr>
      <w:tr w:rsidR="00A245C6" w:rsidRPr="006F5D6B" w:rsidTr="00A245C6">
        <w:trPr>
          <w:trHeight w:val="612"/>
          <w:jc w:val="center"/>
        </w:trPr>
        <w:tc>
          <w:tcPr>
            <w:tcW w:w="897" w:type="dxa"/>
            <w:tcBorders>
              <w:top w:val="single" w:sz="4" w:space="0" w:color="auto"/>
              <w:left w:val="single" w:sz="4" w:space="0" w:color="auto"/>
              <w:right w:val="single" w:sz="4" w:space="0" w:color="auto"/>
            </w:tcBorders>
            <w:vAlign w:val="center"/>
          </w:tcPr>
          <w:p w:rsidR="00A245C6" w:rsidRDefault="00A245C6" w:rsidP="00A245C6">
            <w:pPr>
              <w:widowControl w:val="0"/>
              <w:spacing w:line="280" w:lineRule="exact"/>
              <w:jc w:val="center"/>
              <w:rPr>
                <w:rFonts w:ascii="宋体" w:hAnsi="宋体"/>
                <w:kern w:val="2"/>
                <w:szCs w:val="21"/>
              </w:rPr>
            </w:pPr>
            <w:r>
              <w:rPr>
                <w:rFonts w:ascii="宋体" w:hAnsi="宋体" w:hint="eastAsia"/>
                <w:kern w:val="2"/>
                <w:szCs w:val="21"/>
              </w:rPr>
              <w:t>5</w:t>
            </w:r>
          </w:p>
        </w:tc>
        <w:tc>
          <w:tcPr>
            <w:tcW w:w="1418" w:type="dxa"/>
            <w:vMerge w:val="restart"/>
            <w:tcBorders>
              <w:top w:val="single" w:sz="4" w:space="0" w:color="auto"/>
              <w:left w:val="single" w:sz="4" w:space="0" w:color="auto"/>
              <w:right w:val="single" w:sz="4" w:space="0" w:color="auto"/>
            </w:tcBorders>
            <w:vAlign w:val="center"/>
          </w:tcPr>
          <w:p w:rsidR="00A245C6" w:rsidRDefault="00A245C6" w:rsidP="00A245C6">
            <w:pPr>
              <w:widowControl w:val="0"/>
              <w:spacing w:line="280" w:lineRule="exact"/>
              <w:rPr>
                <w:rFonts w:ascii="宋体" w:hAnsi="宋体"/>
                <w:kern w:val="2"/>
              </w:rPr>
            </w:pPr>
            <w:r w:rsidRPr="003A1641">
              <w:rPr>
                <w:rFonts w:ascii="宋体" w:hAnsi="宋体" w:hint="eastAsia"/>
                <w:kern w:val="2"/>
              </w:rPr>
              <w:t>投标人</w:t>
            </w:r>
            <w:r>
              <w:rPr>
                <w:rFonts w:ascii="宋体" w:hAnsi="宋体" w:hint="eastAsia"/>
                <w:kern w:val="2"/>
                <w:szCs w:val="21"/>
              </w:rPr>
              <w:t>经验、</w:t>
            </w:r>
            <w:r w:rsidRPr="003A1641">
              <w:rPr>
                <w:rFonts w:ascii="宋体" w:hAnsi="宋体" w:hint="eastAsia"/>
                <w:kern w:val="2"/>
              </w:rPr>
              <w:t>资质、信誉状况</w:t>
            </w:r>
          </w:p>
        </w:tc>
        <w:tc>
          <w:tcPr>
            <w:tcW w:w="10159" w:type="dxa"/>
            <w:tcBorders>
              <w:top w:val="single" w:sz="4" w:space="0" w:color="auto"/>
              <w:left w:val="single" w:sz="4" w:space="0" w:color="auto"/>
              <w:bottom w:val="single" w:sz="4" w:space="0" w:color="auto"/>
              <w:right w:val="single" w:sz="4" w:space="0" w:color="auto"/>
            </w:tcBorders>
            <w:vAlign w:val="center"/>
          </w:tcPr>
          <w:p w:rsidR="00A245C6" w:rsidRPr="00F77FDC" w:rsidRDefault="00A245C6" w:rsidP="00F77FDC">
            <w:pPr>
              <w:widowControl w:val="0"/>
              <w:spacing w:line="280" w:lineRule="exact"/>
              <w:rPr>
                <w:rFonts w:ascii="宋体" w:hAnsi="宋体"/>
                <w:kern w:val="2"/>
              </w:rPr>
            </w:pPr>
            <w:r w:rsidRPr="00F77FDC">
              <w:rPr>
                <w:rFonts w:ascii="宋体" w:hAnsi="宋体" w:hint="eastAsia"/>
                <w:kern w:val="2"/>
                <w:szCs w:val="21"/>
              </w:rPr>
              <w:t>投标人从事制冷设备维修服务行业年限，20年</w:t>
            </w:r>
            <w:r w:rsidR="006258EA" w:rsidRPr="00F77FDC">
              <w:rPr>
                <w:rFonts w:ascii="宋体" w:hAnsi="宋体" w:hint="eastAsia"/>
                <w:kern w:val="2"/>
                <w:szCs w:val="21"/>
              </w:rPr>
              <w:t>或</w:t>
            </w:r>
            <w:r w:rsidRPr="00F77FDC">
              <w:rPr>
                <w:rFonts w:ascii="宋体" w:hAnsi="宋体" w:hint="eastAsia"/>
                <w:kern w:val="2"/>
                <w:szCs w:val="21"/>
              </w:rPr>
              <w:t>以上得4分</w:t>
            </w:r>
            <w:r w:rsidR="00F77FDC">
              <w:rPr>
                <w:rFonts w:ascii="宋体" w:hAnsi="宋体" w:hint="eastAsia"/>
                <w:kern w:val="2"/>
                <w:szCs w:val="21"/>
              </w:rPr>
              <w:t>；</w:t>
            </w:r>
            <w:r w:rsidRPr="00F77FDC">
              <w:rPr>
                <w:rFonts w:ascii="宋体" w:hAnsi="宋体" w:hint="eastAsia"/>
                <w:kern w:val="2"/>
                <w:szCs w:val="21"/>
              </w:rPr>
              <w:t>10年</w:t>
            </w:r>
            <w:r w:rsidR="006258EA" w:rsidRPr="00F77FDC">
              <w:rPr>
                <w:rFonts w:ascii="宋体" w:hAnsi="宋体" w:hint="eastAsia"/>
                <w:kern w:val="2"/>
                <w:szCs w:val="21"/>
              </w:rPr>
              <w:t>或10年以上，20年以下（不含20年）</w:t>
            </w:r>
            <w:r w:rsidRPr="00F77FDC">
              <w:rPr>
                <w:rFonts w:ascii="宋体" w:hAnsi="宋体" w:hint="eastAsia"/>
                <w:kern w:val="2"/>
                <w:szCs w:val="21"/>
              </w:rPr>
              <w:t>的得3分</w:t>
            </w:r>
            <w:r w:rsidR="00F77FDC">
              <w:rPr>
                <w:rFonts w:ascii="宋体" w:hAnsi="宋体" w:hint="eastAsia"/>
                <w:kern w:val="2"/>
                <w:szCs w:val="21"/>
              </w:rPr>
              <w:t>；</w:t>
            </w:r>
            <w:r w:rsidR="006258EA" w:rsidRPr="00F77FDC">
              <w:rPr>
                <w:rFonts w:ascii="宋体" w:hAnsi="宋体" w:hint="eastAsia"/>
                <w:kern w:val="2"/>
                <w:szCs w:val="21"/>
              </w:rPr>
              <w:t>5年或5年以上，10年以下（不含10年）</w:t>
            </w:r>
            <w:r w:rsidRPr="00F77FDC">
              <w:rPr>
                <w:rFonts w:ascii="宋体" w:hAnsi="宋体" w:hint="eastAsia"/>
                <w:kern w:val="2"/>
                <w:szCs w:val="21"/>
              </w:rPr>
              <w:t>的得2分</w:t>
            </w:r>
            <w:r w:rsidR="00F77FDC">
              <w:rPr>
                <w:rFonts w:ascii="宋体" w:hAnsi="宋体" w:hint="eastAsia"/>
                <w:kern w:val="2"/>
                <w:szCs w:val="21"/>
              </w:rPr>
              <w:t>；</w:t>
            </w:r>
            <w:r w:rsidRPr="00F77FDC">
              <w:rPr>
                <w:rFonts w:ascii="宋体" w:hAnsi="宋体" w:hint="eastAsia"/>
                <w:kern w:val="2"/>
                <w:szCs w:val="21"/>
              </w:rPr>
              <w:t>5年</w:t>
            </w:r>
            <w:r w:rsidR="006258EA" w:rsidRPr="00F77FDC">
              <w:rPr>
                <w:rFonts w:ascii="宋体" w:hAnsi="宋体" w:hint="eastAsia"/>
                <w:kern w:val="2"/>
                <w:szCs w:val="21"/>
              </w:rPr>
              <w:t>（不含5年</w:t>
            </w:r>
            <w:bookmarkStart w:id="9" w:name="_GoBack"/>
            <w:bookmarkEnd w:id="9"/>
            <w:r w:rsidR="006258EA" w:rsidRPr="00F77FDC">
              <w:rPr>
                <w:rFonts w:ascii="宋体" w:hAnsi="宋体" w:hint="eastAsia"/>
                <w:kern w:val="2"/>
                <w:szCs w:val="21"/>
              </w:rPr>
              <w:t>）</w:t>
            </w:r>
            <w:r w:rsidRPr="00F77FDC">
              <w:rPr>
                <w:rFonts w:ascii="宋体" w:hAnsi="宋体" w:hint="eastAsia"/>
                <w:kern w:val="2"/>
                <w:szCs w:val="21"/>
              </w:rPr>
              <w:t>以下的得1分（提供加盖投标人公章的营业执照副本复印件为准）</w:t>
            </w:r>
          </w:p>
        </w:tc>
        <w:tc>
          <w:tcPr>
            <w:tcW w:w="725" w:type="dxa"/>
            <w:vMerge w:val="restart"/>
            <w:tcBorders>
              <w:top w:val="single" w:sz="4" w:space="0" w:color="auto"/>
              <w:left w:val="single" w:sz="4" w:space="0" w:color="auto"/>
              <w:right w:val="single" w:sz="4" w:space="0" w:color="auto"/>
            </w:tcBorders>
            <w:vAlign w:val="center"/>
          </w:tcPr>
          <w:p w:rsidR="00A245C6" w:rsidRDefault="00A245C6" w:rsidP="00A245C6">
            <w:pPr>
              <w:widowControl w:val="0"/>
              <w:spacing w:line="280" w:lineRule="exact"/>
              <w:jc w:val="center"/>
              <w:rPr>
                <w:rFonts w:ascii="宋体" w:hAnsi="宋体"/>
                <w:kern w:val="2"/>
              </w:rPr>
            </w:pPr>
            <w:r w:rsidRPr="006F5D6B">
              <w:rPr>
                <w:rFonts w:ascii="宋体" w:hAnsi="宋体" w:hint="eastAsia"/>
                <w:kern w:val="2"/>
              </w:rPr>
              <w:t>12</w:t>
            </w:r>
          </w:p>
        </w:tc>
      </w:tr>
      <w:tr w:rsidR="00A245C6" w:rsidTr="00A245C6">
        <w:trPr>
          <w:trHeight w:val="374"/>
          <w:jc w:val="center"/>
        </w:trPr>
        <w:tc>
          <w:tcPr>
            <w:tcW w:w="897" w:type="dxa"/>
            <w:tcBorders>
              <w:left w:val="single" w:sz="4" w:space="0" w:color="auto"/>
              <w:bottom w:val="single" w:sz="4" w:space="0" w:color="auto"/>
              <w:right w:val="single" w:sz="4" w:space="0" w:color="auto"/>
            </w:tcBorders>
            <w:vAlign w:val="center"/>
          </w:tcPr>
          <w:p w:rsidR="00A245C6" w:rsidRDefault="00A245C6" w:rsidP="00A245C6">
            <w:pPr>
              <w:widowControl w:val="0"/>
              <w:spacing w:line="280" w:lineRule="exact"/>
              <w:ind w:firstLine="420"/>
              <w:jc w:val="center"/>
              <w:rPr>
                <w:rFonts w:ascii="宋体" w:hAnsi="宋体"/>
                <w:kern w:val="2"/>
              </w:rPr>
            </w:pPr>
          </w:p>
        </w:tc>
        <w:tc>
          <w:tcPr>
            <w:tcW w:w="1418" w:type="dxa"/>
            <w:vMerge/>
            <w:tcBorders>
              <w:left w:val="single" w:sz="4" w:space="0" w:color="auto"/>
              <w:bottom w:val="single" w:sz="4" w:space="0" w:color="auto"/>
              <w:right w:val="single" w:sz="4" w:space="0" w:color="auto"/>
            </w:tcBorders>
            <w:vAlign w:val="center"/>
          </w:tcPr>
          <w:p w:rsidR="00A245C6" w:rsidRDefault="00A245C6" w:rsidP="00A245C6">
            <w:pPr>
              <w:widowControl w:val="0"/>
              <w:spacing w:line="280" w:lineRule="exact"/>
              <w:jc w:val="center"/>
              <w:rPr>
                <w:rFonts w:ascii="宋体" w:hAnsi="宋体"/>
                <w:kern w:val="2"/>
                <w:szCs w:val="21"/>
              </w:rPr>
            </w:pPr>
          </w:p>
        </w:tc>
        <w:tc>
          <w:tcPr>
            <w:tcW w:w="10159" w:type="dxa"/>
            <w:tcBorders>
              <w:top w:val="single" w:sz="4" w:space="0" w:color="auto"/>
              <w:left w:val="single" w:sz="4" w:space="0" w:color="auto"/>
              <w:bottom w:val="single" w:sz="4" w:space="0" w:color="auto"/>
              <w:right w:val="single" w:sz="4" w:space="0" w:color="auto"/>
            </w:tcBorders>
            <w:vAlign w:val="center"/>
          </w:tcPr>
          <w:p w:rsidR="00A245C6" w:rsidRPr="00F77FDC" w:rsidRDefault="00A245C6" w:rsidP="00A245C6">
            <w:pPr>
              <w:widowControl w:val="0"/>
              <w:spacing w:line="280" w:lineRule="exact"/>
              <w:rPr>
                <w:rFonts w:ascii="宋体" w:hAnsi="宋体"/>
                <w:kern w:val="2"/>
                <w:szCs w:val="21"/>
              </w:rPr>
            </w:pPr>
            <w:r w:rsidRPr="00F77FDC">
              <w:rPr>
                <w:rFonts w:ascii="宋体" w:hAnsi="宋体" w:hint="eastAsia"/>
                <w:kern w:val="2"/>
                <w:szCs w:val="21"/>
              </w:rPr>
              <w:t xml:space="preserve">（1）有效的中国制冷空调设备维修安装企业资质证书（A类：集中式制冷空调设备）Ⅰ级或以上得3分，Ⅱ级得2分，Ⅲ级得1分，Ⅲ级以下不得分； </w:t>
            </w:r>
          </w:p>
          <w:p w:rsidR="00A245C6" w:rsidRPr="00F77FDC" w:rsidRDefault="00A245C6" w:rsidP="00A245C6">
            <w:pPr>
              <w:widowControl w:val="0"/>
              <w:spacing w:line="280" w:lineRule="exact"/>
              <w:rPr>
                <w:rFonts w:ascii="宋体" w:hAnsi="宋体"/>
                <w:kern w:val="2"/>
                <w:szCs w:val="21"/>
              </w:rPr>
            </w:pPr>
            <w:r w:rsidRPr="00F77FDC">
              <w:rPr>
                <w:rFonts w:ascii="宋体" w:hAnsi="宋体" w:hint="eastAsia"/>
                <w:kern w:val="2"/>
                <w:szCs w:val="21"/>
              </w:rPr>
              <w:t>（2）有效的ISO9001质量管理</w:t>
            </w:r>
            <w:r w:rsidRPr="00F77FDC">
              <w:rPr>
                <w:rFonts w:ascii="宋体" w:hAnsi="宋体" w:hint="eastAsia"/>
                <w:szCs w:val="21"/>
              </w:rPr>
              <w:t>体系认证证书</w:t>
            </w:r>
            <w:r w:rsidRPr="00F77FDC">
              <w:rPr>
                <w:rFonts w:ascii="宋体" w:hAnsi="宋体" w:hint="eastAsia"/>
                <w:kern w:val="2"/>
                <w:szCs w:val="21"/>
              </w:rPr>
              <w:t>得1分，没有的，不得分；</w:t>
            </w:r>
          </w:p>
          <w:p w:rsidR="00A245C6" w:rsidRPr="00F77FDC" w:rsidRDefault="00A245C6" w:rsidP="00A245C6">
            <w:pPr>
              <w:widowControl w:val="0"/>
              <w:spacing w:line="280" w:lineRule="exact"/>
              <w:rPr>
                <w:rFonts w:ascii="宋体" w:hAnsi="宋体"/>
                <w:kern w:val="2"/>
                <w:szCs w:val="21"/>
              </w:rPr>
            </w:pPr>
            <w:r w:rsidRPr="00F77FDC">
              <w:rPr>
                <w:rFonts w:ascii="宋体" w:hAnsi="宋体" w:hint="eastAsia"/>
                <w:kern w:val="2"/>
                <w:szCs w:val="21"/>
              </w:rPr>
              <w:t>（3）有效的ISO14001环境管理</w:t>
            </w:r>
            <w:r w:rsidRPr="00F77FDC">
              <w:rPr>
                <w:rFonts w:ascii="宋体" w:hAnsi="宋体" w:hint="eastAsia"/>
                <w:szCs w:val="21"/>
              </w:rPr>
              <w:t>体系认证证书</w:t>
            </w:r>
            <w:r w:rsidRPr="00F77FDC">
              <w:rPr>
                <w:rFonts w:ascii="宋体" w:hAnsi="宋体" w:hint="eastAsia"/>
                <w:kern w:val="2"/>
                <w:szCs w:val="21"/>
              </w:rPr>
              <w:t>得1分，没有的，不得分；</w:t>
            </w:r>
          </w:p>
          <w:p w:rsidR="00A245C6" w:rsidRPr="00F77FDC" w:rsidRDefault="00A245C6" w:rsidP="00A245C6">
            <w:pPr>
              <w:widowControl w:val="0"/>
              <w:spacing w:line="280" w:lineRule="exact"/>
              <w:rPr>
                <w:rFonts w:ascii="宋体" w:hAnsi="宋体"/>
                <w:kern w:val="2"/>
                <w:szCs w:val="21"/>
              </w:rPr>
            </w:pPr>
            <w:r w:rsidRPr="00F77FDC">
              <w:rPr>
                <w:rFonts w:ascii="宋体" w:hAnsi="宋体" w:hint="eastAsia"/>
                <w:kern w:val="2"/>
                <w:szCs w:val="21"/>
              </w:rPr>
              <w:t>（4）有效的</w:t>
            </w:r>
            <w:r w:rsidRPr="00F77FDC">
              <w:rPr>
                <w:rFonts w:ascii="宋体" w:hAnsi="宋体"/>
                <w:kern w:val="2"/>
                <w:szCs w:val="21"/>
              </w:rPr>
              <w:t>OHSAS18001</w:t>
            </w:r>
            <w:r w:rsidRPr="00F77FDC">
              <w:rPr>
                <w:rFonts w:ascii="宋体" w:hAnsi="宋体" w:hint="eastAsia"/>
                <w:kern w:val="2"/>
                <w:szCs w:val="21"/>
              </w:rPr>
              <w:t>职业健康安全管理</w:t>
            </w:r>
            <w:r w:rsidRPr="00F77FDC">
              <w:rPr>
                <w:rFonts w:ascii="宋体" w:hAnsi="宋体" w:hint="eastAsia"/>
                <w:szCs w:val="21"/>
              </w:rPr>
              <w:t>体系认证证书</w:t>
            </w:r>
            <w:r w:rsidRPr="00F77FDC">
              <w:rPr>
                <w:rFonts w:ascii="宋体" w:hAnsi="宋体" w:hint="eastAsia"/>
                <w:kern w:val="2"/>
                <w:szCs w:val="21"/>
              </w:rPr>
              <w:t>得1分，没有的，不得分；</w:t>
            </w:r>
          </w:p>
          <w:p w:rsidR="00A245C6" w:rsidRPr="00F77FDC" w:rsidRDefault="00A245C6" w:rsidP="00A245C6">
            <w:pPr>
              <w:widowControl w:val="0"/>
              <w:spacing w:line="280" w:lineRule="exact"/>
              <w:rPr>
                <w:rFonts w:ascii="宋体" w:hAnsi="宋体"/>
                <w:kern w:val="2"/>
                <w:szCs w:val="21"/>
              </w:rPr>
            </w:pPr>
            <w:r w:rsidRPr="00F77FDC">
              <w:rPr>
                <w:rFonts w:ascii="宋体" w:hAnsi="宋体" w:hint="eastAsia"/>
                <w:kern w:val="2"/>
                <w:szCs w:val="21"/>
              </w:rPr>
              <w:t>（5）2014年以来获得守合同重信用证书的，1年得1分，连续2年得2分，没有的，不得分。</w:t>
            </w:r>
          </w:p>
          <w:p w:rsidR="00A245C6" w:rsidRPr="00F77FDC" w:rsidRDefault="00A245C6" w:rsidP="00A245C6">
            <w:pPr>
              <w:widowControl w:val="0"/>
              <w:spacing w:line="280" w:lineRule="exact"/>
              <w:ind w:firstLine="420"/>
              <w:rPr>
                <w:rFonts w:ascii="宋体" w:hAnsi="宋体"/>
                <w:b/>
                <w:kern w:val="2"/>
              </w:rPr>
            </w:pPr>
            <w:r w:rsidRPr="00F77FDC">
              <w:rPr>
                <w:rFonts w:ascii="宋体" w:hAnsi="宋体" w:hint="eastAsia"/>
                <w:kern w:val="2"/>
                <w:szCs w:val="21"/>
              </w:rPr>
              <w:t>（以上内容须提供加盖投标人公章的证明材料复印件）</w:t>
            </w:r>
          </w:p>
        </w:tc>
        <w:tc>
          <w:tcPr>
            <w:tcW w:w="725" w:type="dxa"/>
            <w:vMerge/>
            <w:tcBorders>
              <w:left w:val="single" w:sz="4" w:space="0" w:color="auto"/>
              <w:right w:val="single" w:sz="4" w:space="0" w:color="auto"/>
            </w:tcBorders>
            <w:vAlign w:val="center"/>
          </w:tcPr>
          <w:p w:rsidR="00A245C6" w:rsidRDefault="00A245C6" w:rsidP="00A245C6">
            <w:pPr>
              <w:widowControl w:val="0"/>
              <w:spacing w:line="280" w:lineRule="exact"/>
              <w:ind w:firstLine="480"/>
              <w:jc w:val="center"/>
              <w:rPr>
                <w:rFonts w:ascii="宋体" w:hAnsi="宋体"/>
                <w:kern w:val="2"/>
              </w:rPr>
            </w:pPr>
          </w:p>
        </w:tc>
      </w:tr>
      <w:tr w:rsidR="00AC1109" w:rsidRPr="006F5D6B" w:rsidTr="00A245C6">
        <w:trPr>
          <w:trHeight w:val="437"/>
          <w:jc w:val="center"/>
        </w:trPr>
        <w:tc>
          <w:tcPr>
            <w:tcW w:w="12474" w:type="dxa"/>
            <w:gridSpan w:val="3"/>
            <w:tcBorders>
              <w:top w:val="single" w:sz="4" w:space="0" w:color="auto"/>
              <w:left w:val="single" w:sz="4" w:space="0" w:color="auto"/>
              <w:bottom w:val="single" w:sz="4" w:space="0" w:color="auto"/>
              <w:right w:val="single" w:sz="4" w:space="0" w:color="auto"/>
            </w:tcBorders>
            <w:vAlign w:val="center"/>
          </w:tcPr>
          <w:p w:rsidR="0042635B" w:rsidRPr="006F5D6B" w:rsidRDefault="003A1641" w:rsidP="00A245C6">
            <w:pPr>
              <w:widowControl w:val="0"/>
              <w:spacing w:line="280" w:lineRule="exact"/>
              <w:jc w:val="center"/>
              <w:rPr>
                <w:rFonts w:ascii="宋体" w:hAnsi="宋体"/>
                <w:b/>
                <w:kern w:val="2"/>
              </w:rPr>
            </w:pPr>
            <w:r w:rsidRPr="006F5D6B">
              <w:rPr>
                <w:rFonts w:ascii="宋体" w:hAnsi="宋体" w:hint="eastAsia"/>
                <w:b/>
                <w:kern w:val="2"/>
              </w:rPr>
              <w:t>合计</w:t>
            </w:r>
          </w:p>
        </w:tc>
        <w:tc>
          <w:tcPr>
            <w:tcW w:w="725" w:type="dxa"/>
            <w:tcBorders>
              <w:top w:val="single" w:sz="4" w:space="0" w:color="auto"/>
              <w:left w:val="single" w:sz="4" w:space="0" w:color="auto"/>
              <w:bottom w:val="single" w:sz="4" w:space="0" w:color="auto"/>
              <w:right w:val="single" w:sz="4" w:space="0" w:color="auto"/>
            </w:tcBorders>
            <w:vAlign w:val="center"/>
          </w:tcPr>
          <w:p w:rsidR="0042635B" w:rsidRPr="006F5D6B" w:rsidRDefault="00FE7CB2" w:rsidP="00A245C6">
            <w:pPr>
              <w:widowControl w:val="0"/>
              <w:spacing w:line="280" w:lineRule="exact"/>
              <w:jc w:val="center"/>
              <w:rPr>
                <w:rFonts w:ascii="宋体" w:hAnsi="宋体"/>
                <w:b/>
                <w:kern w:val="2"/>
              </w:rPr>
            </w:pPr>
            <w:r w:rsidRPr="006F5D6B">
              <w:rPr>
                <w:rFonts w:ascii="宋体" w:hAnsi="宋体"/>
                <w:b/>
                <w:kern w:val="2"/>
              </w:rPr>
              <w:fldChar w:fldCharType="begin"/>
            </w:r>
            <w:r w:rsidR="00762993" w:rsidRPr="006F5D6B">
              <w:rPr>
                <w:rFonts w:ascii="宋体" w:hAnsi="宋体" w:hint="eastAsia"/>
                <w:b/>
                <w:kern w:val="2"/>
              </w:rPr>
              <w:instrText>=SUM(ABOVE)</w:instrText>
            </w:r>
            <w:r w:rsidRPr="006F5D6B">
              <w:rPr>
                <w:rFonts w:ascii="宋体" w:hAnsi="宋体"/>
                <w:b/>
                <w:kern w:val="2"/>
              </w:rPr>
              <w:fldChar w:fldCharType="separate"/>
            </w:r>
            <w:r w:rsidR="00762993" w:rsidRPr="006F5D6B">
              <w:rPr>
                <w:rFonts w:ascii="宋体" w:hAnsi="宋体"/>
                <w:b/>
                <w:kern w:val="2"/>
              </w:rPr>
              <w:t>30</w:t>
            </w:r>
            <w:r w:rsidRPr="006F5D6B">
              <w:rPr>
                <w:rFonts w:ascii="宋体" w:hAnsi="宋体"/>
                <w:b/>
                <w:kern w:val="2"/>
              </w:rPr>
              <w:fldChar w:fldCharType="end"/>
            </w:r>
          </w:p>
        </w:tc>
      </w:tr>
    </w:tbl>
    <w:p w:rsidR="00AC1109" w:rsidRDefault="00762993">
      <w:pPr>
        <w:ind w:firstLineChars="100" w:firstLine="210"/>
        <w:jc w:val="both"/>
        <w:rPr>
          <w:rFonts w:ascii="宋体" w:hAnsi="宋体"/>
          <w:b/>
          <w:color w:val="000000"/>
          <w:sz w:val="24"/>
        </w:rPr>
      </w:pPr>
      <w:r>
        <w:rPr>
          <w:rFonts w:ascii="宋体" w:hAnsi="宋体" w:hint="eastAsia"/>
          <w:color w:val="000000"/>
          <w:szCs w:val="21"/>
        </w:rPr>
        <w:t xml:space="preserve">  注：评委按分项的规定分数范围内给各投标人进行打分，并统计总分。</w:t>
      </w:r>
    </w:p>
    <w:p w:rsidR="00AC1109" w:rsidRDefault="00AC1109">
      <w:pPr>
        <w:rPr>
          <w:rFonts w:ascii="华文新魏" w:eastAsia="华文新魏"/>
          <w:color w:val="000000"/>
        </w:rPr>
        <w:sectPr w:rsidR="00AC1109">
          <w:pgSz w:w="16838" w:h="11906" w:orient="landscape"/>
          <w:pgMar w:top="1402" w:right="1440" w:bottom="1402" w:left="1440" w:header="851" w:footer="851" w:gutter="0"/>
          <w:cols w:space="720"/>
          <w:docGrid w:type="lines" w:linePitch="312"/>
        </w:sectPr>
      </w:pPr>
    </w:p>
    <w:p w:rsidR="00AC1109" w:rsidRDefault="00AC1109">
      <w:pPr>
        <w:tabs>
          <w:tab w:val="left" w:pos="720"/>
        </w:tabs>
        <w:spacing w:line="360" w:lineRule="auto"/>
        <w:jc w:val="center"/>
        <w:rPr>
          <w:rFonts w:ascii="宋体" w:hAnsi="宋体"/>
          <w:b/>
          <w:color w:val="000000"/>
          <w:szCs w:val="21"/>
          <w:u w:val="single"/>
        </w:rPr>
      </w:pPr>
    </w:p>
    <w:p w:rsidR="00AC1109" w:rsidRDefault="00AC1109">
      <w:pPr>
        <w:rPr>
          <w:rFonts w:ascii="宋体" w:hAnsi="宋体"/>
          <w:color w:val="000000"/>
          <w:szCs w:val="21"/>
        </w:rPr>
      </w:pPr>
    </w:p>
    <w:p w:rsidR="00AC1109" w:rsidRDefault="00AC1109">
      <w:pPr>
        <w:rPr>
          <w:rFonts w:ascii="宋体" w:hAnsi="宋体"/>
          <w:color w:val="000000"/>
          <w:szCs w:val="21"/>
        </w:rPr>
      </w:pPr>
    </w:p>
    <w:p w:rsidR="00AC1109" w:rsidRDefault="00AC1109">
      <w:pPr>
        <w:rPr>
          <w:rFonts w:ascii="宋体" w:hAnsi="宋体"/>
          <w:color w:val="000000"/>
          <w:szCs w:val="21"/>
        </w:rPr>
      </w:pPr>
    </w:p>
    <w:p w:rsidR="00AC1109" w:rsidRDefault="00AC1109">
      <w:pPr>
        <w:rPr>
          <w:rFonts w:ascii="宋体" w:hAnsi="宋体"/>
          <w:color w:val="000000"/>
          <w:szCs w:val="21"/>
        </w:rPr>
      </w:pPr>
    </w:p>
    <w:p w:rsidR="00AC1109" w:rsidRDefault="00AC1109">
      <w:pPr>
        <w:rPr>
          <w:rFonts w:ascii="宋体" w:hAnsi="宋体"/>
          <w:color w:val="000000"/>
          <w:szCs w:val="21"/>
        </w:rPr>
      </w:pPr>
    </w:p>
    <w:p w:rsidR="00AC1109" w:rsidRDefault="00AC1109">
      <w:pPr>
        <w:rPr>
          <w:rFonts w:ascii="宋体" w:hAnsi="宋体"/>
          <w:color w:val="000000"/>
          <w:szCs w:val="21"/>
        </w:rPr>
      </w:pPr>
    </w:p>
    <w:p w:rsidR="00AC1109" w:rsidRDefault="00AC1109">
      <w:pPr>
        <w:rPr>
          <w:rFonts w:ascii="宋体" w:hAnsi="宋体"/>
          <w:color w:val="000000"/>
          <w:szCs w:val="21"/>
        </w:rPr>
      </w:pPr>
    </w:p>
    <w:p w:rsidR="00AC1109" w:rsidRDefault="00AC1109">
      <w:pPr>
        <w:rPr>
          <w:rFonts w:ascii="宋体" w:hAnsi="宋体"/>
          <w:color w:val="000000"/>
          <w:szCs w:val="21"/>
        </w:rPr>
      </w:pPr>
    </w:p>
    <w:p w:rsidR="00AC1109" w:rsidRDefault="00AC1109">
      <w:pPr>
        <w:rPr>
          <w:rFonts w:ascii="宋体" w:hAnsi="宋体"/>
          <w:color w:val="000000"/>
          <w:szCs w:val="21"/>
        </w:rPr>
      </w:pPr>
    </w:p>
    <w:p w:rsidR="00AC1109" w:rsidRDefault="00AC1109">
      <w:pPr>
        <w:rPr>
          <w:rFonts w:ascii="宋体" w:hAnsi="宋体"/>
          <w:color w:val="000000"/>
          <w:szCs w:val="21"/>
        </w:rPr>
      </w:pPr>
    </w:p>
    <w:p w:rsidR="00AC1109" w:rsidRDefault="00AC1109">
      <w:pPr>
        <w:rPr>
          <w:rFonts w:ascii="宋体" w:hAnsi="宋体"/>
          <w:color w:val="000000"/>
          <w:szCs w:val="21"/>
        </w:rPr>
      </w:pPr>
    </w:p>
    <w:p w:rsidR="00AC1109" w:rsidRDefault="00AC1109">
      <w:pPr>
        <w:rPr>
          <w:rFonts w:ascii="宋体" w:hAnsi="宋体"/>
          <w:color w:val="000000"/>
          <w:szCs w:val="21"/>
        </w:rPr>
      </w:pPr>
    </w:p>
    <w:p w:rsidR="00AC1109" w:rsidRDefault="00AC1109">
      <w:pPr>
        <w:rPr>
          <w:rFonts w:ascii="宋体" w:hAnsi="宋体"/>
          <w:color w:val="000000"/>
          <w:szCs w:val="21"/>
        </w:rPr>
      </w:pPr>
    </w:p>
    <w:p w:rsidR="00AC1109" w:rsidRDefault="00AC1109">
      <w:pPr>
        <w:rPr>
          <w:rFonts w:ascii="宋体" w:hAnsi="宋体"/>
          <w:color w:val="000000"/>
          <w:szCs w:val="21"/>
        </w:rPr>
      </w:pPr>
    </w:p>
    <w:p w:rsidR="00AC1109" w:rsidRDefault="00762993">
      <w:pPr>
        <w:tabs>
          <w:tab w:val="left" w:pos="720"/>
          <w:tab w:val="left" w:pos="2850"/>
        </w:tabs>
        <w:spacing w:line="360" w:lineRule="auto"/>
        <w:jc w:val="center"/>
        <w:rPr>
          <w:rFonts w:ascii="宋体" w:hAnsi="宋体"/>
          <w:b/>
          <w:color w:val="000000"/>
          <w:sz w:val="48"/>
          <w:szCs w:val="48"/>
        </w:rPr>
      </w:pPr>
      <w:r>
        <w:rPr>
          <w:rFonts w:ascii="宋体" w:hAnsi="宋体" w:hint="eastAsia"/>
          <w:b/>
          <w:color w:val="000000"/>
          <w:sz w:val="48"/>
          <w:szCs w:val="48"/>
        </w:rPr>
        <w:t>第四部分</w:t>
      </w:r>
    </w:p>
    <w:p w:rsidR="00AC1109" w:rsidRDefault="00AC1109">
      <w:pPr>
        <w:tabs>
          <w:tab w:val="left" w:pos="720"/>
          <w:tab w:val="left" w:pos="2955"/>
        </w:tabs>
        <w:spacing w:line="360" w:lineRule="auto"/>
        <w:jc w:val="center"/>
        <w:rPr>
          <w:rFonts w:ascii="宋体" w:hAnsi="宋体"/>
          <w:b/>
          <w:color w:val="000000"/>
          <w:sz w:val="48"/>
          <w:szCs w:val="48"/>
        </w:rPr>
      </w:pPr>
    </w:p>
    <w:p w:rsidR="00AC1109" w:rsidRDefault="00762993">
      <w:pPr>
        <w:tabs>
          <w:tab w:val="left" w:pos="720"/>
          <w:tab w:val="left" w:pos="2955"/>
        </w:tabs>
        <w:spacing w:line="360" w:lineRule="auto"/>
        <w:jc w:val="center"/>
        <w:rPr>
          <w:rFonts w:ascii="宋体" w:hAnsi="宋体"/>
          <w:b/>
          <w:color w:val="000000"/>
          <w:sz w:val="48"/>
          <w:szCs w:val="48"/>
        </w:rPr>
      </w:pPr>
      <w:r>
        <w:rPr>
          <w:rFonts w:ascii="宋体" w:hAnsi="宋体" w:hint="eastAsia"/>
          <w:b/>
          <w:color w:val="000000"/>
          <w:sz w:val="48"/>
          <w:szCs w:val="48"/>
        </w:rPr>
        <w:t>合 同 书 格 式</w:t>
      </w:r>
    </w:p>
    <w:p w:rsidR="00AC1109" w:rsidRDefault="00762993">
      <w:pPr>
        <w:jc w:val="center"/>
        <w:rPr>
          <w:rFonts w:ascii="宋体" w:hAnsi="宋体"/>
          <w:color w:val="000000"/>
          <w:szCs w:val="21"/>
        </w:rPr>
      </w:pPr>
      <w:r>
        <w:rPr>
          <w:rFonts w:ascii="宋体" w:hAnsi="宋体"/>
          <w:color w:val="000000"/>
          <w:szCs w:val="21"/>
        </w:rPr>
        <w:br w:type="page"/>
      </w:r>
    </w:p>
    <w:p w:rsidR="00AC1109" w:rsidRDefault="00AC1109">
      <w:pPr>
        <w:jc w:val="center"/>
        <w:rPr>
          <w:rFonts w:ascii="宋体" w:hAnsi="宋体"/>
          <w:color w:val="000000"/>
          <w:szCs w:val="21"/>
        </w:rPr>
      </w:pPr>
    </w:p>
    <w:p w:rsidR="00AC1109" w:rsidRDefault="00AC1109">
      <w:pPr>
        <w:jc w:val="center"/>
        <w:rPr>
          <w:rFonts w:ascii="宋体" w:hAnsi="宋体"/>
          <w:color w:val="000000"/>
          <w:szCs w:val="21"/>
        </w:rPr>
      </w:pPr>
    </w:p>
    <w:p w:rsidR="00AC1109" w:rsidRDefault="00AC1109">
      <w:pPr>
        <w:jc w:val="center"/>
        <w:rPr>
          <w:rFonts w:ascii="宋体" w:hAnsi="宋体"/>
          <w:color w:val="000000"/>
          <w:szCs w:val="21"/>
        </w:rPr>
      </w:pPr>
    </w:p>
    <w:p w:rsidR="00AC1109" w:rsidRDefault="00AC1109">
      <w:pPr>
        <w:jc w:val="center"/>
        <w:rPr>
          <w:rFonts w:ascii="宋体" w:hAnsi="宋体"/>
          <w:color w:val="000000"/>
          <w:szCs w:val="21"/>
        </w:rPr>
      </w:pPr>
    </w:p>
    <w:p w:rsidR="00AC1109" w:rsidRDefault="00762993">
      <w:pPr>
        <w:tabs>
          <w:tab w:val="left" w:pos="720"/>
        </w:tabs>
        <w:spacing w:line="360" w:lineRule="auto"/>
        <w:jc w:val="center"/>
        <w:rPr>
          <w:rFonts w:ascii="宋体" w:hAnsi="宋体"/>
          <w:b/>
          <w:color w:val="000000"/>
          <w:szCs w:val="21"/>
        </w:rPr>
      </w:pPr>
      <w:r>
        <w:rPr>
          <w:rFonts w:ascii="华文新魏" w:eastAsia="华文新魏" w:hAnsi="宋体" w:hint="eastAsia"/>
          <w:bCs/>
          <w:color w:val="000000"/>
          <w:spacing w:val="26"/>
          <w:sz w:val="84"/>
          <w:szCs w:val="84"/>
        </w:rPr>
        <w:t>政府采购</w:t>
      </w:r>
    </w:p>
    <w:p w:rsidR="00AC1109" w:rsidRDefault="00AC1109">
      <w:pPr>
        <w:tabs>
          <w:tab w:val="left" w:pos="720"/>
        </w:tabs>
        <w:spacing w:line="360" w:lineRule="auto"/>
        <w:rPr>
          <w:rFonts w:ascii="宋体" w:hAnsi="宋体"/>
          <w:b/>
          <w:color w:val="000000"/>
          <w:szCs w:val="21"/>
        </w:rPr>
      </w:pPr>
    </w:p>
    <w:p w:rsidR="00AC1109" w:rsidRDefault="00AC1109">
      <w:pPr>
        <w:tabs>
          <w:tab w:val="left" w:pos="720"/>
        </w:tabs>
        <w:spacing w:line="360" w:lineRule="auto"/>
        <w:rPr>
          <w:rFonts w:ascii="宋体" w:hAnsi="宋体"/>
          <w:b/>
          <w:color w:val="000000"/>
          <w:szCs w:val="21"/>
        </w:rPr>
      </w:pPr>
    </w:p>
    <w:p w:rsidR="00AC1109" w:rsidRDefault="00AC1109">
      <w:pPr>
        <w:tabs>
          <w:tab w:val="left" w:pos="720"/>
        </w:tabs>
        <w:spacing w:line="360" w:lineRule="auto"/>
        <w:rPr>
          <w:rFonts w:ascii="宋体" w:hAnsi="宋体"/>
          <w:b/>
          <w:color w:val="000000"/>
          <w:szCs w:val="21"/>
        </w:rPr>
      </w:pPr>
    </w:p>
    <w:p w:rsidR="00AC1109" w:rsidRDefault="00762993">
      <w:pPr>
        <w:tabs>
          <w:tab w:val="left" w:pos="720"/>
        </w:tabs>
        <w:spacing w:line="360" w:lineRule="auto"/>
        <w:jc w:val="center"/>
        <w:rPr>
          <w:rFonts w:ascii="宋体" w:hAnsi="宋体"/>
          <w:b/>
          <w:color w:val="000000"/>
          <w:sz w:val="52"/>
          <w:szCs w:val="52"/>
        </w:rPr>
      </w:pPr>
      <w:r>
        <w:rPr>
          <w:rFonts w:ascii="宋体" w:hAnsi="宋体" w:hint="eastAsia"/>
          <w:b/>
          <w:color w:val="000000"/>
          <w:sz w:val="52"/>
          <w:szCs w:val="52"/>
        </w:rPr>
        <w:t xml:space="preserve">合 </w:t>
      </w:r>
    </w:p>
    <w:p w:rsidR="00AC1109" w:rsidRDefault="00AC1109">
      <w:pPr>
        <w:tabs>
          <w:tab w:val="left" w:pos="720"/>
        </w:tabs>
        <w:spacing w:line="360" w:lineRule="auto"/>
        <w:jc w:val="center"/>
        <w:rPr>
          <w:rFonts w:ascii="宋体" w:hAnsi="宋体"/>
          <w:b/>
          <w:color w:val="000000"/>
          <w:sz w:val="52"/>
          <w:szCs w:val="52"/>
        </w:rPr>
      </w:pPr>
    </w:p>
    <w:p w:rsidR="00AC1109" w:rsidRDefault="00762993">
      <w:pPr>
        <w:tabs>
          <w:tab w:val="left" w:pos="720"/>
        </w:tabs>
        <w:spacing w:line="360" w:lineRule="auto"/>
        <w:jc w:val="center"/>
        <w:rPr>
          <w:rFonts w:ascii="宋体" w:hAnsi="宋体"/>
          <w:b/>
          <w:color w:val="000000"/>
          <w:sz w:val="52"/>
          <w:szCs w:val="52"/>
        </w:rPr>
      </w:pPr>
      <w:r>
        <w:rPr>
          <w:rFonts w:ascii="宋体" w:hAnsi="宋体" w:hint="eastAsia"/>
          <w:b/>
          <w:color w:val="000000"/>
          <w:sz w:val="52"/>
          <w:szCs w:val="52"/>
        </w:rPr>
        <w:t xml:space="preserve">同 </w:t>
      </w:r>
    </w:p>
    <w:p w:rsidR="00AC1109" w:rsidRDefault="00AC1109">
      <w:pPr>
        <w:tabs>
          <w:tab w:val="left" w:pos="720"/>
        </w:tabs>
        <w:spacing w:line="360" w:lineRule="auto"/>
        <w:jc w:val="center"/>
        <w:rPr>
          <w:rFonts w:ascii="宋体" w:hAnsi="宋体"/>
          <w:b/>
          <w:color w:val="000000"/>
          <w:sz w:val="52"/>
          <w:szCs w:val="52"/>
        </w:rPr>
      </w:pPr>
    </w:p>
    <w:p w:rsidR="00AC1109" w:rsidRDefault="00762993">
      <w:pPr>
        <w:tabs>
          <w:tab w:val="left" w:pos="720"/>
        </w:tabs>
        <w:spacing w:line="360" w:lineRule="auto"/>
        <w:jc w:val="center"/>
        <w:rPr>
          <w:rFonts w:ascii="宋体" w:hAnsi="宋体"/>
          <w:b/>
          <w:color w:val="000000"/>
          <w:sz w:val="52"/>
          <w:szCs w:val="52"/>
        </w:rPr>
      </w:pPr>
      <w:r>
        <w:rPr>
          <w:rFonts w:ascii="宋体" w:hAnsi="宋体" w:hint="eastAsia"/>
          <w:b/>
          <w:color w:val="000000"/>
          <w:sz w:val="52"/>
          <w:szCs w:val="52"/>
        </w:rPr>
        <w:t>书</w:t>
      </w:r>
    </w:p>
    <w:p w:rsidR="00AC1109" w:rsidRDefault="00AC1109">
      <w:pPr>
        <w:tabs>
          <w:tab w:val="left" w:pos="720"/>
        </w:tabs>
        <w:spacing w:line="360" w:lineRule="auto"/>
        <w:rPr>
          <w:rFonts w:ascii="宋体" w:hAnsi="宋体"/>
          <w:b/>
          <w:color w:val="000000"/>
          <w:szCs w:val="21"/>
        </w:rPr>
      </w:pPr>
    </w:p>
    <w:p w:rsidR="00AC1109" w:rsidRDefault="00AC1109">
      <w:pPr>
        <w:tabs>
          <w:tab w:val="left" w:pos="720"/>
        </w:tabs>
        <w:spacing w:line="360" w:lineRule="auto"/>
        <w:rPr>
          <w:rFonts w:ascii="宋体" w:hAnsi="宋体"/>
          <w:b/>
          <w:color w:val="000000"/>
          <w:szCs w:val="21"/>
        </w:rPr>
      </w:pPr>
    </w:p>
    <w:p w:rsidR="00AC1109" w:rsidRDefault="00762993">
      <w:pPr>
        <w:adjustRightInd w:val="0"/>
        <w:snapToGrid w:val="0"/>
        <w:spacing w:line="360" w:lineRule="auto"/>
        <w:ind w:left="1680"/>
        <w:rPr>
          <w:rFonts w:ascii="宋体"/>
          <w:b/>
          <w:color w:val="000000"/>
          <w:sz w:val="28"/>
          <w:u w:val="single"/>
        </w:rPr>
      </w:pPr>
      <w:r>
        <w:rPr>
          <w:rFonts w:ascii="宋体" w:hint="eastAsia"/>
          <w:b/>
          <w:color w:val="000000"/>
          <w:sz w:val="28"/>
        </w:rPr>
        <w:t>项目名称：</w:t>
      </w:r>
    </w:p>
    <w:p w:rsidR="00AC1109" w:rsidRDefault="00762993">
      <w:pPr>
        <w:adjustRightInd w:val="0"/>
        <w:snapToGrid w:val="0"/>
        <w:spacing w:line="360" w:lineRule="auto"/>
        <w:ind w:left="1680"/>
        <w:rPr>
          <w:rFonts w:ascii="宋体"/>
          <w:b/>
          <w:color w:val="000000"/>
          <w:sz w:val="28"/>
        </w:rPr>
      </w:pPr>
      <w:r>
        <w:rPr>
          <w:rFonts w:ascii="宋体" w:hint="eastAsia"/>
          <w:b/>
          <w:color w:val="000000"/>
          <w:sz w:val="28"/>
        </w:rPr>
        <w:t>合同编号：</w:t>
      </w:r>
    </w:p>
    <w:p w:rsidR="00AC1109" w:rsidRDefault="00762993">
      <w:pPr>
        <w:adjustRightInd w:val="0"/>
        <w:snapToGrid w:val="0"/>
        <w:spacing w:line="360" w:lineRule="auto"/>
        <w:ind w:left="1680"/>
        <w:rPr>
          <w:rFonts w:ascii="宋体"/>
          <w:b/>
          <w:color w:val="000000"/>
          <w:sz w:val="28"/>
        </w:rPr>
      </w:pPr>
      <w:r>
        <w:rPr>
          <w:rFonts w:ascii="宋体" w:hint="eastAsia"/>
          <w:b/>
          <w:color w:val="000000"/>
          <w:sz w:val="28"/>
        </w:rPr>
        <w:t>签约地点：</w:t>
      </w:r>
    </w:p>
    <w:p w:rsidR="00AC1109" w:rsidRDefault="00762993">
      <w:pPr>
        <w:adjustRightInd w:val="0"/>
        <w:snapToGrid w:val="0"/>
        <w:spacing w:line="360" w:lineRule="auto"/>
        <w:ind w:left="1680"/>
        <w:rPr>
          <w:rFonts w:ascii="宋体"/>
          <w:b/>
          <w:color w:val="000000"/>
          <w:sz w:val="28"/>
        </w:rPr>
      </w:pPr>
      <w:r>
        <w:rPr>
          <w:rFonts w:ascii="宋体" w:hint="eastAsia"/>
          <w:b/>
          <w:color w:val="000000"/>
          <w:sz w:val="28"/>
        </w:rPr>
        <w:t>签订日期：二○一五 年   月     日</w:t>
      </w:r>
    </w:p>
    <w:p w:rsidR="00AC1109" w:rsidRDefault="00AC1109">
      <w:pPr>
        <w:tabs>
          <w:tab w:val="left" w:pos="720"/>
        </w:tabs>
        <w:spacing w:line="360" w:lineRule="auto"/>
        <w:rPr>
          <w:rFonts w:ascii="宋体" w:hAnsi="宋体"/>
          <w:b/>
          <w:color w:val="000000"/>
          <w:szCs w:val="21"/>
        </w:rPr>
      </w:pPr>
    </w:p>
    <w:p w:rsidR="00AC1109" w:rsidRDefault="00AC1109">
      <w:pPr>
        <w:spacing w:line="360" w:lineRule="auto"/>
        <w:rPr>
          <w:rFonts w:ascii="宋体" w:hAnsi="宋体"/>
          <w:color w:val="000000"/>
          <w:szCs w:val="21"/>
        </w:rPr>
      </w:pPr>
    </w:p>
    <w:p w:rsidR="00AC1109" w:rsidRDefault="00762993">
      <w:pPr>
        <w:spacing w:line="360" w:lineRule="auto"/>
        <w:rPr>
          <w:rFonts w:ascii="宋体" w:hAnsi="宋体"/>
          <w:b/>
          <w:color w:val="000000"/>
          <w:szCs w:val="21"/>
        </w:rPr>
      </w:pPr>
      <w:r>
        <w:rPr>
          <w:rFonts w:ascii="宋体" w:hAnsi="宋体" w:hint="eastAsia"/>
          <w:b/>
          <w:color w:val="000000"/>
          <w:szCs w:val="21"/>
        </w:rPr>
        <w:t>注：本合同仅为合同的参考文本，合同签订双方可根据项目的具体要求进行修订。</w:t>
      </w:r>
    </w:p>
    <w:p w:rsidR="00AC1109" w:rsidRDefault="00AC1109">
      <w:pPr>
        <w:tabs>
          <w:tab w:val="left" w:pos="840"/>
        </w:tabs>
        <w:spacing w:line="360" w:lineRule="auto"/>
        <w:ind w:firstLineChars="330" w:firstLine="693"/>
        <w:rPr>
          <w:rFonts w:ascii="宋体" w:hAnsi="宋体"/>
          <w:kern w:val="28"/>
          <w:u w:val="single"/>
        </w:rPr>
      </w:pPr>
    </w:p>
    <w:p w:rsidR="00AC1109" w:rsidRDefault="00762993">
      <w:pPr>
        <w:spacing w:line="360" w:lineRule="auto"/>
        <w:rPr>
          <w:rFonts w:ascii="宋体" w:hAnsi="宋体"/>
          <w:b/>
          <w:szCs w:val="21"/>
        </w:rPr>
      </w:pPr>
      <w:r>
        <w:rPr>
          <w:rFonts w:ascii="宋体" w:hAnsi="宋体" w:hint="eastAsia"/>
          <w:b/>
          <w:szCs w:val="21"/>
        </w:rPr>
        <w:t>甲　　方：</w:t>
      </w:r>
      <w:r>
        <w:rPr>
          <w:rFonts w:ascii="宋体" w:hAnsi="宋体" w:hint="eastAsia"/>
          <w:b/>
          <w:szCs w:val="21"/>
          <w:u w:val="single"/>
        </w:rPr>
        <w:t xml:space="preserve">　　　　　　　　　　</w:t>
      </w:r>
    </w:p>
    <w:p w:rsidR="00AC1109" w:rsidRDefault="00762993">
      <w:pPr>
        <w:spacing w:line="360" w:lineRule="auto"/>
        <w:rPr>
          <w:rFonts w:ascii="宋体" w:hAnsi="宋体"/>
          <w:szCs w:val="21"/>
        </w:rPr>
      </w:pPr>
      <w:r>
        <w:rPr>
          <w:rFonts w:ascii="宋体" w:hAnsi="宋体" w:hint="eastAsia"/>
          <w:szCs w:val="21"/>
        </w:rPr>
        <w:t>电　　话：</w:t>
      </w:r>
      <w:r>
        <w:rPr>
          <w:rFonts w:ascii="宋体" w:hAnsi="宋体" w:hint="eastAsia"/>
          <w:b/>
          <w:szCs w:val="21"/>
          <w:u w:val="single"/>
        </w:rPr>
        <w:t xml:space="preserve">　　　　　　</w:t>
      </w:r>
      <w:r>
        <w:rPr>
          <w:rFonts w:ascii="宋体" w:hAnsi="宋体" w:hint="eastAsia"/>
          <w:szCs w:val="21"/>
        </w:rPr>
        <w:t xml:space="preserve">　　传　　真：</w:t>
      </w:r>
      <w:r>
        <w:rPr>
          <w:rFonts w:ascii="宋体" w:hAnsi="宋体" w:hint="eastAsia"/>
          <w:b/>
          <w:szCs w:val="21"/>
          <w:u w:val="single"/>
        </w:rPr>
        <w:t xml:space="preserve">　　　　　　</w:t>
      </w:r>
      <w:r>
        <w:rPr>
          <w:rFonts w:ascii="宋体" w:hAnsi="宋体" w:hint="eastAsia"/>
          <w:szCs w:val="21"/>
        </w:rPr>
        <w:t xml:space="preserve">　　地　　址：</w:t>
      </w:r>
      <w:r>
        <w:rPr>
          <w:rFonts w:ascii="宋体" w:hAnsi="宋体" w:hint="eastAsia"/>
          <w:b/>
          <w:szCs w:val="21"/>
          <w:u w:val="single"/>
        </w:rPr>
        <w:t xml:space="preserve">　　　　　　　　　　</w:t>
      </w:r>
    </w:p>
    <w:p w:rsidR="00AC1109" w:rsidRDefault="00762993">
      <w:pPr>
        <w:spacing w:line="360" w:lineRule="auto"/>
        <w:rPr>
          <w:rFonts w:ascii="宋体" w:hAnsi="宋体"/>
          <w:b/>
          <w:szCs w:val="21"/>
          <w:u w:val="single"/>
        </w:rPr>
      </w:pPr>
      <w:r>
        <w:rPr>
          <w:rFonts w:ascii="宋体" w:hAnsi="宋体" w:hint="eastAsia"/>
          <w:b/>
          <w:szCs w:val="21"/>
        </w:rPr>
        <w:t>乙　　方：</w:t>
      </w:r>
      <w:r>
        <w:rPr>
          <w:rFonts w:ascii="宋体" w:hAnsi="宋体" w:hint="eastAsia"/>
          <w:b/>
          <w:szCs w:val="21"/>
          <w:u w:val="single"/>
        </w:rPr>
        <w:t xml:space="preserve">　　　　　　　　　　</w:t>
      </w:r>
    </w:p>
    <w:p w:rsidR="00AC1109" w:rsidRDefault="00762993">
      <w:pPr>
        <w:spacing w:line="360" w:lineRule="auto"/>
        <w:rPr>
          <w:rFonts w:ascii="宋体" w:hAnsi="宋体"/>
          <w:szCs w:val="21"/>
        </w:rPr>
      </w:pPr>
      <w:r>
        <w:rPr>
          <w:rFonts w:ascii="宋体" w:hAnsi="宋体" w:hint="eastAsia"/>
          <w:szCs w:val="21"/>
        </w:rPr>
        <w:t>电　　话：</w:t>
      </w:r>
      <w:r>
        <w:rPr>
          <w:rFonts w:ascii="宋体" w:hAnsi="宋体" w:hint="eastAsia"/>
          <w:b/>
          <w:szCs w:val="21"/>
          <w:u w:val="single"/>
        </w:rPr>
        <w:t xml:space="preserve">　　　　　　</w:t>
      </w:r>
      <w:r>
        <w:rPr>
          <w:rFonts w:ascii="宋体" w:hAnsi="宋体" w:hint="eastAsia"/>
          <w:szCs w:val="21"/>
        </w:rPr>
        <w:t xml:space="preserve">　　传　　真：</w:t>
      </w:r>
      <w:r>
        <w:rPr>
          <w:rFonts w:ascii="宋体" w:hAnsi="宋体" w:hint="eastAsia"/>
          <w:b/>
          <w:szCs w:val="21"/>
          <w:u w:val="single"/>
        </w:rPr>
        <w:t xml:space="preserve">　　　　　　</w:t>
      </w:r>
      <w:r>
        <w:rPr>
          <w:rFonts w:ascii="宋体" w:hAnsi="宋体" w:hint="eastAsia"/>
          <w:szCs w:val="21"/>
        </w:rPr>
        <w:t xml:space="preserve">　　地　　址：</w:t>
      </w:r>
      <w:r>
        <w:rPr>
          <w:rFonts w:ascii="宋体" w:hAnsi="宋体" w:hint="eastAsia"/>
          <w:b/>
          <w:szCs w:val="21"/>
          <w:u w:val="single"/>
        </w:rPr>
        <w:t xml:space="preserve">　　　　　　　　　　</w:t>
      </w:r>
    </w:p>
    <w:p w:rsidR="00AC1109" w:rsidRDefault="00762993">
      <w:pPr>
        <w:spacing w:line="360" w:lineRule="auto"/>
        <w:rPr>
          <w:rFonts w:ascii="宋体" w:hAnsi="宋体"/>
          <w:b/>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采购编号：</w:t>
      </w:r>
      <w:r>
        <w:rPr>
          <w:rFonts w:ascii="宋体" w:hAnsi="宋体" w:hint="eastAsia"/>
          <w:szCs w:val="21"/>
          <w:u w:val="single"/>
        </w:rPr>
        <w:t xml:space="preserve">　　　　　　　　　　</w:t>
      </w:r>
    </w:p>
    <w:p w:rsidR="00AC1109" w:rsidRDefault="00AC1109">
      <w:pPr>
        <w:spacing w:line="360" w:lineRule="auto"/>
        <w:rPr>
          <w:rFonts w:ascii="宋体" w:hAnsi="宋体"/>
          <w:szCs w:val="21"/>
        </w:rPr>
      </w:pPr>
    </w:p>
    <w:p w:rsidR="00AC1109" w:rsidRDefault="00762993">
      <w:pPr>
        <w:spacing w:line="360" w:lineRule="auto"/>
        <w:ind w:firstLineChars="202" w:firstLine="424"/>
        <w:rPr>
          <w:rFonts w:ascii="宋体" w:hAnsi="宋体"/>
          <w:szCs w:val="21"/>
        </w:rPr>
      </w:pPr>
      <w:r>
        <w:rPr>
          <w:rFonts w:ascii="宋体" w:hAnsi="宋体" w:hint="eastAsia"/>
          <w:szCs w:val="21"/>
        </w:rPr>
        <w:t xml:space="preserve">根据 </w:t>
      </w:r>
      <w:r>
        <w:rPr>
          <w:rFonts w:ascii="宋体" w:hAnsi="宋体" w:hint="eastAsia"/>
          <w:szCs w:val="21"/>
          <w:u w:val="single"/>
        </w:rPr>
        <w:t xml:space="preserve">              项目</w:t>
      </w:r>
      <w:r>
        <w:rPr>
          <w:rFonts w:ascii="宋体" w:hAnsi="宋体" w:hint="eastAsia"/>
          <w:szCs w:val="21"/>
        </w:rPr>
        <w:t>的采购结果，按照《中华人民共和国政府采购法》、《合同法》的规定，</w:t>
      </w:r>
      <w:r>
        <w:rPr>
          <w:rFonts w:ascii="宋体" w:hAnsi="宋体" w:hint="eastAsia"/>
          <w:kern w:val="28"/>
          <w:szCs w:val="21"/>
        </w:rPr>
        <w:t>经双方协商，</w:t>
      </w:r>
      <w:r>
        <w:rPr>
          <w:rFonts w:ascii="宋体" w:hAnsi="宋体" w:hint="eastAsia"/>
          <w:szCs w:val="21"/>
        </w:rPr>
        <w:t>本着平等互利和诚实信用的原则，</w:t>
      </w:r>
      <w:r>
        <w:rPr>
          <w:rFonts w:ascii="宋体" w:hAnsi="宋体" w:hint="eastAsia"/>
          <w:kern w:val="28"/>
          <w:szCs w:val="21"/>
        </w:rPr>
        <w:t>一致同意签订本合同如下。</w:t>
      </w:r>
    </w:p>
    <w:p w:rsidR="00AC1109" w:rsidRDefault="00762993" w:rsidP="00DC2EC3">
      <w:pPr>
        <w:widowControl w:val="0"/>
        <w:numPr>
          <w:ilvl w:val="0"/>
          <w:numId w:val="10"/>
        </w:numPr>
        <w:tabs>
          <w:tab w:val="clear" w:pos="960"/>
          <w:tab w:val="left" w:pos="540"/>
        </w:tabs>
        <w:spacing w:line="360" w:lineRule="auto"/>
        <w:ind w:left="850" w:hangingChars="403" w:hanging="850"/>
        <w:jc w:val="both"/>
        <w:rPr>
          <w:rFonts w:ascii="宋体" w:hAnsi="宋体"/>
          <w:b/>
          <w:szCs w:val="21"/>
        </w:rPr>
      </w:pPr>
      <w:r>
        <w:rPr>
          <w:rFonts w:ascii="宋体" w:hAnsi="宋体" w:hint="eastAsia"/>
          <w:b/>
          <w:szCs w:val="21"/>
        </w:rPr>
        <w:t>合同金额</w:t>
      </w:r>
    </w:p>
    <w:p w:rsidR="00AC1109" w:rsidRDefault="00762993">
      <w:pPr>
        <w:tabs>
          <w:tab w:val="left" w:pos="851"/>
        </w:tabs>
        <w:spacing w:line="360" w:lineRule="auto"/>
        <w:ind w:left="851" w:hanging="851"/>
        <w:rPr>
          <w:rFonts w:ascii="宋体" w:hAnsi="宋体"/>
          <w:szCs w:val="21"/>
        </w:rPr>
      </w:pPr>
      <w:r>
        <w:rPr>
          <w:rFonts w:ascii="宋体" w:hAnsi="宋体" w:hint="eastAsia"/>
          <w:szCs w:val="21"/>
        </w:rPr>
        <w:tab/>
        <w:t>合同金额为（大写）：_________________元（￥_______________元）人民币。</w:t>
      </w:r>
    </w:p>
    <w:p w:rsidR="00AC1109" w:rsidRDefault="00762993" w:rsidP="00DC2EC3">
      <w:pPr>
        <w:widowControl w:val="0"/>
        <w:numPr>
          <w:ilvl w:val="0"/>
          <w:numId w:val="10"/>
        </w:numPr>
        <w:tabs>
          <w:tab w:val="clear" w:pos="960"/>
          <w:tab w:val="left" w:pos="540"/>
        </w:tabs>
        <w:spacing w:line="360" w:lineRule="auto"/>
        <w:ind w:left="850" w:hangingChars="403" w:hanging="850"/>
        <w:jc w:val="both"/>
        <w:rPr>
          <w:rFonts w:ascii="宋体" w:hAnsi="宋体"/>
          <w:b/>
          <w:szCs w:val="21"/>
        </w:rPr>
      </w:pPr>
      <w:r>
        <w:rPr>
          <w:rFonts w:ascii="宋体" w:hAnsi="宋体" w:hint="eastAsia"/>
          <w:b/>
          <w:szCs w:val="21"/>
        </w:rPr>
        <w:t>服务范围</w:t>
      </w:r>
    </w:p>
    <w:p w:rsidR="00AC1109" w:rsidRDefault="00762993">
      <w:pPr>
        <w:spacing w:line="360" w:lineRule="auto"/>
        <w:ind w:firstLineChars="200" w:firstLine="420"/>
        <w:rPr>
          <w:rFonts w:ascii="宋体" w:hAnsi="宋体"/>
          <w:szCs w:val="21"/>
        </w:rPr>
      </w:pPr>
      <w:r>
        <w:rPr>
          <w:rFonts w:ascii="宋体" w:hAnsi="宋体" w:hint="eastAsia"/>
          <w:szCs w:val="21"/>
        </w:rPr>
        <w:t xml:space="preserve">　　甲方聘请乙方提供以下服务：</w:t>
      </w:r>
    </w:p>
    <w:p w:rsidR="00AC1109" w:rsidRDefault="00762993">
      <w:pPr>
        <w:spacing w:line="360" w:lineRule="auto"/>
        <w:ind w:firstLineChars="200" w:firstLine="420"/>
        <w:rPr>
          <w:rFonts w:ascii="宋体" w:hAnsi="宋体"/>
          <w:szCs w:val="21"/>
        </w:rPr>
      </w:pPr>
      <w:r>
        <w:rPr>
          <w:rFonts w:ascii="宋体" w:hAnsi="宋体" w:hint="eastAsia"/>
          <w:szCs w:val="21"/>
        </w:rPr>
        <w:t xml:space="preserve">　　1．</w:t>
      </w:r>
      <w:r>
        <w:rPr>
          <w:rFonts w:ascii="宋体" w:hAnsi="宋体" w:hint="eastAsia"/>
          <w:szCs w:val="21"/>
          <w:u w:val="single"/>
        </w:rPr>
        <w:t xml:space="preserve">　　　　　　　　　　　</w:t>
      </w:r>
      <w:r>
        <w:rPr>
          <w:rFonts w:ascii="宋体" w:hAnsi="宋体" w:hint="eastAsia"/>
          <w:szCs w:val="21"/>
        </w:rPr>
        <w:t>。</w:t>
      </w:r>
    </w:p>
    <w:p w:rsidR="00AC1109" w:rsidRDefault="00762993">
      <w:pPr>
        <w:spacing w:line="360" w:lineRule="auto"/>
        <w:ind w:firstLineChars="200" w:firstLine="420"/>
        <w:rPr>
          <w:rFonts w:ascii="宋体" w:hAnsi="宋体"/>
          <w:szCs w:val="21"/>
        </w:rPr>
      </w:pPr>
      <w:r>
        <w:rPr>
          <w:rFonts w:ascii="宋体" w:hAnsi="宋体" w:hint="eastAsia"/>
          <w:szCs w:val="21"/>
        </w:rPr>
        <w:t xml:space="preserve">　　2．</w:t>
      </w:r>
      <w:r>
        <w:rPr>
          <w:rFonts w:ascii="宋体" w:hAnsi="宋体" w:hint="eastAsia"/>
          <w:szCs w:val="21"/>
          <w:u w:val="single"/>
        </w:rPr>
        <w:t xml:space="preserve">　　　　　　　　　　　</w:t>
      </w:r>
    </w:p>
    <w:p w:rsidR="00AC1109" w:rsidRDefault="00762993">
      <w:pPr>
        <w:spacing w:line="360" w:lineRule="auto"/>
        <w:ind w:firstLineChars="200" w:firstLine="420"/>
        <w:rPr>
          <w:rFonts w:ascii="宋体" w:hAnsi="宋体"/>
          <w:szCs w:val="21"/>
        </w:rPr>
      </w:pPr>
      <w:r>
        <w:rPr>
          <w:rFonts w:ascii="宋体" w:hAnsi="宋体" w:hint="eastAsia"/>
          <w:szCs w:val="21"/>
        </w:rPr>
        <w:t>……</w:t>
      </w:r>
    </w:p>
    <w:p w:rsidR="00AC1109" w:rsidRDefault="00762993" w:rsidP="00DC2EC3">
      <w:pPr>
        <w:widowControl w:val="0"/>
        <w:numPr>
          <w:ilvl w:val="0"/>
          <w:numId w:val="10"/>
        </w:numPr>
        <w:tabs>
          <w:tab w:val="clear" w:pos="960"/>
          <w:tab w:val="left" w:pos="540"/>
        </w:tabs>
        <w:spacing w:line="360" w:lineRule="auto"/>
        <w:ind w:left="850" w:hangingChars="403" w:hanging="850"/>
        <w:jc w:val="both"/>
        <w:rPr>
          <w:rFonts w:ascii="宋体" w:hAnsi="宋体"/>
          <w:b/>
          <w:color w:val="000000"/>
          <w:szCs w:val="21"/>
        </w:rPr>
      </w:pPr>
      <w:r>
        <w:rPr>
          <w:rFonts w:ascii="宋体" w:hAnsi="宋体" w:hint="eastAsia"/>
          <w:b/>
          <w:color w:val="000000"/>
          <w:szCs w:val="21"/>
        </w:rPr>
        <w:t>甲方乙方的权利和义务</w:t>
      </w:r>
    </w:p>
    <w:p w:rsidR="00AC1109" w:rsidRDefault="00762993">
      <w:pPr>
        <w:tabs>
          <w:tab w:val="left" w:pos="540"/>
        </w:tabs>
        <w:spacing w:line="360" w:lineRule="auto"/>
        <w:ind w:left="851" w:hanging="851"/>
        <w:rPr>
          <w:rFonts w:ascii="宋体" w:hAnsi="宋体"/>
          <w:color w:val="000000"/>
          <w:szCs w:val="21"/>
        </w:rPr>
      </w:pPr>
      <w:r>
        <w:rPr>
          <w:rFonts w:ascii="宋体" w:hAnsi="宋体" w:hint="eastAsia"/>
          <w:color w:val="000000"/>
          <w:szCs w:val="21"/>
        </w:rPr>
        <w:t>1.</w:t>
      </w:r>
      <w:r>
        <w:rPr>
          <w:rFonts w:ascii="宋体" w:hAnsi="宋体" w:hint="eastAsia"/>
          <w:color w:val="000000"/>
          <w:szCs w:val="21"/>
        </w:rPr>
        <w:tab/>
        <w:t>甲方的权利和义务</w:t>
      </w:r>
    </w:p>
    <w:p w:rsidR="00AC1109" w:rsidRDefault="00762993">
      <w:pPr>
        <w:tabs>
          <w:tab w:val="left" w:pos="576"/>
        </w:tabs>
        <w:spacing w:line="360" w:lineRule="auto"/>
        <w:ind w:firstLineChars="200" w:firstLine="420"/>
        <w:rPr>
          <w:rFonts w:ascii="宋体" w:hAnsi="宋体"/>
          <w:szCs w:val="21"/>
        </w:rPr>
      </w:pPr>
      <w:r>
        <w:rPr>
          <w:rFonts w:ascii="宋体" w:hAnsi="宋体" w:hint="eastAsia"/>
          <w:color w:val="000000"/>
          <w:szCs w:val="21"/>
        </w:rPr>
        <w:t>（1）</w:t>
      </w:r>
      <w:r>
        <w:rPr>
          <w:rFonts w:ascii="宋体" w:hAnsi="宋体" w:hint="eastAsia"/>
          <w:szCs w:val="21"/>
        </w:rPr>
        <w:t>甲方负责项目具体管理工作，具有项目计划、组织、质量、安全、协调和监督管理的权利和义务。</w:t>
      </w:r>
    </w:p>
    <w:p w:rsidR="00AC1109" w:rsidRDefault="00762993">
      <w:pPr>
        <w:spacing w:line="360" w:lineRule="auto"/>
        <w:ind w:left="480"/>
        <w:rPr>
          <w:rFonts w:ascii="宋体" w:hAnsi="宋体"/>
          <w:color w:val="FF0000"/>
          <w:szCs w:val="21"/>
        </w:rPr>
      </w:pPr>
      <w:r>
        <w:rPr>
          <w:rFonts w:ascii="宋体" w:hAnsi="宋体" w:hint="eastAsia"/>
          <w:color w:val="000000"/>
          <w:szCs w:val="21"/>
        </w:rPr>
        <w:t>（2）甲方负责按时支付乙方服务费用。</w:t>
      </w:r>
    </w:p>
    <w:p w:rsidR="00AC1109" w:rsidRDefault="00762993">
      <w:pPr>
        <w:numPr>
          <w:ilvl w:val="0"/>
          <w:numId w:val="11"/>
        </w:numPr>
        <w:spacing w:line="360" w:lineRule="auto"/>
        <w:rPr>
          <w:rFonts w:ascii="宋体" w:hAnsi="宋体"/>
          <w:color w:val="000000"/>
          <w:szCs w:val="21"/>
        </w:rPr>
      </w:pPr>
      <w:r>
        <w:rPr>
          <w:rFonts w:ascii="宋体" w:hAnsi="宋体" w:hint="eastAsia"/>
          <w:color w:val="000000"/>
          <w:szCs w:val="21"/>
        </w:rPr>
        <w:t>乙方的权利和义务</w:t>
      </w:r>
    </w:p>
    <w:p w:rsidR="00AC1109" w:rsidRDefault="00762993">
      <w:pPr>
        <w:spacing w:line="360" w:lineRule="auto"/>
        <w:ind w:left="480"/>
        <w:rPr>
          <w:rFonts w:ascii="宋体" w:hAnsi="宋体"/>
          <w:color w:val="000000"/>
          <w:szCs w:val="21"/>
        </w:rPr>
      </w:pPr>
      <w:r>
        <w:rPr>
          <w:rFonts w:ascii="宋体" w:hAnsi="宋体" w:hint="eastAsia"/>
          <w:color w:val="000000"/>
          <w:szCs w:val="21"/>
        </w:rPr>
        <w:t>（1）接受甲方管理，监督，指导，严格遵守乙方的管理制度；</w:t>
      </w:r>
    </w:p>
    <w:p w:rsidR="00AC1109" w:rsidRDefault="00762993">
      <w:pPr>
        <w:spacing w:line="360" w:lineRule="auto"/>
        <w:ind w:left="480"/>
        <w:rPr>
          <w:rFonts w:ascii="宋体" w:hAnsi="宋体"/>
          <w:color w:val="000000"/>
          <w:szCs w:val="21"/>
        </w:rPr>
      </w:pPr>
      <w:r>
        <w:rPr>
          <w:rFonts w:ascii="宋体" w:hAnsi="宋体" w:hint="eastAsia"/>
          <w:color w:val="000000"/>
          <w:szCs w:val="21"/>
        </w:rPr>
        <w:t>（2）自行配置本维护项目服务所需设备设施及专业工具等；</w:t>
      </w:r>
    </w:p>
    <w:p w:rsidR="00AC1109" w:rsidRDefault="00762993">
      <w:pPr>
        <w:spacing w:line="360" w:lineRule="auto"/>
        <w:ind w:left="480"/>
        <w:rPr>
          <w:rFonts w:ascii="宋体" w:hAnsi="宋体"/>
          <w:color w:val="000000"/>
          <w:szCs w:val="21"/>
        </w:rPr>
      </w:pPr>
      <w:r>
        <w:rPr>
          <w:rFonts w:ascii="宋体" w:hAnsi="宋体" w:hint="eastAsia"/>
          <w:color w:val="000000"/>
          <w:szCs w:val="21"/>
        </w:rPr>
        <w:t>（3）</w:t>
      </w:r>
      <w:r>
        <w:rPr>
          <w:rFonts w:ascii="宋体" w:hAnsi="宋体" w:hint="eastAsia"/>
          <w:snapToGrid w:val="0"/>
          <w:color w:val="000000"/>
          <w:spacing w:val="8"/>
          <w:szCs w:val="21"/>
        </w:rPr>
        <w:t>保养期内，乙方按招标文件第二部分《采购项目内容》（不少于所列项目）规定进行维护保养。</w:t>
      </w:r>
    </w:p>
    <w:p w:rsidR="00AC1109" w:rsidRPr="00667490" w:rsidRDefault="00762993">
      <w:pPr>
        <w:spacing w:line="360" w:lineRule="auto"/>
        <w:ind w:left="480"/>
        <w:rPr>
          <w:rFonts w:ascii="宋体" w:hAnsi="宋体"/>
          <w:szCs w:val="21"/>
        </w:rPr>
      </w:pPr>
      <w:r w:rsidRPr="00667490">
        <w:rPr>
          <w:rFonts w:ascii="宋体" w:hAnsi="宋体" w:hint="eastAsia"/>
          <w:szCs w:val="21"/>
        </w:rPr>
        <w:t>（4）</w:t>
      </w:r>
      <w:r w:rsidR="00667490" w:rsidRPr="00667490">
        <w:rPr>
          <w:rFonts w:ascii="宋体" w:hAnsi="宋体" w:hint="eastAsia"/>
        </w:rPr>
        <w:t>在维保期内中央空调系统运行出现故障，乙方需在接到通知后</w:t>
      </w:r>
      <w:r w:rsidR="00667490" w:rsidRPr="00667490">
        <w:rPr>
          <w:rFonts w:ascii="宋体" w:hAnsi="宋体" w:cs="Courier New" w:hint="eastAsia"/>
          <w:szCs w:val="21"/>
        </w:rPr>
        <w:t>2</w:t>
      </w:r>
      <w:r w:rsidR="00667490" w:rsidRPr="00667490">
        <w:rPr>
          <w:rFonts w:ascii="宋体" w:hAnsi="宋体" w:hint="eastAsia"/>
        </w:rPr>
        <w:t>小时内到现场进行维修处理，小故障在接报后</w:t>
      </w:r>
      <w:r w:rsidR="00667490" w:rsidRPr="00667490">
        <w:rPr>
          <w:rFonts w:ascii="宋体" w:hAnsi="宋体"/>
        </w:rPr>
        <w:t>24</w:t>
      </w:r>
      <w:r w:rsidR="00667490" w:rsidRPr="00667490">
        <w:rPr>
          <w:rFonts w:ascii="宋体" w:hAnsi="宋体" w:hint="eastAsia"/>
        </w:rPr>
        <w:t>小时内修复；如系统发生重大故障不能正常运行的，乙方应尽快确诊，提出书面维修方案报甲方审批，并在人力物力许可的情况下尽快修复；同时应做好相应的临时补救措施，并有书面记录存查。</w:t>
      </w:r>
      <w:r w:rsidR="00667490" w:rsidRPr="00667490">
        <w:rPr>
          <w:rFonts w:ascii="宋体" w:hAnsi="宋体" w:cs="Courier New" w:hint="eastAsia"/>
          <w:szCs w:val="21"/>
        </w:rPr>
        <w:t>若维修不及时，甲方可根据情况另请公司维修，费用由乙方支付。</w:t>
      </w:r>
    </w:p>
    <w:p w:rsidR="00AC1109" w:rsidRDefault="00762993">
      <w:pPr>
        <w:spacing w:line="360" w:lineRule="auto"/>
        <w:ind w:left="480"/>
        <w:rPr>
          <w:rFonts w:ascii="宋体" w:hAnsi="宋体"/>
          <w:snapToGrid w:val="0"/>
          <w:color w:val="000000"/>
          <w:spacing w:val="8"/>
          <w:szCs w:val="21"/>
        </w:rPr>
      </w:pPr>
      <w:r>
        <w:rPr>
          <w:rFonts w:ascii="宋体" w:hAnsi="宋体" w:hint="eastAsia"/>
          <w:color w:val="000000"/>
          <w:szCs w:val="21"/>
        </w:rPr>
        <w:t>（5）如因非正常磨损而导致空调需要维修及零件更换，乙方应及时通知甲方，提出对该项目的维修期限和报价清单。</w:t>
      </w:r>
    </w:p>
    <w:p w:rsidR="00AC1109" w:rsidRDefault="00762993">
      <w:pPr>
        <w:spacing w:line="360" w:lineRule="auto"/>
        <w:ind w:left="480"/>
        <w:rPr>
          <w:rFonts w:ascii="宋体" w:hAnsi="宋体"/>
          <w:snapToGrid w:val="0"/>
          <w:spacing w:val="8"/>
          <w:szCs w:val="21"/>
        </w:rPr>
      </w:pPr>
      <w:r>
        <w:rPr>
          <w:rFonts w:ascii="宋体" w:hAnsi="宋体" w:hint="eastAsia"/>
          <w:snapToGrid w:val="0"/>
          <w:spacing w:val="8"/>
          <w:szCs w:val="21"/>
        </w:rPr>
        <w:t>（6）按国家规范要求按比例提供有一定量的备件、备品储备。</w:t>
      </w:r>
    </w:p>
    <w:p w:rsidR="00AC1109" w:rsidRDefault="00762993">
      <w:pPr>
        <w:spacing w:line="360" w:lineRule="auto"/>
        <w:ind w:left="480"/>
        <w:rPr>
          <w:rFonts w:ascii="宋体" w:hAnsi="宋体"/>
          <w:color w:val="000000"/>
          <w:szCs w:val="21"/>
        </w:rPr>
      </w:pPr>
      <w:r>
        <w:rPr>
          <w:rFonts w:ascii="宋体" w:hAnsi="宋体" w:hint="eastAsia"/>
          <w:snapToGrid w:val="0"/>
          <w:spacing w:val="8"/>
          <w:szCs w:val="21"/>
        </w:rPr>
        <w:t>（7）</w:t>
      </w:r>
      <w:r>
        <w:rPr>
          <w:rFonts w:ascii="宋体" w:hAnsi="宋体" w:hint="eastAsia"/>
          <w:color w:val="000000"/>
          <w:szCs w:val="21"/>
        </w:rPr>
        <w:t>所有管理服务项目未经甲方同意不得分包或者转包。</w:t>
      </w:r>
    </w:p>
    <w:p w:rsidR="00AC1109" w:rsidRDefault="00762993">
      <w:pPr>
        <w:spacing w:line="360" w:lineRule="auto"/>
        <w:ind w:left="480"/>
        <w:rPr>
          <w:rFonts w:ascii="宋体" w:hAnsi="宋体"/>
          <w:color w:val="000000"/>
          <w:szCs w:val="21"/>
        </w:rPr>
      </w:pPr>
      <w:r>
        <w:rPr>
          <w:rFonts w:ascii="宋体" w:hAnsi="宋体" w:hint="eastAsia"/>
          <w:color w:val="000000"/>
          <w:szCs w:val="21"/>
        </w:rPr>
        <w:lastRenderedPageBreak/>
        <w:t>（9）</w:t>
      </w:r>
      <w:r>
        <w:rPr>
          <w:rFonts w:ascii="宋体" w:hAnsi="宋体" w:hint="eastAsia"/>
          <w:snapToGrid w:val="0"/>
          <w:spacing w:val="8"/>
          <w:szCs w:val="21"/>
        </w:rPr>
        <w:t>在维保范围内,承担因维保原因造成的安全责任和造成的经济损失。</w:t>
      </w:r>
    </w:p>
    <w:p w:rsidR="00AC1109" w:rsidRDefault="00762993" w:rsidP="00DC2EC3">
      <w:pPr>
        <w:widowControl w:val="0"/>
        <w:numPr>
          <w:ilvl w:val="0"/>
          <w:numId w:val="10"/>
        </w:numPr>
        <w:tabs>
          <w:tab w:val="clear" w:pos="960"/>
          <w:tab w:val="left" w:pos="540"/>
        </w:tabs>
        <w:spacing w:line="360" w:lineRule="auto"/>
        <w:ind w:left="850" w:hangingChars="403" w:hanging="850"/>
        <w:jc w:val="both"/>
        <w:rPr>
          <w:rFonts w:ascii="宋体" w:hAnsi="宋体"/>
          <w:b/>
          <w:szCs w:val="21"/>
        </w:rPr>
      </w:pPr>
      <w:r>
        <w:rPr>
          <w:rFonts w:ascii="宋体" w:hAnsi="宋体" w:hint="eastAsia"/>
          <w:b/>
          <w:szCs w:val="21"/>
        </w:rPr>
        <w:t>服务期间（项目完成期限）</w:t>
      </w:r>
    </w:p>
    <w:p w:rsidR="00AC1109" w:rsidRDefault="00762993">
      <w:pPr>
        <w:tabs>
          <w:tab w:val="left" w:pos="540"/>
        </w:tabs>
        <w:spacing w:line="360" w:lineRule="auto"/>
        <w:ind w:left="851" w:hanging="851"/>
        <w:rPr>
          <w:rFonts w:ascii="宋体" w:hAnsi="宋体"/>
          <w:szCs w:val="21"/>
        </w:rPr>
      </w:pPr>
      <w:r>
        <w:rPr>
          <w:rFonts w:ascii="宋体" w:hAnsi="宋体" w:hint="eastAsia"/>
          <w:szCs w:val="21"/>
        </w:rPr>
        <w:t>1.</w:t>
      </w:r>
      <w:r>
        <w:rPr>
          <w:rFonts w:ascii="宋体" w:hAnsi="宋体" w:hint="eastAsia"/>
          <w:szCs w:val="21"/>
        </w:rPr>
        <w:tab/>
        <w:t>委托服务期间自______年______月至______年______月止。</w:t>
      </w:r>
    </w:p>
    <w:p w:rsidR="00AC1109" w:rsidRDefault="00762993" w:rsidP="00DC2EC3">
      <w:pPr>
        <w:widowControl w:val="0"/>
        <w:numPr>
          <w:ilvl w:val="0"/>
          <w:numId w:val="10"/>
        </w:numPr>
        <w:tabs>
          <w:tab w:val="clear" w:pos="960"/>
          <w:tab w:val="left" w:pos="540"/>
        </w:tabs>
        <w:spacing w:line="360" w:lineRule="auto"/>
        <w:ind w:left="850" w:hangingChars="403" w:hanging="850"/>
        <w:jc w:val="both"/>
        <w:rPr>
          <w:rFonts w:ascii="宋体" w:hAnsi="宋体"/>
          <w:color w:val="000000"/>
          <w:szCs w:val="21"/>
        </w:rPr>
      </w:pPr>
      <w:r>
        <w:rPr>
          <w:rFonts w:ascii="宋体" w:hAnsi="宋体" w:hint="eastAsia"/>
          <w:b/>
          <w:color w:val="000000"/>
          <w:szCs w:val="21"/>
        </w:rPr>
        <w:t>付款方式</w:t>
      </w:r>
    </w:p>
    <w:p w:rsidR="00667490" w:rsidRPr="00667490" w:rsidRDefault="00667490" w:rsidP="00667490">
      <w:pPr>
        <w:widowControl w:val="0"/>
        <w:numPr>
          <w:ilvl w:val="0"/>
          <w:numId w:val="13"/>
        </w:numPr>
        <w:spacing w:line="360" w:lineRule="auto"/>
        <w:jc w:val="both"/>
        <w:rPr>
          <w:rFonts w:ascii="宋体" w:hAnsi="宋体"/>
          <w:color w:val="000000"/>
          <w:szCs w:val="21"/>
        </w:rPr>
      </w:pPr>
      <w:r w:rsidRPr="00667490">
        <w:rPr>
          <w:rFonts w:ascii="宋体" w:hAnsi="宋体" w:hint="eastAsia"/>
          <w:color w:val="000000"/>
          <w:szCs w:val="21"/>
        </w:rPr>
        <w:t>维修保养服务费分4次支付。第一次支付时间是2017年6月20号前支付合同总额20%；第二次支付时间是2017年12月20号前支付合同总额30%；第三次支付时间是2018年6月20号前支付合同总额20%；第四次支付时间是合同期满后15个工作日内支付合同总额30%。乙方在结算周期开始当月开具正式税务发票原件交甲方，甲方在收到乙方发票的15个工作日内办理完支付手续。如遇寒暑假、学校预算未下达时则延后支付。</w:t>
      </w:r>
    </w:p>
    <w:p w:rsidR="00667490" w:rsidRPr="00667490" w:rsidRDefault="00667490" w:rsidP="00667490">
      <w:pPr>
        <w:widowControl w:val="0"/>
        <w:numPr>
          <w:ilvl w:val="0"/>
          <w:numId w:val="13"/>
        </w:numPr>
        <w:spacing w:line="360" w:lineRule="auto"/>
        <w:jc w:val="both"/>
        <w:rPr>
          <w:rFonts w:ascii="宋体" w:hAnsi="宋体"/>
          <w:color w:val="000000"/>
          <w:szCs w:val="21"/>
        </w:rPr>
      </w:pPr>
      <w:r w:rsidRPr="00667490">
        <w:rPr>
          <w:rFonts w:ascii="宋体" w:hAnsi="宋体" w:hint="eastAsia"/>
          <w:color w:val="000000"/>
          <w:szCs w:val="21"/>
        </w:rPr>
        <w:t>如乙方提供的服务不足一个结算周期时，以合同总金额除以（二年）730天为每天服务费按日计算。维修及更换人民币100元以上的配件费用另行协商。</w:t>
      </w:r>
    </w:p>
    <w:p w:rsidR="00667490" w:rsidRPr="00667490" w:rsidRDefault="00667490" w:rsidP="00667490">
      <w:pPr>
        <w:widowControl w:val="0"/>
        <w:numPr>
          <w:ilvl w:val="0"/>
          <w:numId w:val="13"/>
        </w:numPr>
        <w:spacing w:line="360" w:lineRule="auto"/>
        <w:jc w:val="both"/>
        <w:rPr>
          <w:rFonts w:ascii="宋体" w:hAnsi="宋体"/>
          <w:color w:val="000000"/>
          <w:szCs w:val="21"/>
        </w:rPr>
      </w:pPr>
      <w:r w:rsidRPr="00667490">
        <w:rPr>
          <w:rFonts w:ascii="宋体" w:hAnsi="宋体" w:hint="eastAsia"/>
          <w:color w:val="000000"/>
          <w:szCs w:val="21"/>
        </w:rPr>
        <w:t>乙方与甲方签订合同前10个工作日内，向甲方以现金或转账方式提交人民币2万元履约保证金。若乙方没有违约行为，履约保证金在合同期满后30个工作日内由甲方一次性无息退还。</w:t>
      </w:r>
    </w:p>
    <w:p w:rsidR="00667490" w:rsidRPr="00667490" w:rsidRDefault="00667490" w:rsidP="00667490">
      <w:pPr>
        <w:widowControl w:val="0"/>
        <w:numPr>
          <w:ilvl w:val="0"/>
          <w:numId w:val="13"/>
        </w:numPr>
        <w:spacing w:line="360" w:lineRule="auto"/>
        <w:jc w:val="both"/>
        <w:rPr>
          <w:rFonts w:ascii="宋体" w:hAnsi="宋体"/>
          <w:color w:val="000000"/>
          <w:szCs w:val="21"/>
        </w:rPr>
      </w:pPr>
      <w:r w:rsidRPr="00667490">
        <w:rPr>
          <w:rFonts w:ascii="宋体" w:hAnsi="宋体" w:hint="eastAsia"/>
          <w:color w:val="000000"/>
          <w:szCs w:val="21"/>
        </w:rPr>
        <w:t>乙方凭以下有效文件与甲方结算：</w:t>
      </w:r>
    </w:p>
    <w:p w:rsidR="00667490" w:rsidRPr="00667490" w:rsidRDefault="00667490" w:rsidP="00667490">
      <w:pPr>
        <w:widowControl w:val="0"/>
        <w:spacing w:line="360" w:lineRule="auto"/>
        <w:ind w:left="360"/>
        <w:jc w:val="both"/>
        <w:rPr>
          <w:rFonts w:ascii="宋体" w:hAnsi="宋体"/>
          <w:color w:val="000000"/>
          <w:szCs w:val="21"/>
        </w:rPr>
      </w:pPr>
      <w:r w:rsidRPr="00667490">
        <w:rPr>
          <w:rFonts w:ascii="宋体" w:hAnsi="宋体" w:hint="eastAsia"/>
          <w:color w:val="000000"/>
          <w:szCs w:val="21"/>
        </w:rPr>
        <w:t>（</w:t>
      </w:r>
      <w:r w:rsidRPr="00667490">
        <w:rPr>
          <w:rFonts w:ascii="宋体" w:hAnsi="宋体"/>
          <w:color w:val="000000"/>
          <w:szCs w:val="21"/>
        </w:rPr>
        <w:t>1</w:t>
      </w:r>
      <w:r w:rsidRPr="00667490">
        <w:rPr>
          <w:rFonts w:ascii="宋体" w:hAnsi="宋体" w:hint="eastAsia"/>
          <w:color w:val="000000"/>
          <w:szCs w:val="21"/>
        </w:rPr>
        <w:t>）合同；</w:t>
      </w:r>
    </w:p>
    <w:p w:rsidR="00667490" w:rsidRPr="00667490" w:rsidRDefault="00667490" w:rsidP="00667490">
      <w:pPr>
        <w:widowControl w:val="0"/>
        <w:spacing w:line="360" w:lineRule="auto"/>
        <w:ind w:left="360"/>
        <w:jc w:val="both"/>
        <w:rPr>
          <w:rFonts w:ascii="宋体" w:hAnsi="宋体"/>
          <w:color w:val="000000"/>
          <w:szCs w:val="21"/>
        </w:rPr>
      </w:pPr>
      <w:r w:rsidRPr="00667490">
        <w:rPr>
          <w:rFonts w:ascii="宋体" w:hAnsi="宋体" w:hint="eastAsia"/>
          <w:color w:val="000000"/>
          <w:szCs w:val="21"/>
        </w:rPr>
        <w:t>（</w:t>
      </w:r>
      <w:r w:rsidRPr="00667490">
        <w:rPr>
          <w:rFonts w:ascii="宋体" w:hAnsi="宋体"/>
          <w:color w:val="000000"/>
          <w:szCs w:val="21"/>
        </w:rPr>
        <w:t>2</w:t>
      </w:r>
      <w:r w:rsidRPr="00667490">
        <w:rPr>
          <w:rFonts w:ascii="宋体" w:hAnsi="宋体" w:hint="eastAsia"/>
          <w:color w:val="000000"/>
          <w:szCs w:val="21"/>
        </w:rPr>
        <w:t>）乙方开具的正式发票；</w:t>
      </w:r>
    </w:p>
    <w:p w:rsidR="00667490" w:rsidRPr="00667490" w:rsidRDefault="00667490" w:rsidP="00667490">
      <w:pPr>
        <w:widowControl w:val="0"/>
        <w:spacing w:line="360" w:lineRule="auto"/>
        <w:ind w:left="360"/>
        <w:jc w:val="both"/>
        <w:rPr>
          <w:rFonts w:ascii="宋体" w:hAnsi="宋体"/>
          <w:color w:val="000000"/>
          <w:szCs w:val="21"/>
        </w:rPr>
      </w:pPr>
      <w:r w:rsidRPr="00667490">
        <w:rPr>
          <w:rFonts w:ascii="宋体" w:hAnsi="宋体" w:hint="eastAsia"/>
          <w:color w:val="000000"/>
          <w:szCs w:val="21"/>
        </w:rPr>
        <w:t>（</w:t>
      </w:r>
      <w:r w:rsidRPr="00667490">
        <w:rPr>
          <w:rFonts w:ascii="宋体" w:hAnsi="宋体"/>
          <w:color w:val="000000"/>
          <w:szCs w:val="21"/>
        </w:rPr>
        <w:t>3</w:t>
      </w:r>
      <w:r w:rsidRPr="00667490">
        <w:rPr>
          <w:rFonts w:ascii="宋体" w:hAnsi="宋体" w:hint="eastAsia"/>
          <w:color w:val="000000"/>
          <w:szCs w:val="21"/>
        </w:rPr>
        <w:t>）中标通知书。</w:t>
      </w:r>
    </w:p>
    <w:p w:rsidR="00AC1109" w:rsidRDefault="00762993" w:rsidP="00DC2EC3">
      <w:pPr>
        <w:widowControl w:val="0"/>
        <w:numPr>
          <w:ilvl w:val="0"/>
          <w:numId w:val="10"/>
        </w:numPr>
        <w:tabs>
          <w:tab w:val="clear" w:pos="960"/>
          <w:tab w:val="left" w:pos="540"/>
        </w:tabs>
        <w:spacing w:line="360" w:lineRule="auto"/>
        <w:ind w:left="850" w:hangingChars="403" w:hanging="850"/>
        <w:jc w:val="both"/>
        <w:rPr>
          <w:rFonts w:ascii="宋体" w:hAnsi="宋体"/>
          <w:b/>
          <w:color w:val="000000"/>
          <w:szCs w:val="21"/>
        </w:rPr>
      </w:pPr>
      <w:r>
        <w:rPr>
          <w:rFonts w:ascii="宋体" w:hAnsi="宋体" w:hint="eastAsia"/>
          <w:b/>
          <w:color w:val="000000"/>
          <w:szCs w:val="21"/>
        </w:rPr>
        <w:t>知识产权</w:t>
      </w:r>
    </w:p>
    <w:p w:rsidR="00AC1109" w:rsidRDefault="00762993" w:rsidP="00667490">
      <w:pPr>
        <w:widowControl w:val="0"/>
        <w:numPr>
          <w:ilvl w:val="0"/>
          <w:numId w:val="30"/>
        </w:numPr>
        <w:spacing w:line="360" w:lineRule="auto"/>
        <w:jc w:val="both"/>
        <w:rPr>
          <w:rFonts w:ascii="宋体" w:hAnsi="宋体"/>
          <w:color w:val="000000"/>
          <w:szCs w:val="21"/>
        </w:rPr>
      </w:pPr>
      <w:r>
        <w:rPr>
          <w:rFonts w:ascii="宋体" w:hAnsi="宋体" w:hint="eastAsia"/>
          <w:color w:val="000000"/>
          <w:szCs w:val="21"/>
        </w:rPr>
        <w:t>乙方应保证，甲方在中华人民共和国使用该货物或货物的任何一部分时，免受第三方提出的侵犯其专利权、商标权或其他知识产权的起诉。如发生此类纠纷，由乙方承担一切责任。</w:t>
      </w:r>
    </w:p>
    <w:p w:rsidR="00AC1109" w:rsidRDefault="00762993" w:rsidP="00667490">
      <w:pPr>
        <w:widowControl w:val="0"/>
        <w:numPr>
          <w:ilvl w:val="0"/>
          <w:numId w:val="30"/>
        </w:numPr>
        <w:spacing w:line="360" w:lineRule="auto"/>
        <w:jc w:val="both"/>
        <w:rPr>
          <w:rFonts w:ascii="宋体" w:hAnsi="宋体"/>
          <w:color w:val="000000"/>
          <w:szCs w:val="21"/>
        </w:rPr>
      </w:pPr>
      <w:r>
        <w:rPr>
          <w:rFonts w:ascii="宋体" w:hAnsi="宋体" w:hint="eastAsia"/>
          <w:color w:val="000000"/>
          <w:szCs w:val="21"/>
        </w:rPr>
        <w:t>乙方为执行本合同而提供的技术资料、软件的使用权归甲方所有。</w:t>
      </w:r>
    </w:p>
    <w:p w:rsidR="00AC1109" w:rsidRDefault="00762993" w:rsidP="00DC2EC3">
      <w:pPr>
        <w:widowControl w:val="0"/>
        <w:numPr>
          <w:ilvl w:val="0"/>
          <w:numId w:val="10"/>
        </w:numPr>
        <w:tabs>
          <w:tab w:val="clear" w:pos="960"/>
          <w:tab w:val="left" w:pos="540"/>
        </w:tabs>
        <w:spacing w:line="360" w:lineRule="auto"/>
        <w:ind w:left="850" w:hangingChars="403" w:hanging="850"/>
        <w:jc w:val="both"/>
        <w:rPr>
          <w:rFonts w:ascii="宋体" w:hAnsi="宋体"/>
          <w:color w:val="000000"/>
          <w:szCs w:val="21"/>
        </w:rPr>
      </w:pPr>
      <w:r>
        <w:rPr>
          <w:rFonts w:ascii="宋体" w:hAnsi="宋体" w:hint="eastAsia"/>
          <w:b/>
          <w:color w:val="000000"/>
          <w:szCs w:val="21"/>
        </w:rPr>
        <w:t>保密责任</w:t>
      </w:r>
    </w:p>
    <w:p w:rsidR="00AC1109" w:rsidRDefault="00762993">
      <w:pPr>
        <w:widowControl w:val="0"/>
        <w:spacing w:line="360" w:lineRule="auto"/>
        <w:jc w:val="both"/>
        <w:rPr>
          <w:rFonts w:ascii="宋体" w:hAnsi="宋体"/>
          <w:color w:val="000000"/>
          <w:szCs w:val="21"/>
        </w:rPr>
      </w:pPr>
      <w:r>
        <w:rPr>
          <w:rFonts w:ascii="宋体" w:hAnsi="宋体" w:hint="eastAsia"/>
          <w:color w:val="000000"/>
          <w:szCs w:val="21"/>
        </w:rPr>
        <w:t xml:space="preserve">   甲乙双方在未经对方同意的情况下，不得以任何理由将对方为本合同提供的任何资料或内部情况提供给与本合同无关的第三方，同时双方均不得将双方提供的资料用于履行本合同之外的其他用途。即便本合同终止后，该条款持续有效</w:t>
      </w:r>
      <w:r>
        <w:rPr>
          <w:rFonts w:ascii="宋体" w:hAnsi="宋体" w:hint="eastAsia"/>
          <w:b/>
          <w:color w:val="000000"/>
          <w:szCs w:val="21"/>
        </w:rPr>
        <w:t>。</w:t>
      </w:r>
    </w:p>
    <w:p w:rsidR="00AC1109" w:rsidRDefault="00762993" w:rsidP="00DC2EC3">
      <w:pPr>
        <w:widowControl w:val="0"/>
        <w:numPr>
          <w:ilvl w:val="0"/>
          <w:numId w:val="10"/>
        </w:numPr>
        <w:tabs>
          <w:tab w:val="clear" w:pos="960"/>
          <w:tab w:val="left" w:pos="540"/>
        </w:tabs>
        <w:spacing w:line="360" w:lineRule="auto"/>
        <w:ind w:left="850" w:hangingChars="403" w:hanging="850"/>
        <w:jc w:val="both"/>
        <w:rPr>
          <w:rFonts w:ascii="宋体" w:hAnsi="宋体"/>
          <w:b/>
          <w:color w:val="000000"/>
          <w:szCs w:val="21"/>
        </w:rPr>
      </w:pPr>
      <w:r>
        <w:rPr>
          <w:rFonts w:ascii="宋体" w:hAnsi="宋体" w:hint="eastAsia"/>
          <w:b/>
          <w:color w:val="000000"/>
          <w:szCs w:val="21"/>
        </w:rPr>
        <w:t>违约责任与赔偿损失</w:t>
      </w:r>
    </w:p>
    <w:p w:rsidR="00667490" w:rsidRPr="00667490" w:rsidRDefault="00667490" w:rsidP="00667490">
      <w:pPr>
        <w:numPr>
          <w:ilvl w:val="0"/>
          <w:numId w:val="15"/>
        </w:numPr>
        <w:spacing w:line="360" w:lineRule="auto"/>
        <w:rPr>
          <w:rFonts w:ascii="宋体" w:hAnsi="宋体"/>
          <w:szCs w:val="21"/>
        </w:rPr>
      </w:pPr>
      <w:r w:rsidRPr="00667490">
        <w:rPr>
          <w:rFonts w:ascii="宋体" w:hAnsi="宋体" w:hint="eastAsia"/>
          <w:szCs w:val="21"/>
        </w:rPr>
        <w:t>维修工作时，因维修人员没有按照规定着装、佩戴胸卡或者服务态度粗暴，或因维修质量差、工作完成后没有做好场地的清洁等问题引起使用部门的投诉，一经查实，每次在履约保证金中扣罚3000元。</w:t>
      </w:r>
    </w:p>
    <w:p w:rsidR="00667490" w:rsidRPr="00667490" w:rsidRDefault="00667490" w:rsidP="00667490">
      <w:pPr>
        <w:numPr>
          <w:ilvl w:val="0"/>
          <w:numId w:val="15"/>
        </w:numPr>
        <w:spacing w:line="360" w:lineRule="auto"/>
        <w:rPr>
          <w:rFonts w:ascii="宋体" w:hAnsi="宋体"/>
          <w:szCs w:val="21"/>
        </w:rPr>
      </w:pPr>
      <w:r w:rsidRPr="00667490">
        <w:rPr>
          <w:rFonts w:ascii="宋体" w:hAnsi="宋体" w:hint="eastAsia"/>
          <w:szCs w:val="21"/>
        </w:rPr>
        <w:t>维修保养人员违反操作规范而损坏设备的，中标人要负责全资维修、更换，保证设备的正常运行。</w:t>
      </w:r>
    </w:p>
    <w:p w:rsidR="00667490" w:rsidRPr="00667490" w:rsidRDefault="00667490" w:rsidP="00667490">
      <w:pPr>
        <w:numPr>
          <w:ilvl w:val="0"/>
          <w:numId w:val="15"/>
        </w:numPr>
        <w:spacing w:line="360" w:lineRule="auto"/>
        <w:rPr>
          <w:rFonts w:ascii="宋体" w:hAnsi="宋体"/>
          <w:szCs w:val="21"/>
        </w:rPr>
      </w:pPr>
      <w:r w:rsidRPr="00667490">
        <w:rPr>
          <w:rFonts w:ascii="宋体" w:hAnsi="宋体" w:hint="eastAsia"/>
          <w:szCs w:val="21"/>
        </w:rPr>
        <w:t>维修保养人员出现违法违纪行为、因工作失误而引起的安全生产事故、消防安全事故或人员伤亡等责任事故的，必须由中标人负全部责任，其一切责任与采购人无关。</w:t>
      </w:r>
    </w:p>
    <w:p w:rsidR="00667490" w:rsidRPr="00667490" w:rsidRDefault="00667490" w:rsidP="00667490">
      <w:pPr>
        <w:numPr>
          <w:ilvl w:val="0"/>
          <w:numId w:val="15"/>
        </w:numPr>
        <w:spacing w:line="360" w:lineRule="auto"/>
        <w:rPr>
          <w:rFonts w:ascii="宋体" w:hAnsi="宋体"/>
          <w:szCs w:val="21"/>
        </w:rPr>
      </w:pPr>
      <w:r w:rsidRPr="00667490">
        <w:rPr>
          <w:rFonts w:ascii="宋体" w:hAnsi="宋体" w:hint="eastAsia"/>
          <w:szCs w:val="21"/>
        </w:rPr>
        <w:t>采购人不按时缴交维保费，中标人在两次书面催缴无效时，有权终止服务，并向采购人追讨欠款及欠款总额的10%的违约金。寒暑假、学校预算未下达时除外，可延后支付。</w:t>
      </w:r>
    </w:p>
    <w:p w:rsidR="00667490" w:rsidRPr="00667490" w:rsidRDefault="00667490" w:rsidP="00667490">
      <w:pPr>
        <w:numPr>
          <w:ilvl w:val="0"/>
          <w:numId w:val="15"/>
        </w:numPr>
        <w:spacing w:line="360" w:lineRule="auto"/>
        <w:rPr>
          <w:rFonts w:ascii="宋体" w:hAnsi="宋体"/>
          <w:szCs w:val="21"/>
        </w:rPr>
      </w:pPr>
      <w:r w:rsidRPr="00667490">
        <w:rPr>
          <w:rFonts w:ascii="宋体" w:hAnsi="宋体" w:hint="eastAsia"/>
          <w:szCs w:val="21"/>
        </w:rPr>
        <w:lastRenderedPageBreak/>
        <w:t>任何一方提出解除合同，应提前一个月函告对方，否则应向对方偿付合同总额30%的违约金。</w:t>
      </w:r>
    </w:p>
    <w:p w:rsidR="00667490" w:rsidRPr="00667490" w:rsidRDefault="00667490" w:rsidP="00667490">
      <w:pPr>
        <w:numPr>
          <w:ilvl w:val="0"/>
          <w:numId w:val="15"/>
        </w:numPr>
        <w:spacing w:line="360" w:lineRule="auto"/>
        <w:rPr>
          <w:rFonts w:ascii="宋体" w:hAnsi="宋体"/>
          <w:szCs w:val="21"/>
        </w:rPr>
      </w:pPr>
      <w:r w:rsidRPr="00667490">
        <w:rPr>
          <w:rFonts w:ascii="宋体" w:hAnsi="宋体" w:hint="eastAsia"/>
          <w:szCs w:val="21"/>
        </w:rPr>
        <w:t>在任何情况下，中标人不得转包，不得转让其应履行的合同义务，否则，合同终止，并扣罚履约保证金2万元。</w:t>
      </w:r>
    </w:p>
    <w:p w:rsidR="00667490" w:rsidRPr="00667490" w:rsidRDefault="00667490" w:rsidP="00667490">
      <w:pPr>
        <w:numPr>
          <w:ilvl w:val="0"/>
          <w:numId w:val="15"/>
        </w:numPr>
        <w:spacing w:line="360" w:lineRule="auto"/>
        <w:rPr>
          <w:rFonts w:ascii="宋体" w:hAnsi="宋体"/>
          <w:szCs w:val="21"/>
        </w:rPr>
      </w:pPr>
      <w:r w:rsidRPr="00667490">
        <w:rPr>
          <w:rFonts w:ascii="宋体" w:hAnsi="宋体" w:hint="eastAsia"/>
          <w:szCs w:val="21"/>
        </w:rPr>
        <w:t>在以下情况下，采购人有权提前30天书面通知中标人终止合同，中标人的责任亦同时终止，并扣罚履约保证金2万元：</w:t>
      </w:r>
    </w:p>
    <w:p w:rsidR="00667490" w:rsidRPr="00667490" w:rsidRDefault="00667490" w:rsidP="00667490">
      <w:pPr>
        <w:spacing w:line="360" w:lineRule="auto"/>
        <w:ind w:left="540"/>
        <w:rPr>
          <w:rFonts w:ascii="宋体" w:hAnsi="宋体"/>
          <w:szCs w:val="21"/>
        </w:rPr>
      </w:pPr>
      <w:r w:rsidRPr="00667490">
        <w:rPr>
          <w:rFonts w:ascii="宋体" w:hAnsi="宋体" w:hint="eastAsia"/>
          <w:szCs w:val="21"/>
        </w:rPr>
        <w:t>（1）中标人未按合同规定的内容执行维保；</w:t>
      </w:r>
    </w:p>
    <w:p w:rsidR="00667490" w:rsidRPr="00667490" w:rsidRDefault="00667490" w:rsidP="00667490">
      <w:pPr>
        <w:spacing w:line="360" w:lineRule="auto"/>
        <w:ind w:left="540"/>
        <w:rPr>
          <w:rFonts w:ascii="宋体" w:hAnsi="宋体"/>
          <w:szCs w:val="21"/>
        </w:rPr>
      </w:pPr>
      <w:r w:rsidRPr="00667490">
        <w:rPr>
          <w:rFonts w:ascii="宋体" w:hAnsi="宋体" w:hint="eastAsia"/>
          <w:szCs w:val="21"/>
        </w:rPr>
        <w:t>（2）如果中标人清盘包括被迫或自愿（合并或重组除外）或类似之一的任何情况</w:t>
      </w:r>
    </w:p>
    <w:p w:rsidR="00667490" w:rsidRPr="00667490" w:rsidRDefault="00667490" w:rsidP="00667490">
      <w:pPr>
        <w:numPr>
          <w:ilvl w:val="0"/>
          <w:numId w:val="15"/>
        </w:numPr>
        <w:spacing w:line="360" w:lineRule="auto"/>
        <w:rPr>
          <w:rFonts w:ascii="宋体" w:hAnsi="宋体"/>
          <w:szCs w:val="21"/>
        </w:rPr>
      </w:pPr>
      <w:r w:rsidRPr="00667490">
        <w:rPr>
          <w:rFonts w:ascii="宋体" w:hAnsi="宋体" w:hint="eastAsia"/>
          <w:szCs w:val="21"/>
        </w:rPr>
        <w:t>出现上述第2、第3条责任事故的，采购人有权终止与中标人的合同关系。</w:t>
      </w:r>
    </w:p>
    <w:p w:rsidR="00667490" w:rsidRPr="00667490" w:rsidRDefault="00667490" w:rsidP="00667490">
      <w:pPr>
        <w:numPr>
          <w:ilvl w:val="0"/>
          <w:numId w:val="15"/>
        </w:numPr>
        <w:tabs>
          <w:tab w:val="clear" w:pos="540"/>
        </w:tabs>
        <w:spacing w:line="360" w:lineRule="auto"/>
        <w:rPr>
          <w:rFonts w:ascii="宋体" w:hAnsi="宋体"/>
          <w:szCs w:val="21"/>
        </w:rPr>
      </w:pPr>
      <w:r w:rsidRPr="00667490">
        <w:rPr>
          <w:rFonts w:ascii="宋体" w:hAnsi="宋体" w:hint="eastAsia"/>
          <w:szCs w:val="21"/>
        </w:rPr>
        <w:t>其它违约责任按《中华人民共和国合同法》处理。</w:t>
      </w:r>
    </w:p>
    <w:p w:rsidR="00AC1109" w:rsidRDefault="00762993" w:rsidP="00DC2EC3">
      <w:pPr>
        <w:widowControl w:val="0"/>
        <w:numPr>
          <w:ilvl w:val="0"/>
          <w:numId w:val="10"/>
        </w:numPr>
        <w:tabs>
          <w:tab w:val="clear" w:pos="960"/>
          <w:tab w:val="left" w:pos="540"/>
        </w:tabs>
        <w:spacing w:line="360" w:lineRule="auto"/>
        <w:ind w:left="850" w:hangingChars="403" w:hanging="850"/>
        <w:jc w:val="both"/>
        <w:rPr>
          <w:rFonts w:ascii="宋体" w:hAnsi="宋体"/>
          <w:b/>
          <w:szCs w:val="21"/>
        </w:rPr>
      </w:pPr>
      <w:r>
        <w:rPr>
          <w:rFonts w:ascii="宋体" w:hAnsi="宋体" w:hint="eastAsia"/>
          <w:b/>
          <w:szCs w:val="21"/>
        </w:rPr>
        <w:t>争议的解决</w:t>
      </w:r>
    </w:p>
    <w:p w:rsidR="00AC1109" w:rsidRDefault="00762993">
      <w:pPr>
        <w:widowControl w:val="0"/>
        <w:numPr>
          <w:ilvl w:val="0"/>
          <w:numId w:val="14"/>
        </w:numPr>
        <w:tabs>
          <w:tab w:val="left" w:pos="540"/>
        </w:tabs>
        <w:spacing w:line="360" w:lineRule="auto"/>
        <w:jc w:val="both"/>
        <w:rPr>
          <w:rFonts w:ascii="宋体" w:hAnsi="宋体"/>
          <w:bCs/>
          <w:szCs w:val="21"/>
        </w:rPr>
      </w:pPr>
      <w:r>
        <w:rPr>
          <w:rFonts w:ascii="宋体" w:hAnsi="宋体" w:hint="eastAsia"/>
          <w:szCs w:val="21"/>
        </w:rPr>
        <w:t>合同执行过程中发生的任何争议，如双方不能通过友好协商解决，按相关法律法规处理。</w:t>
      </w:r>
    </w:p>
    <w:p w:rsidR="00AC1109" w:rsidRDefault="00762993" w:rsidP="00DC2EC3">
      <w:pPr>
        <w:widowControl w:val="0"/>
        <w:numPr>
          <w:ilvl w:val="0"/>
          <w:numId w:val="10"/>
        </w:numPr>
        <w:tabs>
          <w:tab w:val="clear" w:pos="960"/>
          <w:tab w:val="left" w:pos="540"/>
        </w:tabs>
        <w:spacing w:line="360" w:lineRule="auto"/>
        <w:ind w:left="850" w:hangingChars="403" w:hanging="850"/>
        <w:jc w:val="both"/>
        <w:rPr>
          <w:rFonts w:ascii="宋体" w:hAnsi="宋体"/>
          <w:szCs w:val="21"/>
        </w:rPr>
      </w:pPr>
      <w:r>
        <w:rPr>
          <w:rFonts w:ascii="宋体" w:hAnsi="宋体" w:hint="eastAsia"/>
          <w:b/>
          <w:szCs w:val="21"/>
        </w:rPr>
        <w:t>不可抗力</w:t>
      </w:r>
    </w:p>
    <w:p w:rsidR="00AC1109" w:rsidRDefault="00762993" w:rsidP="00667490">
      <w:pPr>
        <w:numPr>
          <w:ilvl w:val="0"/>
          <w:numId w:val="32"/>
        </w:numPr>
        <w:spacing w:line="360" w:lineRule="auto"/>
        <w:rPr>
          <w:rFonts w:ascii="宋体" w:hAnsi="宋体"/>
          <w:szCs w:val="21"/>
        </w:rPr>
      </w:pPr>
      <w:r>
        <w:rPr>
          <w:rFonts w:ascii="宋体" w:hAnsi="宋体" w:hint="eastAsia"/>
          <w:szCs w:val="21"/>
        </w:rPr>
        <w:t>任何一方由于不可抗力原因不能履行合同时，应在不可抗力事件结束后1日内向对方通报，以减</w:t>
      </w:r>
    </w:p>
    <w:p w:rsidR="00AC1109" w:rsidRDefault="00762993">
      <w:pPr>
        <w:spacing w:line="360" w:lineRule="auto"/>
        <w:rPr>
          <w:rFonts w:ascii="宋体" w:hAnsi="宋体"/>
          <w:szCs w:val="21"/>
        </w:rPr>
      </w:pPr>
      <w:r>
        <w:rPr>
          <w:rFonts w:ascii="宋体" w:hAnsi="宋体" w:hint="eastAsia"/>
          <w:szCs w:val="21"/>
        </w:rPr>
        <w:t>轻可能给对方造成的损失，在取得有关机构的不可抗力证明或双方谅解确认后，允许延期履行或修订合同，并根据情况可部分或全部免于承担违约责任。</w:t>
      </w:r>
    </w:p>
    <w:p w:rsidR="00AC1109" w:rsidRDefault="00762993" w:rsidP="00DC2EC3">
      <w:pPr>
        <w:widowControl w:val="0"/>
        <w:numPr>
          <w:ilvl w:val="0"/>
          <w:numId w:val="10"/>
        </w:numPr>
        <w:tabs>
          <w:tab w:val="clear" w:pos="960"/>
          <w:tab w:val="left" w:pos="540"/>
        </w:tabs>
        <w:spacing w:line="360" w:lineRule="auto"/>
        <w:ind w:left="850" w:hangingChars="403" w:hanging="850"/>
        <w:jc w:val="both"/>
        <w:rPr>
          <w:rFonts w:ascii="宋体" w:hAnsi="宋体"/>
          <w:szCs w:val="21"/>
        </w:rPr>
      </w:pPr>
      <w:r>
        <w:rPr>
          <w:rFonts w:ascii="宋体" w:hAnsi="宋体" w:hint="eastAsia"/>
          <w:b/>
          <w:szCs w:val="21"/>
        </w:rPr>
        <w:t>税费</w:t>
      </w:r>
    </w:p>
    <w:p w:rsidR="00AC1109" w:rsidRDefault="00762993">
      <w:pPr>
        <w:tabs>
          <w:tab w:val="left" w:pos="540"/>
        </w:tabs>
        <w:spacing w:line="360" w:lineRule="auto"/>
        <w:ind w:left="851" w:hanging="851"/>
        <w:rPr>
          <w:rFonts w:ascii="宋体" w:hAnsi="宋体"/>
          <w:szCs w:val="21"/>
        </w:rPr>
      </w:pPr>
      <w:r>
        <w:rPr>
          <w:rFonts w:ascii="宋体" w:hAnsi="宋体" w:hint="eastAsia"/>
          <w:szCs w:val="21"/>
        </w:rPr>
        <w:t>1.</w:t>
      </w:r>
      <w:r>
        <w:rPr>
          <w:rFonts w:ascii="宋体" w:hAnsi="宋体" w:hint="eastAsia"/>
          <w:szCs w:val="21"/>
        </w:rPr>
        <w:tab/>
        <w:t>在中国境内、外发生的与本合同执行有关的一切税费均由乙方负担。</w:t>
      </w:r>
    </w:p>
    <w:p w:rsidR="00AC1109" w:rsidRDefault="00762993" w:rsidP="00DC2EC3">
      <w:pPr>
        <w:widowControl w:val="0"/>
        <w:numPr>
          <w:ilvl w:val="0"/>
          <w:numId w:val="10"/>
        </w:numPr>
        <w:tabs>
          <w:tab w:val="clear" w:pos="960"/>
          <w:tab w:val="left" w:pos="540"/>
        </w:tabs>
        <w:spacing w:line="360" w:lineRule="auto"/>
        <w:ind w:left="850" w:hangingChars="403" w:hanging="850"/>
        <w:jc w:val="both"/>
        <w:rPr>
          <w:rFonts w:ascii="宋体" w:hAnsi="宋体"/>
          <w:b/>
          <w:szCs w:val="21"/>
        </w:rPr>
      </w:pPr>
      <w:r>
        <w:rPr>
          <w:rFonts w:ascii="宋体" w:hAnsi="宋体" w:hint="eastAsia"/>
          <w:b/>
          <w:szCs w:val="21"/>
        </w:rPr>
        <w:t>其它</w:t>
      </w:r>
    </w:p>
    <w:p w:rsidR="00AC1109" w:rsidRDefault="00762993">
      <w:pPr>
        <w:tabs>
          <w:tab w:val="left" w:pos="540"/>
        </w:tabs>
        <w:spacing w:line="360" w:lineRule="auto"/>
        <w:ind w:left="851" w:hanging="851"/>
        <w:rPr>
          <w:rFonts w:ascii="宋体" w:hAnsi="宋体"/>
          <w:szCs w:val="21"/>
        </w:rPr>
      </w:pPr>
      <w:r>
        <w:rPr>
          <w:rFonts w:ascii="宋体" w:hAnsi="宋体" w:hint="eastAsia"/>
          <w:szCs w:val="21"/>
        </w:rPr>
        <w:t>1.</w:t>
      </w:r>
      <w:r>
        <w:rPr>
          <w:rFonts w:ascii="宋体" w:hAnsi="宋体" w:hint="eastAsia"/>
          <w:szCs w:val="21"/>
        </w:rPr>
        <w:tab/>
        <w:t>本合同所有附件、招标文件、投标文件、中标通知书均为合同的有效组成部分，与本合同具有同</w:t>
      </w:r>
    </w:p>
    <w:p w:rsidR="00AC1109" w:rsidRDefault="00762993">
      <w:pPr>
        <w:tabs>
          <w:tab w:val="left" w:pos="540"/>
        </w:tabs>
        <w:spacing w:line="360" w:lineRule="auto"/>
        <w:ind w:left="851" w:hanging="851"/>
        <w:rPr>
          <w:rFonts w:ascii="宋体" w:hAnsi="宋体"/>
          <w:szCs w:val="21"/>
        </w:rPr>
      </w:pPr>
      <w:r>
        <w:rPr>
          <w:rFonts w:ascii="宋体" w:hAnsi="宋体" w:hint="eastAsia"/>
          <w:szCs w:val="21"/>
        </w:rPr>
        <w:t>等法律效力。</w:t>
      </w:r>
    </w:p>
    <w:p w:rsidR="00AC1109" w:rsidRDefault="00762993">
      <w:pPr>
        <w:tabs>
          <w:tab w:val="left" w:pos="540"/>
        </w:tabs>
        <w:spacing w:line="360" w:lineRule="auto"/>
        <w:ind w:left="851" w:hanging="851"/>
        <w:rPr>
          <w:rFonts w:ascii="宋体" w:hAnsi="宋体"/>
          <w:szCs w:val="21"/>
        </w:rPr>
      </w:pPr>
      <w:r>
        <w:rPr>
          <w:rFonts w:ascii="宋体" w:hAnsi="宋体" w:hint="eastAsia"/>
          <w:szCs w:val="21"/>
        </w:rPr>
        <w:t>2.</w:t>
      </w:r>
      <w:r>
        <w:rPr>
          <w:rFonts w:ascii="宋体" w:hAnsi="宋体" w:hint="eastAsia"/>
          <w:szCs w:val="21"/>
        </w:rPr>
        <w:tab/>
        <w:t>在执行本合同的过程中，所有经双方签署确认的文件（包括会议纪要、补充协议、往来信函）即</w:t>
      </w:r>
    </w:p>
    <w:p w:rsidR="00AC1109" w:rsidRDefault="00762993">
      <w:pPr>
        <w:tabs>
          <w:tab w:val="left" w:pos="540"/>
        </w:tabs>
        <w:spacing w:line="360" w:lineRule="auto"/>
        <w:ind w:left="851" w:hanging="851"/>
        <w:rPr>
          <w:rFonts w:ascii="宋体" w:hAnsi="宋体"/>
          <w:szCs w:val="21"/>
        </w:rPr>
      </w:pPr>
      <w:r>
        <w:rPr>
          <w:rFonts w:ascii="宋体" w:hAnsi="宋体" w:hint="eastAsia"/>
          <w:szCs w:val="21"/>
        </w:rPr>
        <w:t>成为本合同的有效组成部分。</w:t>
      </w:r>
    </w:p>
    <w:p w:rsidR="00AC1109" w:rsidRDefault="00762993">
      <w:pPr>
        <w:tabs>
          <w:tab w:val="left" w:pos="540"/>
        </w:tabs>
        <w:spacing w:line="360" w:lineRule="auto"/>
        <w:ind w:left="851" w:hanging="851"/>
        <w:rPr>
          <w:rFonts w:ascii="宋体" w:hAnsi="宋体"/>
          <w:szCs w:val="21"/>
        </w:rPr>
      </w:pPr>
      <w:r>
        <w:rPr>
          <w:rFonts w:ascii="宋体" w:hAnsi="宋体" w:hint="eastAsia"/>
          <w:szCs w:val="21"/>
        </w:rPr>
        <w:t>3.</w:t>
      </w:r>
      <w:r>
        <w:rPr>
          <w:rFonts w:ascii="宋体" w:hAnsi="宋体" w:hint="eastAsia"/>
          <w:szCs w:val="21"/>
        </w:rPr>
        <w:tab/>
        <w:t>如一方地址、电话、传真号码有变更，应在变更当日内书面通知对方，否则，应承担相应责任。</w:t>
      </w:r>
    </w:p>
    <w:p w:rsidR="00AC1109" w:rsidRDefault="00762993">
      <w:pPr>
        <w:tabs>
          <w:tab w:val="left" w:pos="540"/>
        </w:tabs>
        <w:spacing w:line="360" w:lineRule="auto"/>
        <w:ind w:left="851" w:hanging="851"/>
        <w:rPr>
          <w:rFonts w:ascii="宋体" w:hAnsi="宋体"/>
          <w:szCs w:val="21"/>
        </w:rPr>
      </w:pPr>
      <w:r>
        <w:rPr>
          <w:rFonts w:ascii="宋体" w:hAnsi="宋体" w:hint="eastAsia"/>
          <w:szCs w:val="21"/>
        </w:rPr>
        <w:t>4.</w:t>
      </w:r>
      <w:r>
        <w:rPr>
          <w:rFonts w:ascii="宋体" w:hAnsi="宋体" w:hint="eastAsia"/>
          <w:szCs w:val="21"/>
        </w:rPr>
        <w:tab/>
        <w:t>除甲方事先书面同意外，乙方不得部分或全部转让其应履行的合同项下的义务。</w:t>
      </w:r>
    </w:p>
    <w:p w:rsidR="00AC1109" w:rsidRDefault="00762993" w:rsidP="00DC2EC3">
      <w:pPr>
        <w:widowControl w:val="0"/>
        <w:numPr>
          <w:ilvl w:val="0"/>
          <w:numId w:val="10"/>
        </w:numPr>
        <w:tabs>
          <w:tab w:val="clear" w:pos="960"/>
          <w:tab w:val="left" w:pos="851"/>
        </w:tabs>
        <w:spacing w:line="360" w:lineRule="auto"/>
        <w:ind w:left="850" w:hangingChars="403" w:hanging="850"/>
        <w:jc w:val="both"/>
        <w:rPr>
          <w:rFonts w:ascii="宋体" w:hAnsi="宋体"/>
          <w:b/>
          <w:szCs w:val="21"/>
        </w:rPr>
      </w:pPr>
      <w:r>
        <w:rPr>
          <w:rFonts w:ascii="宋体" w:hAnsi="宋体" w:hint="eastAsia"/>
          <w:b/>
          <w:szCs w:val="21"/>
        </w:rPr>
        <w:t>合同生效：</w:t>
      </w:r>
    </w:p>
    <w:p w:rsidR="00AC1109" w:rsidRDefault="00762993">
      <w:pPr>
        <w:tabs>
          <w:tab w:val="left" w:pos="540"/>
        </w:tabs>
        <w:spacing w:line="360" w:lineRule="auto"/>
        <w:ind w:left="851" w:hanging="851"/>
        <w:rPr>
          <w:rFonts w:ascii="宋体" w:hAnsi="宋体"/>
          <w:szCs w:val="21"/>
        </w:rPr>
      </w:pPr>
      <w:r>
        <w:rPr>
          <w:rFonts w:ascii="宋体" w:hAnsi="宋体" w:hint="eastAsia"/>
          <w:szCs w:val="21"/>
        </w:rPr>
        <w:t>1.</w:t>
      </w:r>
      <w:r>
        <w:rPr>
          <w:rFonts w:ascii="宋体" w:hAnsi="宋体" w:hint="eastAsia"/>
          <w:szCs w:val="21"/>
        </w:rPr>
        <w:tab/>
        <w:t>本合同在甲乙双方法人代表或其授权代表签字盖章后生效。</w:t>
      </w:r>
    </w:p>
    <w:p w:rsidR="00AC1109" w:rsidRDefault="00762993">
      <w:pPr>
        <w:tabs>
          <w:tab w:val="left" w:pos="540"/>
        </w:tabs>
        <w:spacing w:line="360" w:lineRule="auto"/>
        <w:ind w:left="851" w:hanging="851"/>
        <w:rPr>
          <w:rFonts w:ascii="宋体" w:hAnsi="宋体"/>
          <w:szCs w:val="21"/>
        </w:rPr>
      </w:pPr>
      <w:r>
        <w:rPr>
          <w:rFonts w:ascii="宋体" w:hAnsi="宋体" w:hint="eastAsia"/>
          <w:szCs w:val="21"/>
        </w:rPr>
        <w:t>2.</w:t>
      </w:r>
      <w:r>
        <w:rPr>
          <w:rFonts w:ascii="宋体" w:hAnsi="宋体" w:hint="eastAsia"/>
          <w:szCs w:val="21"/>
        </w:rPr>
        <w:tab/>
        <w:t>合同一式份，甲方执份，乙方执份。</w:t>
      </w:r>
    </w:p>
    <w:p w:rsidR="00AC1109" w:rsidRDefault="00762993">
      <w:pPr>
        <w:tabs>
          <w:tab w:val="left" w:pos="4395"/>
        </w:tabs>
        <w:spacing w:line="360" w:lineRule="auto"/>
        <w:rPr>
          <w:rFonts w:ascii="宋体" w:hAnsi="宋体"/>
          <w:b/>
          <w:szCs w:val="21"/>
        </w:rPr>
      </w:pPr>
      <w:r>
        <w:rPr>
          <w:rFonts w:ascii="宋体" w:hAnsi="宋体" w:hint="eastAsia"/>
          <w:b/>
          <w:szCs w:val="21"/>
        </w:rPr>
        <w:t>甲方（盖章）：</w:t>
      </w:r>
      <w:r>
        <w:rPr>
          <w:rFonts w:ascii="宋体" w:hAnsi="宋体" w:hint="eastAsia"/>
          <w:b/>
          <w:szCs w:val="21"/>
        </w:rPr>
        <w:tab/>
        <w:t>乙方（盖章）：</w:t>
      </w:r>
    </w:p>
    <w:p w:rsidR="00AC1109" w:rsidRDefault="00762993">
      <w:pPr>
        <w:tabs>
          <w:tab w:val="left" w:pos="4395"/>
        </w:tabs>
        <w:spacing w:line="360" w:lineRule="auto"/>
        <w:rPr>
          <w:rFonts w:ascii="宋体" w:hAnsi="宋体"/>
          <w:b/>
          <w:szCs w:val="21"/>
        </w:rPr>
      </w:pPr>
      <w:r>
        <w:rPr>
          <w:rFonts w:ascii="宋体" w:hAnsi="宋体" w:hint="eastAsia"/>
          <w:b/>
          <w:szCs w:val="21"/>
        </w:rPr>
        <w:t>代表：</w:t>
      </w:r>
      <w:r>
        <w:rPr>
          <w:rFonts w:ascii="宋体" w:hAnsi="宋体" w:hint="eastAsia"/>
          <w:b/>
          <w:szCs w:val="21"/>
        </w:rPr>
        <w:tab/>
        <w:t xml:space="preserve">代表： </w:t>
      </w:r>
    </w:p>
    <w:p w:rsidR="00AC1109" w:rsidRDefault="00762993">
      <w:pPr>
        <w:tabs>
          <w:tab w:val="left" w:pos="4395"/>
        </w:tabs>
        <w:spacing w:line="360" w:lineRule="auto"/>
        <w:rPr>
          <w:rFonts w:ascii="宋体" w:hAnsi="宋体"/>
          <w:szCs w:val="21"/>
        </w:rPr>
      </w:pPr>
      <w:r>
        <w:rPr>
          <w:rFonts w:ascii="宋体" w:hAnsi="宋体" w:hint="eastAsia"/>
          <w:szCs w:val="21"/>
        </w:rPr>
        <w:t>签定地点：</w:t>
      </w:r>
    </w:p>
    <w:p w:rsidR="00AC1109" w:rsidRDefault="00762993">
      <w:pPr>
        <w:tabs>
          <w:tab w:val="left" w:pos="4395"/>
        </w:tabs>
        <w:spacing w:line="360" w:lineRule="auto"/>
        <w:rPr>
          <w:rFonts w:ascii="宋体" w:hAnsi="宋体"/>
          <w:szCs w:val="21"/>
        </w:rPr>
      </w:pPr>
      <w:r>
        <w:rPr>
          <w:rFonts w:ascii="宋体" w:hAnsi="宋体" w:hint="eastAsia"/>
          <w:szCs w:val="21"/>
        </w:rPr>
        <w:t>签定日期：　　　年　　月　　日</w:t>
      </w:r>
      <w:r>
        <w:rPr>
          <w:rFonts w:ascii="宋体" w:hAnsi="宋体" w:hint="eastAsia"/>
          <w:szCs w:val="21"/>
        </w:rPr>
        <w:tab/>
        <w:t>签定日期：　　　年　　月　　日</w:t>
      </w:r>
    </w:p>
    <w:p w:rsidR="00AC1109" w:rsidRDefault="00762993">
      <w:pPr>
        <w:tabs>
          <w:tab w:val="left" w:pos="4395"/>
        </w:tabs>
        <w:spacing w:line="360" w:lineRule="auto"/>
        <w:rPr>
          <w:rFonts w:ascii="宋体" w:hAnsi="宋体"/>
          <w:szCs w:val="21"/>
        </w:rPr>
      </w:pPr>
      <w:r>
        <w:rPr>
          <w:rFonts w:ascii="宋体" w:hAnsi="宋体" w:hint="eastAsia"/>
          <w:szCs w:val="21"/>
        </w:rPr>
        <w:tab/>
        <w:t>开户名称：</w:t>
      </w:r>
    </w:p>
    <w:p w:rsidR="00AC1109" w:rsidRDefault="00762993">
      <w:pPr>
        <w:tabs>
          <w:tab w:val="left" w:pos="4395"/>
        </w:tabs>
        <w:spacing w:line="360" w:lineRule="auto"/>
        <w:rPr>
          <w:rFonts w:ascii="宋体" w:hAnsi="宋体"/>
          <w:szCs w:val="21"/>
        </w:rPr>
      </w:pPr>
      <w:r>
        <w:rPr>
          <w:rFonts w:ascii="宋体" w:hAnsi="宋体" w:hint="eastAsia"/>
          <w:szCs w:val="21"/>
        </w:rPr>
        <w:tab/>
        <w:t>银行帐号：</w:t>
      </w:r>
    </w:p>
    <w:p w:rsidR="00AC1109" w:rsidRDefault="00762993">
      <w:pPr>
        <w:tabs>
          <w:tab w:val="left" w:pos="4395"/>
        </w:tabs>
        <w:spacing w:line="360" w:lineRule="auto"/>
        <w:rPr>
          <w:rFonts w:ascii="宋体" w:hAnsi="宋体"/>
          <w:szCs w:val="21"/>
        </w:rPr>
      </w:pPr>
      <w:r>
        <w:rPr>
          <w:rFonts w:ascii="宋体" w:hAnsi="宋体" w:hint="eastAsia"/>
          <w:szCs w:val="21"/>
        </w:rPr>
        <w:tab/>
        <w:t>开 户 行：</w:t>
      </w:r>
    </w:p>
    <w:p w:rsidR="00AC1109" w:rsidRDefault="00AC1109">
      <w:pPr>
        <w:spacing w:line="360" w:lineRule="auto"/>
        <w:sectPr w:rsidR="00AC1109">
          <w:headerReference w:type="even" r:id="rId19"/>
          <w:headerReference w:type="default" r:id="rId20"/>
          <w:footerReference w:type="even" r:id="rId21"/>
          <w:footerReference w:type="default" r:id="rId22"/>
          <w:pgSz w:w="11906" w:h="16838"/>
          <w:pgMar w:top="1418" w:right="1304" w:bottom="1400" w:left="1304" w:header="851" w:footer="851" w:gutter="0"/>
          <w:pgNumType w:start="1"/>
          <w:cols w:space="720"/>
          <w:docGrid w:linePitch="312"/>
        </w:sectPr>
      </w:pPr>
    </w:p>
    <w:p w:rsidR="00AC1109" w:rsidRDefault="00AC1109">
      <w:pPr>
        <w:spacing w:before="120" w:line="480" w:lineRule="exact"/>
        <w:jc w:val="center"/>
        <w:rPr>
          <w:rFonts w:ascii="黑体" w:eastAsia="黑体"/>
          <w:b/>
          <w:color w:val="000000"/>
          <w:sz w:val="44"/>
        </w:rPr>
      </w:pPr>
    </w:p>
    <w:p w:rsidR="00AC1109" w:rsidRDefault="00AC1109">
      <w:pPr>
        <w:spacing w:before="120" w:line="480" w:lineRule="exact"/>
        <w:jc w:val="center"/>
        <w:rPr>
          <w:rFonts w:ascii="黑体" w:eastAsia="黑体"/>
          <w:b/>
          <w:color w:val="000000"/>
          <w:sz w:val="44"/>
        </w:rPr>
      </w:pPr>
    </w:p>
    <w:p w:rsidR="00AC1109" w:rsidRDefault="00AC1109">
      <w:pPr>
        <w:spacing w:before="120" w:line="480" w:lineRule="exact"/>
        <w:jc w:val="center"/>
        <w:rPr>
          <w:rFonts w:ascii="黑体" w:eastAsia="黑体"/>
          <w:b/>
          <w:color w:val="000000"/>
          <w:sz w:val="44"/>
        </w:rPr>
      </w:pPr>
    </w:p>
    <w:p w:rsidR="00AC1109" w:rsidRDefault="00AC1109">
      <w:pPr>
        <w:spacing w:before="120" w:line="480" w:lineRule="exact"/>
        <w:jc w:val="center"/>
        <w:rPr>
          <w:rFonts w:ascii="黑体" w:eastAsia="黑体"/>
          <w:b/>
          <w:color w:val="000000"/>
          <w:sz w:val="44"/>
        </w:rPr>
      </w:pPr>
    </w:p>
    <w:p w:rsidR="00AC1109" w:rsidRDefault="00AC1109">
      <w:pPr>
        <w:spacing w:before="120" w:line="480" w:lineRule="exact"/>
        <w:jc w:val="center"/>
        <w:rPr>
          <w:rFonts w:ascii="黑体" w:eastAsia="黑体"/>
          <w:b/>
          <w:color w:val="000000"/>
          <w:sz w:val="44"/>
        </w:rPr>
      </w:pPr>
    </w:p>
    <w:p w:rsidR="00AC1109" w:rsidRDefault="00AC1109">
      <w:pPr>
        <w:spacing w:before="120" w:line="480" w:lineRule="exact"/>
        <w:jc w:val="center"/>
        <w:rPr>
          <w:rFonts w:ascii="黑体" w:eastAsia="黑体"/>
          <w:b/>
          <w:color w:val="000000"/>
          <w:sz w:val="44"/>
        </w:rPr>
      </w:pPr>
    </w:p>
    <w:p w:rsidR="00AC1109" w:rsidRDefault="00AC1109">
      <w:pPr>
        <w:spacing w:before="120" w:line="480" w:lineRule="exact"/>
        <w:jc w:val="center"/>
        <w:rPr>
          <w:rFonts w:ascii="黑体" w:eastAsia="黑体"/>
          <w:b/>
          <w:color w:val="000000"/>
          <w:sz w:val="44"/>
        </w:rPr>
      </w:pPr>
    </w:p>
    <w:p w:rsidR="00AC1109" w:rsidRDefault="00AC1109">
      <w:pPr>
        <w:spacing w:before="120" w:line="480" w:lineRule="exact"/>
        <w:jc w:val="center"/>
        <w:rPr>
          <w:rFonts w:ascii="黑体" w:eastAsia="黑体"/>
          <w:b/>
          <w:color w:val="000000"/>
          <w:sz w:val="44"/>
        </w:rPr>
      </w:pPr>
    </w:p>
    <w:p w:rsidR="00AC1109" w:rsidRDefault="00AC1109">
      <w:pPr>
        <w:spacing w:before="120" w:line="480" w:lineRule="exact"/>
        <w:jc w:val="center"/>
        <w:rPr>
          <w:rFonts w:ascii="黑体" w:eastAsia="黑体"/>
          <w:b/>
          <w:color w:val="000000"/>
          <w:sz w:val="44"/>
        </w:rPr>
      </w:pPr>
    </w:p>
    <w:p w:rsidR="00AC1109" w:rsidRDefault="00762993">
      <w:pPr>
        <w:spacing w:before="120" w:line="480" w:lineRule="exact"/>
        <w:jc w:val="center"/>
        <w:rPr>
          <w:rFonts w:ascii="黑体" w:eastAsia="黑体"/>
          <w:b/>
          <w:color w:val="000000"/>
          <w:sz w:val="44"/>
        </w:rPr>
      </w:pPr>
      <w:r>
        <w:rPr>
          <w:rFonts w:ascii="黑体" w:eastAsia="黑体" w:hint="eastAsia"/>
          <w:b/>
          <w:color w:val="000000"/>
          <w:sz w:val="44"/>
        </w:rPr>
        <w:t>第五部分</w:t>
      </w:r>
    </w:p>
    <w:p w:rsidR="00AC1109" w:rsidRDefault="00AC1109">
      <w:pPr>
        <w:spacing w:line="480" w:lineRule="exact"/>
        <w:jc w:val="center"/>
        <w:rPr>
          <w:rFonts w:ascii="黑体" w:eastAsia="黑体"/>
          <w:b/>
          <w:color w:val="000000"/>
          <w:sz w:val="44"/>
        </w:rPr>
      </w:pPr>
    </w:p>
    <w:p w:rsidR="00AC1109" w:rsidRDefault="00762993">
      <w:pPr>
        <w:spacing w:line="480" w:lineRule="exact"/>
        <w:jc w:val="center"/>
        <w:outlineLvl w:val="0"/>
        <w:rPr>
          <w:rFonts w:ascii="黑体" w:eastAsia="黑体"/>
          <w:b/>
          <w:color w:val="000000"/>
          <w:sz w:val="44"/>
        </w:rPr>
      </w:pPr>
      <w:r>
        <w:rPr>
          <w:rFonts w:ascii="黑体" w:eastAsia="黑体" w:hint="eastAsia"/>
          <w:b/>
          <w:color w:val="000000"/>
          <w:sz w:val="44"/>
        </w:rPr>
        <w:t>投 标 文 件 格 式</w:t>
      </w:r>
    </w:p>
    <w:p w:rsidR="00AC1109" w:rsidRDefault="00AC1109">
      <w:pPr>
        <w:spacing w:line="480" w:lineRule="exact"/>
        <w:jc w:val="center"/>
        <w:outlineLvl w:val="0"/>
        <w:rPr>
          <w:rFonts w:ascii="黑体" w:eastAsia="黑体"/>
          <w:b/>
          <w:color w:val="000000"/>
          <w:sz w:val="44"/>
        </w:rPr>
      </w:pPr>
    </w:p>
    <w:p w:rsidR="00AC1109" w:rsidRDefault="00762993">
      <w:pPr>
        <w:spacing w:line="360" w:lineRule="auto"/>
        <w:jc w:val="center"/>
        <w:rPr>
          <w:rFonts w:ascii="宋体" w:hAnsi="宋体"/>
          <w:b/>
          <w:color w:val="000000"/>
          <w:sz w:val="48"/>
          <w:szCs w:val="48"/>
        </w:rPr>
        <w:sectPr w:rsidR="00AC1109">
          <w:headerReference w:type="default" r:id="rId23"/>
          <w:footerReference w:type="default" r:id="rId24"/>
          <w:pgSz w:w="11906" w:h="16838"/>
          <w:pgMar w:top="1440" w:right="1418" w:bottom="1440" w:left="1418" w:header="851" w:footer="992" w:gutter="0"/>
          <w:pgNumType w:start="1"/>
          <w:cols w:space="720"/>
          <w:docGrid w:linePitch="312"/>
        </w:sectPr>
      </w:pPr>
      <w:r>
        <w:rPr>
          <w:rFonts w:ascii="宋体" w:hint="eastAsia"/>
          <w:b/>
          <w:color w:val="000000"/>
          <w:szCs w:val="21"/>
        </w:rPr>
        <w:t>（投标文件须编页码，且页码必须连续）</w:t>
      </w:r>
    </w:p>
    <w:p w:rsidR="00AC1109" w:rsidRDefault="00AC1109">
      <w:pPr>
        <w:spacing w:line="360" w:lineRule="auto"/>
        <w:rPr>
          <w:rFonts w:ascii="宋体" w:hAnsi="宋体"/>
          <w:b/>
          <w:color w:val="000000"/>
          <w:sz w:val="48"/>
          <w:szCs w:val="48"/>
        </w:rPr>
      </w:pPr>
    </w:p>
    <w:p w:rsidR="00AC1109" w:rsidRDefault="00AC1109">
      <w:pPr>
        <w:spacing w:line="360" w:lineRule="auto"/>
        <w:rPr>
          <w:rFonts w:ascii="宋体" w:hAnsi="宋体"/>
          <w:color w:val="000000"/>
          <w:szCs w:val="21"/>
        </w:rPr>
      </w:pPr>
    </w:p>
    <w:p w:rsidR="00AC1109" w:rsidRDefault="00762993">
      <w:pPr>
        <w:pStyle w:val="ac"/>
        <w:tabs>
          <w:tab w:val="left" w:pos="1260"/>
        </w:tabs>
        <w:spacing w:line="360" w:lineRule="auto"/>
        <w:jc w:val="center"/>
        <w:rPr>
          <w:rFonts w:hAnsi="宋体"/>
          <w:b/>
          <w:color w:val="000000"/>
          <w:spacing w:val="100"/>
          <w:w w:val="110"/>
          <w:kern w:val="0"/>
          <w:sz w:val="84"/>
          <w:szCs w:val="84"/>
        </w:rPr>
      </w:pPr>
      <w:r>
        <w:rPr>
          <w:rFonts w:hAnsi="宋体" w:hint="eastAsia"/>
          <w:b/>
          <w:color w:val="000000"/>
          <w:spacing w:val="100"/>
          <w:w w:val="110"/>
          <w:kern w:val="0"/>
          <w:sz w:val="84"/>
          <w:szCs w:val="84"/>
        </w:rPr>
        <w:t>政府采购项目</w:t>
      </w:r>
    </w:p>
    <w:p w:rsidR="00AC1109" w:rsidRDefault="00AC1109">
      <w:pPr>
        <w:pStyle w:val="ac"/>
        <w:tabs>
          <w:tab w:val="left" w:pos="1260"/>
        </w:tabs>
        <w:spacing w:line="360" w:lineRule="auto"/>
        <w:jc w:val="center"/>
        <w:rPr>
          <w:rFonts w:hAnsi="宋体"/>
          <w:b/>
          <w:color w:val="000000"/>
          <w:spacing w:val="100"/>
          <w:w w:val="110"/>
          <w:kern w:val="0"/>
          <w:sz w:val="52"/>
          <w:szCs w:val="52"/>
        </w:rPr>
      </w:pPr>
    </w:p>
    <w:p w:rsidR="00AC1109" w:rsidRDefault="00762993">
      <w:pPr>
        <w:pStyle w:val="ac"/>
        <w:tabs>
          <w:tab w:val="left" w:pos="1260"/>
        </w:tabs>
        <w:spacing w:line="360" w:lineRule="auto"/>
        <w:jc w:val="center"/>
        <w:rPr>
          <w:rFonts w:hAnsi="宋体"/>
          <w:b/>
          <w:color w:val="000000"/>
          <w:spacing w:val="100"/>
          <w:w w:val="110"/>
          <w:kern w:val="0"/>
          <w:sz w:val="52"/>
          <w:szCs w:val="52"/>
        </w:rPr>
      </w:pPr>
      <w:r>
        <w:rPr>
          <w:rFonts w:hAnsi="宋体" w:hint="eastAsia"/>
          <w:b/>
          <w:color w:val="000000"/>
          <w:spacing w:val="100"/>
          <w:w w:val="110"/>
          <w:kern w:val="0"/>
          <w:sz w:val="52"/>
          <w:szCs w:val="52"/>
        </w:rPr>
        <w:t>投</w:t>
      </w:r>
    </w:p>
    <w:p w:rsidR="00AC1109" w:rsidRDefault="00762993">
      <w:pPr>
        <w:pStyle w:val="ac"/>
        <w:tabs>
          <w:tab w:val="left" w:pos="1260"/>
        </w:tabs>
        <w:spacing w:line="360" w:lineRule="auto"/>
        <w:jc w:val="center"/>
        <w:rPr>
          <w:rFonts w:hAnsi="宋体"/>
          <w:b/>
          <w:color w:val="000000"/>
          <w:spacing w:val="100"/>
          <w:w w:val="110"/>
          <w:kern w:val="0"/>
          <w:sz w:val="52"/>
          <w:szCs w:val="52"/>
        </w:rPr>
      </w:pPr>
      <w:r>
        <w:rPr>
          <w:rFonts w:hAnsi="宋体" w:hint="eastAsia"/>
          <w:b/>
          <w:color w:val="000000"/>
          <w:spacing w:val="100"/>
          <w:w w:val="110"/>
          <w:kern w:val="0"/>
          <w:sz w:val="52"/>
          <w:szCs w:val="52"/>
        </w:rPr>
        <w:t>标</w:t>
      </w:r>
    </w:p>
    <w:p w:rsidR="00AC1109" w:rsidRDefault="00762993">
      <w:pPr>
        <w:pStyle w:val="ac"/>
        <w:tabs>
          <w:tab w:val="left" w:pos="1260"/>
        </w:tabs>
        <w:spacing w:line="360" w:lineRule="auto"/>
        <w:jc w:val="center"/>
        <w:rPr>
          <w:rFonts w:hAnsi="宋体"/>
          <w:b/>
          <w:color w:val="000000"/>
          <w:spacing w:val="100"/>
          <w:w w:val="110"/>
          <w:kern w:val="0"/>
          <w:sz w:val="52"/>
          <w:szCs w:val="52"/>
        </w:rPr>
      </w:pPr>
      <w:r>
        <w:rPr>
          <w:rFonts w:hAnsi="宋体" w:hint="eastAsia"/>
          <w:b/>
          <w:color w:val="000000"/>
          <w:spacing w:val="100"/>
          <w:w w:val="110"/>
          <w:kern w:val="0"/>
          <w:sz w:val="52"/>
          <w:szCs w:val="52"/>
        </w:rPr>
        <w:t>文</w:t>
      </w:r>
    </w:p>
    <w:p w:rsidR="00AC1109" w:rsidRDefault="00762993">
      <w:pPr>
        <w:pStyle w:val="ac"/>
        <w:tabs>
          <w:tab w:val="left" w:pos="1260"/>
        </w:tabs>
        <w:spacing w:line="360" w:lineRule="auto"/>
        <w:jc w:val="center"/>
        <w:rPr>
          <w:rFonts w:hAnsi="宋体"/>
          <w:b/>
          <w:color w:val="000000"/>
          <w:spacing w:val="100"/>
          <w:w w:val="110"/>
          <w:kern w:val="0"/>
          <w:sz w:val="52"/>
          <w:szCs w:val="52"/>
        </w:rPr>
      </w:pPr>
      <w:r>
        <w:rPr>
          <w:rFonts w:hAnsi="宋体" w:hint="eastAsia"/>
          <w:b/>
          <w:color w:val="000000"/>
          <w:spacing w:val="100"/>
          <w:w w:val="110"/>
          <w:kern w:val="0"/>
          <w:sz w:val="52"/>
          <w:szCs w:val="52"/>
        </w:rPr>
        <w:t>件</w:t>
      </w:r>
    </w:p>
    <w:p w:rsidR="00AC1109" w:rsidRDefault="00AC1109">
      <w:pPr>
        <w:pStyle w:val="ac"/>
        <w:spacing w:line="360" w:lineRule="auto"/>
        <w:jc w:val="center"/>
        <w:rPr>
          <w:rFonts w:hAnsi="宋体"/>
          <w:b/>
          <w:color w:val="000000"/>
          <w:sz w:val="52"/>
          <w:szCs w:val="52"/>
        </w:rPr>
      </w:pPr>
    </w:p>
    <w:p w:rsidR="00AC1109" w:rsidRDefault="00762993">
      <w:pPr>
        <w:pStyle w:val="ac"/>
        <w:spacing w:line="360" w:lineRule="auto"/>
        <w:jc w:val="center"/>
        <w:rPr>
          <w:rFonts w:hAnsi="宋体"/>
          <w:b/>
          <w:color w:val="000000"/>
          <w:sz w:val="52"/>
          <w:szCs w:val="52"/>
        </w:rPr>
      </w:pPr>
      <w:r>
        <w:rPr>
          <w:rFonts w:hAnsi="宋体" w:hint="eastAsia"/>
          <w:b/>
          <w:color w:val="000000"/>
          <w:sz w:val="52"/>
          <w:szCs w:val="52"/>
        </w:rPr>
        <w:t>（正本/副本）</w:t>
      </w:r>
    </w:p>
    <w:p w:rsidR="00AC1109" w:rsidRDefault="00AC1109">
      <w:pPr>
        <w:pStyle w:val="ac"/>
        <w:spacing w:line="360" w:lineRule="auto"/>
        <w:jc w:val="center"/>
        <w:rPr>
          <w:rFonts w:hAnsi="宋体"/>
          <w:b/>
          <w:color w:val="000000"/>
          <w:sz w:val="52"/>
          <w:szCs w:val="52"/>
        </w:rPr>
      </w:pPr>
    </w:p>
    <w:p w:rsidR="00AC1109" w:rsidRDefault="00762993" w:rsidP="00DC2EC3">
      <w:pPr>
        <w:pStyle w:val="ac"/>
        <w:spacing w:line="360" w:lineRule="auto"/>
        <w:ind w:firstLineChars="344" w:firstLine="1105"/>
        <w:rPr>
          <w:rFonts w:hAnsi="宋体"/>
          <w:b/>
          <w:color w:val="000000"/>
          <w:sz w:val="32"/>
          <w:szCs w:val="32"/>
          <w:u w:val="single"/>
        </w:rPr>
      </w:pPr>
      <w:r>
        <w:rPr>
          <w:rFonts w:hAnsi="宋体" w:hint="eastAsia"/>
          <w:b/>
          <w:color w:val="000000"/>
          <w:sz w:val="32"/>
          <w:szCs w:val="32"/>
        </w:rPr>
        <w:t>项目编号：</w:t>
      </w:r>
    </w:p>
    <w:p w:rsidR="00AC1109" w:rsidRDefault="00762993" w:rsidP="00DC2EC3">
      <w:pPr>
        <w:pStyle w:val="af1"/>
        <w:spacing w:line="360" w:lineRule="auto"/>
        <w:ind w:firstLineChars="344" w:firstLine="1105"/>
        <w:rPr>
          <w:rFonts w:ascii="宋体" w:eastAsia="宋体" w:hAnsi="宋体"/>
          <w:b/>
          <w:color w:val="000000"/>
          <w:szCs w:val="32"/>
          <w:u w:val="single"/>
        </w:rPr>
      </w:pPr>
      <w:r>
        <w:rPr>
          <w:rFonts w:ascii="宋体" w:eastAsia="宋体" w:hAnsi="宋体" w:hint="eastAsia"/>
          <w:b/>
          <w:color w:val="000000"/>
          <w:szCs w:val="32"/>
        </w:rPr>
        <w:t>项目名称：</w:t>
      </w:r>
    </w:p>
    <w:p w:rsidR="00AC1109" w:rsidRDefault="00762993" w:rsidP="00DC2EC3">
      <w:pPr>
        <w:pStyle w:val="ac"/>
        <w:spacing w:line="360" w:lineRule="auto"/>
        <w:ind w:firstLineChars="344" w:firstLine="1105"/>
        <w:rPr>
          <w:rFonts w:hAnsi="宋体"/>
          <w:b/>
          <w:color w:val="000000"/>
          <w:sz w:val="32"/>
          <w:szCs w:val="32"/>
        </w:rPr>
      </w:pPr>
      <w:r>
        <w:rPr>
          <w:rFonts w:hAnsi="宋体" w:hint="eastAsia"/>
          <w:b/>
          <w:color w:val="000000"/>
          <w:sz w:val="32"/>
          <w:szCs w:val="32"/>
        </w:rPr>
        <w:t>投标人名称：</w:t>
      </w:r>
    </w:p>
    <w:p w:rsidR="00AC1109" w:rsidRDefault="00762993" w:rsidP="00DC2EC3">
      <w:pPr>
        <w:autoSpaceDE w:val="0"/>
        <w:autoSpaceDN w:val="0"/>
        <w:spacing w:line="360" w:lineRule="auto"/>
        <w:ind w:firstLineChars="345" w:firstLine="1108"/>
        <w:rPr>
          <w:rFonts w:ascii="宋体" w:hAnsi="宋体"/>
          <w:b/>
          <w:color w:val="000000"/>
          <w:sz w:val="32"/>
          <w:szCs w:val="32"/>
          <w:u w:val="single"/>
        </w:rPr>
      </w:pPr>
      <w:r>
        <w:rPr>
          <w:rFonts w:ascii="宋体" w:hAnsi="宋体" w:hint="eastAsia"/>
          <w:b/>
          <w:color w:val="000000"/>
          <w:sz w:val="32"/>
          <w:szCs w:val="32"/>
        </w:rPr>
        <w:t>日期：年月日</w:t>
      </w:r>
    </w:p>
    <w:p w:rsidR="00AC1109" w:rsidRDefault="00762993">
      <w:pPr>
        <w:spacing w:line="360" w:lineRule="auto"/>
        <w:jc w:val="center"/>
        <w:rPr>
          <w:rFonts w:ascii="宋体" w:hAnsi="宋体"/>
          <w:b/>
          <w:color w:val="000000"/>
          <w:sz w:val="32"/>
          <w:szCs w:val="32"/>
        </w:rPr>
      </w:pPr>
      <w:r>
        <w:rPr>
          <w:rFonts w:ascii="宋体" w:hAnsi="宋体"/>
          <w:color w:val="000000"/>
          <w:sz w:val="32"/>
          <w:szCs w:val="32"/>
        </w:rPr>
        <w:br w:type="page"/>
      </w:r>
      <w:r>
        <w:rPr>
          <w:rFonts w:ascii="宋体" w:hAnsi="宋体" w:hint="eastAsia"/>
          <w:b/>
          <w:color w:val="000000"/>
          <w:sz w:val="32"/>
          <w:szCs w:val="32"/>
        </w:rPr>
        <w:lastRenderedPageBreak/>
        <w:t>投标文件目录</w:t>
      </w:r>
    </w:p>
    <w:p w:rsidR="00AC1109" w:rsidRDefault="00AC1109">
      <w:pPr>
        <w:spacing w:line="360" w:lineRule="auto"/>
        <w:rPr>
          <w:rFonts w:ascii="宋体" w:hAnsi="宋体"/>
          <w:color w:val="000000"/>
          <w:sz w:val="32"/>
          <w:szCs w:val="32"/>
        </w:rPr>
      </w:pPr>
    </w:p>
    <w:p w:rsidR="00AC1109" w:rsidRDefault="00762993">
      <w:pPr>
        <w:spacing w:line="360" w:lineRule="auto"/>
        <w:rPr>
          <w:rFonts w:ascii="宋体" w:hAnsi="宋体"/>
          <w:color w:val="000000"/>
          <w:szCs w:val="21"/>
        </w:rPr>
      </w:pPr>
      <w:r>
        <w:rPr>
          <w:rFonts w:ascii="宋体" w:hAnsi="宋体" w:hint="eastAsia"/>
          <w:color w:val="000000"/>
          <w:szCs w:val="21"/>
        </w:rPr>
        <w:t>一、  自查表</w:t>
      </w:r>
    </w:p>
    <w:p w:rsidR="00AC1109" w:rsidRDefault="00FE7CB2">
      <w:pPr>
        <w:spacing w:line="360" w:lineRule="auto"/>
        <w:rPr>
          <w:rFonts w:ascii="宋体" w:hAnsi="宋体"/>
          <w:color w:val="000000"/>
          <w:szCs w:val="21"/>
        </w:rPr>
      </w:pPr>
      <w:hyperlink w:anchor="_Toc175110017" w:history="1">
        <w:r w:rsidR="00762993">
          <w:rPr>
            <w:rFonts w:ascii="宋体" w:hAnsi="宋体" w:hint="eastAsia"/>
            <w:color w:val="000000"/>
            <w:szCs w:val="21"/>
          </w:rPr>
          <w:t>二、</w:t>
        </w:r>
      </w:hyperlink>
      <w:r w:rsidR="00762993">
        <w:rPr>
          <w:rFonts w:ascii="宋体" w:hAnsi="宋体" w:hint="eastAsia"/>
          <w:color w:val="000000"/>
          <w:szCs w:val="21"/>
        </w:rPr>
        <w:t>资格性文件</w:t>
      </w:r>
    </w:p>
    <w:p w:rsidR="00AC1109" w:rsidRDefault="00762993">
      <w:pPr>
        <w:spacing w:line="360" w:lineRule="auto"/>
        <w:rPr>
          <w:rFonts w:ascii="宋体" w:hAnsi="宋体"/>
          <w:color w:val="000000"/>
          <w:szCs w:val="21"/>
        </w:rPr>
      </w:pPr>
      <w:r>
        <w:rPr>
          <w:rFonts w:ascii="宋体" w:hAnsi="宋体" w:hint="eastAsia"/>
          <w:color w:val="000000"/>
          <w:szCs w:val="21"/>
        </w:rPr>
        <w:t>三、  商务部分</w:t>
      </w:r>
    </w:p>
    <w:p w:rsidR="00AC1109" w:rsidRDefault="00762993">
      <w:pPr>
        <w:spacing w:line="360" w:lineRule="auto"/>
        <w:rPr>
          <w:rFonts w:ascii="宋体" w:hAnsi="宋体"/>
          <w:color w:val="000000"/>
          <w:szCs w:val="21"/>
        </w:rPr>
      </w:pPr>
      <w:r>
        <w:rPr>
          <w:rFonts w:ascii="宋体" w:hAnsi="宋体" w:hint="eastAsia"/>
          <w:color w:val="000000"/>
          <w:szCs w:val="21"/>
        </w:rPr>
        <w:t>四、  技术部分</w:t>
      </w:r>
    </w:p>
    <w:p w:rsidR="00AC1109" w:rsidRDefault="00762993">
      <w:pPr>
        <w:spacing w:line="360" w:lineRule="auto"/>
        <w:rPr>
          <w:rFonts w:ascii="宋体" w:hAnsi="宋体"/>
          <w:color w:val="000000"/>
          <w:szCs w:val="21"/>
        </w:rPr>
      </w:pPr>
      <w:r>
        <w:rPr>
          <w:rFonts w:ascii="宋体" w:hAnsi="宋体" w:hint="eastAsia"/>
          <w:color w:val="000000"/>
          <w:szCs w:val="21"/>
        </w:rPr>
        <w:t>五、  价格部分</w:t>
      </w:r>
    </w:p>
    <w:p w:rsidR="00AC1109" w:rsidRDefault="00AC1109">
      <w:pPr>
        <w:spacing w:line="360" w:lineRule="auto"/>
        <w:rPr>
          <w:rFonts w:ascii="宋体" w:hAnsi="宋体"/>
          <w:color w:val="000000"/>
          <w:szCs w:val="21"/>
        </w:rPr>
      </w:pPr>
    </w:p>
    <w:p w:rsidR="00AC1109" w:rsidRDefault="00762993">
      <w:pPr>
        <w:spacing w:line="360" w:lineRule="auto"/>
        <w:ind w:left="630" w:hangingChars="300" w:hanging="630"/>
        <w:rPr>
          <w:rFonts w:ascii="宋体" w:hAnsi="宋体"/>
          <w:color w:val="000000"/>
          <w:szCs w:val="21"/>
        </w:rPr>
      </w:pPr>
      <w:r>
        <w:rPr>
          <w:rFonts w:ascii="宋体" w:hAnsi="宋体" w:hint="eastAsia"/>
          <w:color w:val="000000"/>
          <w:szCs w:val="21"/>
        </w:rPr>
        <w:t>注：1. 请投标人按照以下文件的要求格式、内容，顺序制作投标文件，并请编制目录及页码，否则可能将影响对投标文件的评价。</w:t>
      </w:r>
    </w:p>
    <w:p w:rsidR="00AC1109" w:rsidRDefault="00762993">
      <w:pPr>
        <w:spacing w:line="360" w:lineRule="auto"/>
        <w:rPr>
          <w:rFonts w:ascii="宋体" w:hAnsi="宋体"/>
          <w:color w:val="000000"/>
          <w:szCs w:val="21"/>
        </w:rPr>
      </w:pPr>
      <w:r>
        <w:rPr>
          <w:rFonts w:ascii="宋体" w:hAnsi="宋体" w:hint="eastAsia"/>
          <w:color w:val="000000"/>
          <w:szCs w:val="21"/>
        </w:rPr>
        <w:t xml:space="preserve">    2. 唱标信封另单独分装，按以下顺序装订：</w:t>
      </w:r>
    </w:p>
    <w:p w:rsidR="00AC1109" w:rsidRDefault="00762993">
      <w:pPr>
        <w:spacing w:line="360" w:lineRule="auto"/>
        <w:rPr>
          <w:rFonts w:ascii="宋体" w:hAnsi="宋体"/>
          <w:color w:val="000000"/>
          <w:szCs w:val="21"/>
        </w:rPr>
      </w:pPr>
      <w:r>
        <w:rPr>
          <w:rFonts w:ascii="宋体" w:hAnsi="宋体" w:hint="eastAsia"/>
          <w:color w:val="000000"/>
          <w:szCs w:val="21"/>
        </w:rPr>
        <w:t xml:space="preserve">      2.1 投标报价总表</w:t>
      </w:r>
    </w:p>
    <w:p w:rsidR="00AC1109" w:rsidRDefault="00762993">
      <w:pPr>
        <w:spacing w:line="360" w:lineRule="auto"/>
        <w:rPr>
          <w:rFonts w:ascii="宋体"/>
          <w:color w:val="000000"/>
        </w:rPr>
      </w:pPr>
      <w:r>
        <w:rPr>
          <w:rFonts w:ascii="宋体" w:hAnsi="宋体" w:hint="eastAsia"/>
          <w:color w:val="000000"/>
          <w:szCs w:val="21"/>
        </w:rPr>
        <w:t xml:space="preserve">      2.2 </w:t>
      </w:r>
      <w:r>
        <w:rPr>
          <w:rFonts w:ascii="宋体" w:hint="eastAsia"/>
          <w:color w:val="000000"/>
        </w:rPr>
        <w:t>投标函</w:t>
      </w:r>
    </w:p>
    <w:p w:rsidR="00AC1109" w:rsidRDefault="00762993">
      <w:pPr>
        <w:spacing w:line="360" w:lineRule="auto"/>
        <w:rPr>
          <w:rFonts w:ascii="宋体"/>
          <w:color w:val="000000"/>
        </w:rPr>
      </w:pPr>
      <w:r>
        <w:rPr>
          <w:rFonts w:ascii="宋体" w:hint="eastAsia"/>
          <w:color w:val="000000"/>
        </w:rPr>
        <w:t xml:space="preserve">      2.3 法定代表人授权书</w:t>
      </w:r>
    </w:p>
    <w:p w:rsidR="00AC1109" w:rsidRDefault="00762993">
      <w:pPr>
        <w:spacing w:line="360" w:lineRule="auto"/>
        <w:rPr>
          <w:rFonts w:ascii="宋体"/>
          <w:color w:val="000000"/>
        </w:rPr>
      </w:pPr>
      <w:r>
        <w:rPr>
          <w:rFonts w:ascii="宋体" w:hint="eastAsia"/>
          <w:color w:val="000000"/>
        </w:rPr>
        <w:t xml:space="preserve">      2.4 投标保证金交付凭证复印件</w:t>
      </w:r>
    </w:p>
    <w:p w:rsidR="00AC1109" w:rsidRDefault="00762993">
      <w:pPr>
        <w:spacing w:line="360" w:lineRule="auto"/>
        <w:rPr>
          <w:rFonts w:ascii="宋体" w:hAnsi="宋体"/>
          <w:color w:val="000000"/>
          <w:szCs w:val="21"/>
        </w:rPr>
      </w:pPr>
      <w:r>
        <w:rPr>
          <w:rFonts w:ascii="宋体" w:hint="eastAsia"/>
          <w:color w:val="000000"/>
        </w:rPr>
        <w:t xml:space="preserve">      2.5 退保证金说明（正本）</w:t>
      </w:r>
    </w:p>
    <w:p w:rsidR="00AC1109" w:rsidRDefault="00AC1109">
      <w:pPr>
        <w:pStyle w:val="32"/>
        <w:spacing w:line="360" w:lineRule="auto"/>
        <w:rPr>
          <w:color w:val="000000"/>
          <w:szCs w:val="21"/>
        </w:rPr>
      </w:pPr>
    </w:p>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AC1109"/>
    <w:p w:rsidR="00AC1109" w:rsidRDefault="00762993">
      <w:pPr>
        <w:pStyle w:val="ac"/>
        <w:spacing w:line="480" w:lineRule="exact"/>
        <w:jc w:val="center"/>
        <w:rPr>
          <w:rFonts w:hAnsi="宋体"/>
          <w:b/>
          <w:color w:val="000000"/>
          <w:sz w:val="36"/>
        </w:rPr>
      </w:pPr>
      <w:r>
        <w:rPr>
          <w:rFonts w:hAnsi="宋体" w:hint="eastAsia"/>
          <w:b/>
          <w:color w:val="000000"/>
          <w:sz w:val="36"/>
        </w:rPr>
        <w:lastRenderedPageBreak/>
        <w:t>自查表</w:t>
      </w:r>
    </w:p>
    <w:tbl>
      <w:tblPr>
        <w:tblW w:w="0" w:type="auto"/>
        <w:tblLayout w:type="fixed"/>
        <w:tblCellMar>
          <w:left w:w="0" w:type="dxa"/>
          <w:right w:w="0" w:type="dxa"/>
        </w:tblCellMar>
        <w:tblLook w:val="0000"/>
      </w:tblPr>
      <w:tblGrid>
        <w:gridCol w:w="411"/>
        <w:gridCol w:w="1273"/>
        <w:gridCol w:w="3896"/>
        <w:gridCol w:w="1980"/>
        <w:gridCol w:w="1510"/>
      </w:tblGrid>
      <w:tr w:rsidR="00AC1109">
        <w:trPr>
          <w:trHeight w:val="312"/>
        </w:trPr>
        <w:tc>
          <w:tcPr>
            <w:tcW w:w="9070" w:type="dxa"/>
            <w:gridSpan w:val="5"/>
            <w:tcBorders>
              <w:top w:val="nil"/>
              <w:left w:val="nil"/>
              <w:bottom w:val="nil"/>
              <w:right w:val="nil"/>
            </w:tcBorders>
            <w:vAlign w:val="center"/>
          </w:tcPr>
          <w:p w:rsidR="00AC1109" w:rsidRDefault="00762993" w:rsidP="00DC2EC3">
            <w:pPr>
              <w:spacing w:line="340" w:lineRule="exact"/>
              <w:ind w:leftChars="-171" w:left="-89" w:hangingChars="128" w:hanging="270"/>
              <w:jc w:val="center"/>
              <w:rPr>
                <w:rFonts w:ascii="宋体" w:hAnsi="宋体"/>
                <w:b/>
                <w:bCs/>
                <w:szCs w:val="21"/>
              </w:rPr>
            </w:pPr>
            <w:r>
              <w:rPr>
                <w:rFonts w:ascii="宋体" w:hAnsi="宋体" w:hint="eastAsia"/>
                <w:b/>
                <w:bCs/>
                <w:szCs w:val="21"/>
              </w:rPr>
              <w:t>资格性</w:t>
            </w:r>
            <w:r>
              <w:rPr>
                <w:rFonts w:ascii="宋体" w:hAnsi="宋体"/>
                <w:b/>
                <w:bCs/>
                <w:szCs w:val="21"/>
              </w:rPr>
              <w:t>/</w:t>
            </w:r>
            <w:r>
              <w:rPr>
                <w:rFonts w:ascii="宋体" w:hAnsi="宋体" w:hint="eastAsia"/>
                <w:b/>
                <w:bCs/>
                <w:szCs w:val="21"/>
              </w:rPr>
              <w:t>符合性自查表</w:t>
            </w:r>
          </w:p>
        </w:tc>
      </w:tr>
      <w:tr w:rsidR="00AC1109">
        <w:trPr>
          <w:trHeight w:val="522"/>
        </w:trPr>
        <w:tc>
          <w:tcPr>
            <w:tcW w:w="1684" w:type="dxa"/>
            <w:gridSpan w:val="2"/>
            <w:tcBorders>
              <w:top w:val="single" w:sz="4" w:space="0" w:color="auto"/>
              <w:left w:val="single" w:sz="4" w:space="0" w:color="auto"/>
              <w:bottom w:val="single" w:sz="4" w:space="0" w:color="auto"/>
              <w:right w:val="single" w:sz="4" w:space="0" w:color="auto"/>
            </w:tcBorders>
            <w:vAlign w:val="center"/>
          </w:tcPr>
          <w:p w:rsidR="00AC1109" w:rsidRDefault="00762993">
            <w:pPr>
              <w:spacing w:line="340" w:lineRule="exact"/>
              <w:ind w:left="-171"/>
              <w:jc w:val="center"/>
              <w:rPr>
                <w:rFonts w:ascii="宋体" w:hAnsi="宋体"/>
                <w:b/>
                <w:bCs/>
                <w:szCs w:val="21"/>
              </w:rPr>
            </w:pPr>
            <w:r>
              <w:rPr>
                <w:rFonts w:ascii="宋体" w:hAnsi="宋体" w:hint="eastAsia"/>
                <w:b/>
                <w:bCs/>
                <w:szCs w:val="21"/>
              </w:rPr>
              <w:t>评审内容</w:t>
            </w:r>
          </w:p>
        </w:tc>
        <w:tc>
          <w:tcPr>
            <w:tcW w:w="3896" w:type="dxa"/>
            <w:tcBorders>
              <w:top w:val="single" w:sz="4" w:space="0" w:color="auto"/>
              <w:left w:val="single" w:sz="4" w:space="0" w:color="auto"/>
              <w:bottom w:val="single" w:sz="4" w:space="0" w:color="auto"/>
              <w:right w:val="single" w:sz="4" w:space="0" w:color="auto"/>
            </w:tcBorders>
            <w:vAlign w:val="center"/>
          </w:tcPr>
          <w:p w:rsidR="00AC1109" w:rsidRDefault="00762993">
            <w:pPr>
              <w:spacing w:line="340" w:lineRule="exact"/>
              <w:ind w:left="-171"/>
              <w:jc w:val="center"/>
              <w:rPr>
                <w:rFonts w:ascii="宋体" w:hAnsi="宋体"/>
                <w:b/>
                <w:bCs/>
                <w:szCs w:val="21"/>
              </w:rPr>
            </w:pPr>
            <w:r>
              <w:rPr>
                <w:rFonts w:ascii="宋体" w:hAnsi="宋体" w:hint="eastAsia"/>
                <w:b/>
                <w:bCs/>
                <w:szCs w:val="21"/>
              </w:rPr>
              <w:t>采购文件要求</w:t>
            </w:r>
          </w:p>
        </w:tc>
        <w:tc>
          <w:tcPr>
            <w:tcW w:w="1980" w:type="dxa"/>
            <w:tcBorders>
              <w:top w:val="single" w:sz="4" w:space="0" w:color="auto"/>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b/>
                <w:bCs/>
                <w:szCs w:val="21"/>
              </w:rPr>
            </w:pPr>
            <w:r>
              <w:rPr>
                <w:rFonts w:ascii="宋体" w:hAnsi="宋体" w:hint="eastAsia"/>
                <w:b/>
                <w:bCs/>
                <w:szCs w:val="21"/>
              </w:rPr>
              <w:t>自查结论</w:t>
            </w:r>
          </w:p>
        </w:tc>
        <w:tc>
          <w:tcPr>
            <w:tcW w:w="1510" w:type="dxa"/>
            <w:tcBorders>
              <w:top w:val="single" w:sz="4" w:space="0" w:color="auto"/>
              <w:left w:val="single" w:sz="4" w:space="0" w:color="auto"/>
              <w:bottom w:val="single" w:sz="4" w:space="0" w:color="000000"/>
              <w:right w:val="single" w:sz="4" w:space="0" w:color="auto"/>
            </w:tcBorders>
            <w:vAlign w:val="center"/>
          </w:tcPr>
          <w:p w:rsidR="00AC1109" w:rsidRDefault="00762993">
            <w:pPr>
              <w:spacing w:line="340" w:lineRule="exact"/>
              <w:ind w:left="-171"/>
              <w:jc w:val="center"/>
              <w:rPr>
                <w:rFonts w:ascii="宋体" w:hAnsi="宋体"/>
                <w:b/>
                <w:bCs/>
                <w:szCs w:val="21"/>
              </w:rPr>
            </w:pPr>
            <w:r>
              <w:rPr>
                <w:rFonts w:ascii="宋体" w:hAnsi="宋体" w:hint="eastAsia"/>
                <w:b/>
                <w:bCs/>
                <w:szCs w:val="21"/>
              </w:rPr>
              <w:t>证明资料</w:t>
            </w:r>
          </w:p>
        </w:tc>
      </w:tr>
      <w:tr w:rsidR="00AB335B">
        <w:trPr>
          <w:trHeight w:val="510"/>
        </w:trPr>
        <w:tc>
          <w:tcPr>
            <w:tcW w:w="411" w:type="dxa"/>
            <w:vMerge w:val="restart"/>
            <w:tcBorders>
              <w:top w:val="nil"/>
              <w:left w:val="single" w:sz="4" w:space="0" w:color="auto"/>
              <w:bottom w:val="single" w:sz="4" w:space="0" w:color="000000"/>
              <w:right w:val="single" w:sz="4" w:space="0" w:color="auto"/>
            </w:tcBorders>
            <w:vAlign w:val="center"/>
          </w:tcPr>
          <w:p w:rsidR="00AC1109" w:rsidRDefault="00762993">
            <w:pPr>
              <w:spacing w:line="340" w:lineRule="exact"/>
              <w:jc w:val="center"/>
              <w:rPr>
                <w:rFonts w:ascii="宋体" w:hAnsi="宋体"/>
                <w:szCs w:val="21"/>
              </w:rPr>
            </w:pPr>
            <w:r>
              <w:rPr>
                <w:rFonts w:ascii="宋体" w:hAnsi="宋体" w:hint="eastAsia"/>
                <w:szCs w:val="21"/>
              </w:rPr>
              <w:t>资格性检查</w:t>
            </w:r>
          </w:p>
        </w:tc>
        <w:tc>
          <w:tcPr>
            <w:tcW w:w="1273" w:type="dxa"/>
            <w:tcBorders>
              <w:top w:val="nil"/>
              <w:left w:val="nil"/>
              <w:bottom w:val="single" w:sz="4" w:space="0" w:color="auto"/>
              <w:right w:val="single" w:sz="4" w:space="0" w:color="auto"/>
            </w:tcBorders>
            <w:vAlign w:val="center"/>
          </w:tcPr>
          <w:p w:rsidR="00AC1109" w:rsidRDefault="00762993" w:rsidP="00DC2EC3">
            <w:pPr>
              <w:spacing w:line="340" w:lineRule="exact"/>
              <w:ind w:leftChars="19" w:left="40"/>
              <w:jc w:val="center"/>
              <w:rPr>
                <w:rFonts w:ascii="宋体" w:hAnsi="宋体"/>
                <w:szCs w:val="21"/>
              </w:rPr>
            </w:pPr>
            <w:r>
              <w:rPr>
                <w:rFonts w:ascii="宋体" w:hAnsi="宋体" w:hint="eastAsia"/>
                <w:szCs w:val="21"/>
              </w:rPr>
              <w:t>投标函</w:t>
            </w:r>
          </w:p>
        </w:tc>
        <w:tc>
          <w:tcPr>
            <w:tcW w:w="3896" w:type="dxa"/>
            <w:tcBorders>
              <w:top w:val="nil"/>
              <w:left w:val="nil"/>
              <w:bottom w:val="single" w:sz="4" w:space="0" w:color="auto"/>
              <w:right w:val="single" w:sz="4" w:space="0" w:color="auto"/>
            </w:tcBorders>
            <w:vAlign w:val="center"/>
          </w:tcPr>
          <w:p w:rsidR="00AC1109" w:rsidRDefault="00762993" w:rsidP="00DC2EC3">
            <w:pPr>
              <w:spacing w:line="340" w:lineRule="exact"/>
              <w:ind w:leftChars="19" w:left="40"/>
              <w:jc w:val="center"/>
              <w:rPr>
                <w:rFonts w:ascii="宋体" w:hAnsi="宋体"/>
                <w:szCs w:val="21"/>
              </w:rPr>
            </w:pPr>
            <w:r>
              <w:rPr>
                <w:rFonts w:ascii="宋体" w:hAnsi="宋体" w:hint="eastAsia"/>
                <w:szCs w:val="21"/>
              </w:rPr>
              <w:t>按对应格式文件填写、签署、盖章</w:t>
            </w:r>
            <w:r>
              <w:rPr>
                <w:rFonts w:ascii="宋体" w:hAnsi="宋体"/>
                <w:szCs w:val="21"/>
              </w:rPr>
              <w:t>(</w:t>
            </w:r>
            <w:r>
              <w:rPr>
                <w:rFonts w:ascii="宋体" w:hAnsi="宋体" w:hint="eastAsia"/>
                <w:szCs w:val="21"/>
              </w:rPr>
              <w:t>原件</w:t>
            </w:r>
            <w:r>
              <w:rPr>
                <w:rFonts w:ascii="宋体" w:hAnsi="宋体"/>
                <w:szCs w:val="21"/>
              </w:rPr>
              <w:t>)</w:t>
            </w:r>
          </w:p>
        </w:tc>
        <w:tc>
          <w:tcPr>
            <w:tcW w:w="1980" w:type="dxa"/>
            <w:tcBorders>
              <w:top w:val="nil"/>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 xml:space="preserve">   □通过  □不通过</w:t>
            </w:r>
          </w:p>
        </w:tc>
        <w:tc>
          <w:tcPr>
            <w:tcW w:w="1510" w:type="dxa"/>
            <w:tcBorders>
              <w:top w:val="nil"/>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34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B335B">
        <w:trPr>
          <w:trHeight w:val="510"/>
        </w:trPr>
        <w:tc>
          <w:tcPr>
            <w:tcW w:w="411" w:type="dxa"/>
            <w:vMerge/>
            <w:tcBorders>
              <w:top w:val="nil"/>
              <w:left w:val="single" w:sz="4" w:space="0" w:color="auto"/>
              <w:bottom w:val="single" w:sz="4" w:space="0" w:color="000000"/>
              <w:right w:val="single" w:sz="4" w:space="0" w:color="auto"/>
            </w:tcBorders>
            <w:vAlign w:val="center"/>
          </w:tcPr>
          <w:p w:rsidR="00AC1109" w:rsidRDefault="00AC1109">
            <w:pPr>
              <w:spacing w:line="340" w:lineRule="exact"/>
              <w:jc w:val="center"/>
              <w:rPr>
                <w:rFonts w:ascii="宋体" w:hAnsi="宋体"/>
                <w:szCs w:val="21"/>
              </w:rPr>
            </w:pPr>
          </w:p>
        </w:tc>
        <w:tc>
          <w:tcPr>
            <w:tcW w:w="1273" w:type="dxa"/>
            <w:tcBorders>
              <w:top w:val="nil"/>
              <w:left w:val="nil"/>
              <w:bottom w:val="single" w:sz="4" w:space="0" w:color="auto"/>
              <w:right w:val="single" w:sz="4" w:space="0" w:color="auto"/>
            </w:tcBorders>
            <w:vAlign w:val="center"/>
          </w:tcPr>
          <w:p w:rsidR="00AC1109" w:rsidRDefault="00762993" w:rsidP="00DC2EC3">
            <w:pPr>
              <w:spacing w:line="340" w:lineRule="exact"/>
              <w:ind w:leftChars="19" w:left="40"/>
              <w:jc w:val="center"/>
              <w:rPr>
                <w:rFonts w:ascii="宋体" w:hAnsi="宋体"/>
                <w:szCs w:val="21"/>
              </w:rPr>
            </w:pPr>
            <w:r>
              <w:rPr>
                <w:rFonts w:ascii="宋体" w:hAnsi="宋体" w:hint="eastAsia"/>
                <w:szCs w:val="21"/>
              </w:rPr>
              <w:t>法定代表人/负责人资格证明书及授权委托书</w:t>
            </w:r>
          </w:p>
        </w:tc>
        <w:tc>
          <w:tcPr>
            <w:tcW w:w="3896" w:type="dxa"/>
            <w:tcBorders>
              <w:top w:val="nil"/>
              <w:left w:val="nil"/>
              <w:bottom w:val="single" w:sz="4" w:space="0" w:color="auto"/>
              <w:right w:val="single" w:sz="4" w:space="0" w:color="auto"/>
            </w:tcBorders>
            <w:vAlign w:val="center"/>
          </w:tcPr>
          <w:p w:rsidR="00AC1109" w:rsidRDefault="00762993" w:rsidP="00DC2EC3">
            <w:pPr>
              <w:spacing w:line="340" w:lineRule="exact"/>
              <w:ind w:leftChars="19" w:left="40"/>
              <w:jc w:val="center"/>
              <w:rPr>
                <w:rFonts w:ascii="宋体" w:hAnsi="宋体"/>
                <w:szCs w:val="21"/>
              </w:rPr>
            </w:pPr>
            <w:r>
              <w:rPr>
                <w:rFonts w:ascii="宋体" w:hAnsi="宋体" w:hint="eastAsia"/>
                <w:szCs w:val="21"/>
              </w:rPr>
              <w:t>按对应格式文件签署、盖章</w:t>
            </w:r>
            <w:r>
              <w:rPr>
                <w:rFonts w:ascii="宋体" w:hAnsi="宋体"/>
                <w:szCs w:val="21"/>
              </w:rPr>
              <w:t>(</w:t>
            </w:r>
            <w:r>
              <w:rPr>
                <w:rFonts w:ascii="宋体" w:hAnsi="宋体" w:hint="eastAsia"/>
                <w:szCs w:val="21"/>
              </w:rPr>
              <w:t>原件</w:t>
            </w:r>
            <w:r>
              <w:rPr>
                <w:rFonts w:ascii="宋体" w:hAnsi="宋体"/>
                <w:szCs w:val="21"/>
              </w:rPr>
              <w:t>)</w:t>
            </w:r>
          </w:p>
        </w:tc>
        <w:tc>
          <w:tcPr>
            <w:tcW w:w="1980" w:type="dxa"/>
            <w:tcBorders>
              <w:top w:val="nil"/>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 xml:space="preserve">   □通过  □不通过</w:t>
            </w:r>
          </w:p>
        </w:tc>
        <w:tc>
          <w:tcPr>
            <w:tcW w:w="1510" w:type="dxa"/>
            <w:tcBorders>
              <w:top w:val="nil"/>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34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B335B">
        <w:trPr>
          <w:trHeight w:val="510"/>
        </w:trPr>
        <w:tc>
          <w:tcPr>
            <w:tcW w:w="411" w:type="dxa"/>
            <w:vMerge/>
            <w:tcBorders>
              <w:top w:val="nil"/>
              <w:left w:val="single" w:sz="4" w:space="0" w:color="auto"/>
              <w:bottom w:val="single" w:sz="4" w:space="0" w:color="000000"/>
              <w:right w:val="single" w:sz="4" w:space="0" w:color="auto"/>
            </w:tcBorders>
            <w:vAlign w:val="center"/>
          </w:tcPr>
          <w:p w:rsidR="00AC1109" w:rsidRDefault="00AC1109">
            <w:pPr>
              <w:spacing w:line="340" w:lineRule="exact"/>
              <w:jc w:val="center"/>
              <w:rPr>
                <w:rFonts w:ascii="宋体" w:hAnsi="宋体"/>
                <w:szCs w:val="21"/>
              </w:rPr>
            </w:pPr>
          </w:p>
        </w:tc>
        <w:tc>
          <w:tcPr>
            <w:tcW w:w="1273" w:type="dxa"/>
            <w:tcBorders>
              <w:top w:val="nil"/>
              <w:left w:val="nil"/>
              <w:bottom w:val="single" w:sz="4" w:space="0" w:color="auto"/>
              <w:right w:val="single" w:sz="4" w:space="0" w:color="auto"/>
            </w:tcBorders>
            <w:vAlign w:val="center"/>
          </w:tcPr>
          <w:p w:rsidR="00AC1109" w:rsidRDefault="00762993" w:rsidP="00DC2EC3">
            <w:pPr>
              <w:spacing w:line="340" w:lineRule="exact"/>
              <w:ind w:leftChars="19" w:left="40"/>
              <w:jc w:val="center"/>
              <w:rPr>
                <w:rFonts w:ascii="宋体" w:hAnsi="宋体"/>
                <w:color w:val="000000"/>
                <w:szCs w:val="21"/>
              </w:rPr>
            </w:pPr>
            <w:r>
              <w:rPr>
                <w:rFonts w:ascii="宋体" w:hAnsi="宋体" w:hint="eastAsia"/>
                <w:color w:val="000000"/>
                <w:szCs w:val="21"/>
              </w:rPr>
              <w:t>保证金（投标保证金交纳凭证）</w:t>
            </w:r>
          </w:p>
        </w:tc>
        <w:tc>
          <w:tcPr>
            <w:tcW w:w="3896" w:type="dxa"/>
            <w:tcBorders>
              <w:top w:val="nil"/>
              <w:left w:val="nil"/>
              <w:bottom w:val="single" w:sz="4" w:space="0" w:color="auto"/>
              <w:right w:val="single" w:sz="4" w:space="0" w:color="auto"/>
            </w:tcBorders>
          </w:tcPr>
          <w:p w:rsidR="00AC1109" w:rsidRDefault="00762993" w:rsidP="00DC2EC3">
            <w:pPr>
              <w:spacing w:line="340" w:lineRule="exact"/>
              <w:ind w:leftChars="19" w:left="40"/>
              <w:rPr>
                <w:rFonts w:ascii="宋体" w:hAnsi="宋体"/>
                <w:color w:val="000000"/>
                <w:szCs w:val="21"/>
              </w:rPr>
            </w:pPr>
            <w:r>
              <w:rPr>
                <w:rFonts w:ascii="宋体" w:hAnsi="宋体" w:hint="eastAsia"/>
                <w:color w:val="000000"/>
                <w:szCs w:val="21"/>
              </w:rPr>
              <w:t>人民币元整（￥元）；（转帐、汇款的提供复印件加盖公章）</w:t>
            </w:r>
          </w:p>
        </w:tc>
        <w:tc>
          <w:tcPr>
            <w:tcW w:w="1980" w:type="dxa"/>
            <w:tcBorders>
              <w:top w:val="nil"/>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 xml:space="preserve">   □通过  □不通过</w:t>
            </w:r>
          </w:p>
        </w:tc>
        <w:tc>
          <w:tcPr>
            <w:tcW w:w="1510" w:type="dxa"/>
            <w:tcBorders>
              <w:top w:val="nil"/>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34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B335B">
        <w:trPr>
          <w:trHeight w:val="916"/>
        </w:trPr>
        <w:tc>
          <w:tcPr>
            <w:tcW w:w="411" w:type="dxa"/>
            <w:vMerge/>
            <w:tcBorders>
              <w:top w:val="nil"/>
              <w:left w:val="single" w:sz="4" w:space="0" w:color="auto"/>
              <w:bottom w:val="single" w:sz="4" w:space="0" w:color="auto"/>
              <w:right w:val="single" w:sz="4" w:space="0" w:color="auto"/>
            </w:tcBorders>
            <w:vAlign w:val="center"/>
          </w:tcPr>
          <w:p w:rsidR="00AC1109" w:rsidRDefault="00AC1109">
            <w:pPr>
              <w:spacing w:line="340" w:lineRule="exact"/>
              <w:ind w:left="-171"/>
              <w:jc w:val="center"/>
              <w:rPr>
                <w:rFonts w:ascii="宋体" w:hAnsi="宋体"/>
                <w:szCs w:val="21"/>
              </w:rPr>
            </w:pPr>
          </w:p>
        </w:tc>
        <w:tc>
          <w:tcPr>
            <w:tcW w:w="1273" w:type="dxa"/>
            <w:tcBorders>
              <w:top w:val="single" w:sz="4" w:space="0" w:color="auto"/>
              <w:left w:val="nil"/>
              <w:bottom w:val="single" w:sz="4" w:space="0" w:color="auto"/>
              <w:right w:val="single" w:sz="4" w:space="0" w:color="auto"/>
            </w:tcBorders>
            <w:vAlign w:val="center"/>
          </w:tcPr>
          <w:p w:rsidR="00AC1109" w:rsidRDefault="00762993" w:rsidP="00DC2EC3">
            <w:pPr>
              <w:spacing w:line="340" w:lineRule="exact"/>
              <w:ind w:leftChars="19" w:left="40"/>
              <w:jc w:val="center"/>
              <w:rPr>
                <w:rFonts w:ascii="宋体" w:hAnsi="宋体"/>
                <w:color w:val="000000"/>
                <w:szCs w:val="21"/>
              </w:rPr>
            </w:pPr>
            <w:r>
              <w:rPr>
                <w:rFonts w:ascii="宋体" w:hAnsi="宋体" w:hint="eastAsia"/>
                <w:color w:val="000000"/>
                <w:szCs w:val="21"/>
              </w:rPr>
              <w:t xml:space="preserve">准入条件         </w:t>
            </w:r>
          </w:p>
          <w:p w:rsidR="00AC1109" w:rsidRDefault="00762993" w:rsidP="00DC2EC3">
            <w:pPr>
              <w:spacing w:line="340" w:lineRule="exact"/>
              <w:ind w:leftChars="19" w:left="40"/>
              <w:jc w:val="center"/>
              <w:rPr>
                <w:rFonts w:ascii="宋体" w:hAnsi="宋体"/>
                <w:color w:val="000000"/>
                <w:szCs w:val="21"/>
              </w:rPr>
            </w:pPr>
            <w:r>
              <w:rPr>
                <w:rFonts w:ascii="宋体" w:hAnsi="宋体" w:hint="eastAsia"/>
                <w:color w:val="000000"/>
                <w:szCs w:val="21"/>
              </w:rPr>
              <w:t>(关于资格的声明函)</w:t>
            </w:r>
          </w:p>
        </w:tc>
        <w:tc>
          <w:tcPr>
            <w:tcW w:w="3896" w:type="dxa"/>
            <w:tcBorders>
              <w:top w:val="nil"/>
              <w:left w:val="nil"/>
              <w:bottom w:val="single" w:sz="4" w:space="0" w:color="auto"/>
              <w:right w:val="single" w:sz="4" w:space="0" w:color="auto"/>
            </w:tcBorders>
            <w:vAlign w:val="center"/>
          </w:tcPr>
          <w:p w:rsidR="00AC1109" w:rsidRDefault="00762993" w:rsidP="00DC2EC3">
            <w:pPr>
              <w:spacing w:line="340" w:lineRule="exact"/>
              <w:ind w:leftChars="19" w:left="40"/>
              <w:jc w:val="center"/>
              <w:rPr>
                <w:rFonts w:ascii="宋体" w:hAnsi="宋体"/>
                <w:color w:val="000000"/>
                <w:szCs w:val="21"/>
              </w:rPr>
            </w:pPr>
            <w:r>
              <w:rPr>
                <w:rFonts w:ascii="宋体" w:hAnsi="宋体" w:hint="eastAsia"/>
                <w:color w:val="000000"/>
                <w:szCs w:val="21"/>
              </w:rPr>
              <w:t>详见招标文件第一部分《投标邀请函》</w:t>
            </w:r>
          </w:p>
        </w:tc>
        <w:tc>
          <w:tcPr>
            <w:tcW w:w="1980" w:type="dxa"/>
            <w:tcBorders>
              <w:top w:val="nil"/>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 xml:space="preserve">   □通过  □不通过</w:t>
            </w:r>
          </w:p>
        </w:tc>
        <w:tc>
          <w:tcPr>
            <w:tcW w:w="1510" w:type="dxa"/>
            <w:tcBorders>
              <w:top w:val="nil"/>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34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B335B">
        <w:trPr>
          <w:trHeight w:val="543"/>
        </w:trPr>
        <w:tc>
          <w:tcPr>
            <w:tcW w:w="411" w:type="dxa"/>
            <w:vMerge w:val="restart"/>
            <w:tcBorders>
              <w:top w:val="single" w:sz="4" w:space="0" w:color="auto"/>
              <w:left w:val="single" w:sz="4" w:space="0" w:color="auto"/>
              <w:bottom w:val="single" w:sz="4" w:space="0" w:color="auto"/>
              <w:right w:val="single" w:sz="4" w:space="0" w:color="auto"/>
            </w:tcBorders>
            <w:vAlign w:val="center"/>
          </w:tcPr>
          <w:p w:rsidR="00AC1109" w:rsidRDefault="00762993">
            <w:pPr>
              <w:spacing w:line="340" w:lineRule="exact"/>
              <w:jc w:val="center"/>
              <w:rPr>
                <w:rFonts w:ascii="宋体" w:hAnsi="宋体"/>
                <w:szCs w:val="21"/>
              </w:rPr>
            </w:pPr>
            <w:r>
              <w:rPr>
                <w:rFonts w:ascii="宋体" w:hAnsi="宋体" w:hint="eastAsia"/>
                <w:szCs w:val="21"/>
              </w:rPr>
              <w:t>符合性审查</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投标人的</w:t>
            </w:r>
          </w:p>
          <w:p w:rsidR="00AC1109" w:rsidRDefault="00762993">
            <w:pPr>
              <w:spacing w:line="340" w:lineRule="exact"/>
              <w:ind w:left="-171"/>
              <w:jc w:val="center"/>
              <w:rPr>
                <w:rFonts w:ascii="宋体" w:hAnsi="宋体"/>
                <w:szCs w:val="21"/>
              </w:rPr>
            </w:pPr>
            <w:r>
              <w:rPr>
                <w:rFonts w:ascii="宋体" w:hAnsi="宋体" w:hint="eastAsia"/>
                <w:szCs w:val="21"/>
              </w:rPr>
              <w:t>合格性</w:t>
            </w:r>
          </w:p>
        </w:tc>
        <w:tc>
          <w:tcPr>
            <w:tcW w:w="3896" w:type="dxa"/>
            <w:tcBorders>
              <w:top w:val="single" w:sz="4" w:space="0" w:color="auto"/>
              <w:left w:val="nil"/>
              <w:bottom w:val="single" w:sz="4" w:space="0" w:color="auto"/>
              <w:right w:val="single" w:sz="4" w:space="0" w:color="auto"/>
            </w:tcBorders>
          </w:tcPr>
          <w:p w:rsidR="00AC1109" w:rsidRDefault="00762993" w:rsidP="00DC2EC3">
            <w:pPr>
              <w:tabs>
                <w:tab w:val="left" w:pos="2880"/>
              </w:tabs>
              <w:spacing w:line="340" w:lineRule="exact"/>
              <w:ind w:leftChars="19" w:left="40"/>
              <w:jc w:val="center"/>
              <w:rPr>
                <w:rFonts w:ascii="宋体" w:hAnsi="宋体"/>
                <w:szCs w:val="21"/>
              </w:rPr>
            </w:pPr>
            <w:r>
              <w:rPr>
                <w:rFonts w:ascii="宋体" w:hAnsi="宋体" w:hint="eastAsia"/>
                <w:szCs w:val="21"/>
              </w:rPr>
              <w:t>在参与政府采购活动中未有违法违纪行为并受过处罚</w:t>
            </w:r>
          </w:p>
        </w:tc>
        <w:tc>
          <w:tcPr>
            <w:tcW w:w="1980" w:type="dxa"/>
            <w:tcBorders>
              <w:top w:val="single" w:sz="4" w:space="0" w:color="auto"/>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 xml:space="preserve">   □通过  □不通过</w:t>
            </w:r>
          </w:p>
        </w:tc>
        <w:tc>
          <w:tcPr>
            <w:tcW w:w="1510" w:type="dxa"/>
            <w:tcBorders>
              <w:top w:val="single" w:sz="4" w:space="0" w:color="auto"/>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34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C1109" w:rsidTr="00AC1109">
        <w:trPr>
          <w:trHeight w:val="595"/>
        </w:trPr>
        <w:tc>
          <w:tcPr>
            <w:tcW w:w="411" w:type="dxa"/>
            <w:vMerge/>
            <w:tcBorders>
              <w:top w:val="single" w:sz="4" w:space="0" w:color="auto"/>
              <w:left w:val="single" w:sz="4" w:space="0" w:color="auto"/>
              <w:bottom w:val="single" w:sz="4" w:space="0" w:color="auto"/>
              <w:right w:val="single" w:sz="4" w:space="0" w:color="auto"/>
            </w:tcBorders>
            <w:vAlign w:val="center"/>
          </w:tcPr>
          <w:p w:rsidR="00AC1109" w:rsidRDefault="00AC1109">
            <w:pPr>
              <w:spacing w:line="340" w:lineRule="exact"/>
              <w:ind w:left="-171"/>
              <w:jc w:val="center"/>
              <w:rPr>
                <w:rFonts w:ascii="宋体" w:hAnsi="宋体"/>
                <w:szCs w:val="21"/>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AC1109" w:rsidRDefault="00AC1109">
            <w:pPr>
              <w:spacing w:line="340" w:lineRule="exact"/>
              <w:ind w:left="-171"/>
              <w:jc w:val="center"/>
              <w:rPr>
                <w:rFonts w:ascii="宋体" w:hAnsi="宋体"/>
                <w:szCs w:val="21"/>
              </w:rPr>
            </w:pPr>
          </w:p>
        </w:tc>
        <w:tc>
          <w:tcPr>
            <w:tcW w:w="3896" w:type="dxa"/>
            <w:tcBorders>
              <w:top w:val="single" w:sz="4" w:space="0" w:color="auto"/>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在经营范围内报价</w:t>
            </w:r>
          </w:p>
        </w:tc>
        <w:tc>
          <w:tcPr>
            <w:tcW w:w="1980" w:type="dxa"/>
            <w:tcBorders>
              <w:top w:val="single" w:sz="4" w:space="0" w:color="auto"/>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 xml:space="preserve">   □通过  □不通过</w:t>
            </w:r>
          </w:p>
        </w:tc>
        <w:tc>
          <w:tcPr>
            <w:tcW w:w="1510" w:type="dxa"/>
            <w:tcBorders>
              <w:top w:val="single" w:sz="4" w:space="0" w:color="auto"/>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34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C1109" w:rsidTr="00AC1109">
        <w:trPr>
          <w:trHeight w:val="686"/>
        </w:trPr>
        <w:tc>
          <w:tcPr>
            <w:tcW w:w="411" w:type="dxa"/>
            <w:vMerge/>
            <w:tcBorders>
              <w:top w:val="single" w:sz="4" w:space="0" w:color="auto"/>
              <w:left w:val="single" w:sz="4" w:space="0" w:color="auto"/>
              <w:bottom w:val="single" w:sz="4" w:space="0" w:color="auto"/>
              <w:right w:val="single" w:sz="4" w:space="0" w:color="auto"/>
            </w:tcBorders>
            <w:vAlign w:val="center"/>
          </w:tcPr>
          <w:p w:rsidR="00AC1109" w:rsidRDefault="00AC1109">
            <w:pPr>
              <w:spacing w:line="340" w:lineRule="exact"/>
              <w:ind w:left="-171"/>
              <w:jc w:val="center"/>
              <w:rPr>
                <w:rFonts w:ascii="宋体" w:hAnsi="宋体"/>
                <w:szCs w:val="21"/>
              </w:rPr>
            </w:pPr>
          </w:p>
        </w:tc>
        <w:tc>
          <w:tcPr>
            <w:tcW w:w="1273" w:type="dxa"/>
            <w:tcBorders>
              <w:top w:val="single" w:sz="4" w:space="0" w:color="auto"/>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技术要求</w:t>
            </w:r>
          </w:p>
        </w:tc>
        <w:tc>
          <w:tcPr>
            <w:tcW w:w="3896" w:type="dxa"/>
            <w:tcBorders>
              <w:top w:val="single" w:sz="4" w:space="0" w:color="auto"/>
              <w:left w:val="nil"/>
              <w:bottom w:val="single" w:sz="4" w:space="0" w:color="auto"/>
              <w:right w:val="single" w:sz="4" w:space="0" w:color="auto"/>
            </w:tcBorders>
            <w:vAlign w:val="center"/>
          </w:tcPr>
          <w:p w:rsidR="00AC1109" w:rsidRDefault="00762993" w:rsidP="00DC2EC3">
            <w:pPr>
              <w:tabs>
                <w:tab w:val="left" w:pos="2880"/>
              </w:tabs>
              <w:spacing w:line="340" w:lineRule="exact"/>
              <w:ind w:leftChars="19" w:left="40"/>
              <w:jc w:val="center"/>
              <w:rPr>
                <w:rFonts w:ascii="宋体" w:hAnsi="宋体"/>
                <w:szCs w:val="21"/>
              </w:rPr>
            </w:pPr>
            <w:r>
              <w:rPr>
                <w:rFonts w:ascii="宋体" w:hAnsi="宋体" w:hint="eastAsia"/>
                <w:szCs w:val="21"/>
              </w:rPr>
              <w:t>实质性响应标书中的技术要求</w:t>
            </w:r>
          </w:p>
        </w:tc>
        <w:tc>
          <w:tcPr>
            <w:tcW w:w="1980" w:type="dxa"/>
            <w:tcBorders>
              <w:top w:val="single" w:sz="4" w:space="0" w:color="auto"/>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 xml:space="preserve">   □通过  □不通过</w:t>
            </w:r>
          </w:p>
        </w:tc>
        <w:tc>
          <w:tcPr>
            <w:tcW w:w="1510" w:type="dxa"/>
            <w:tcBorders>
              <w:top w:val="single" w:sz="4" w:space="0" w:color="auto"/>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34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B335B">
        <w:trPr>
          <w:trHeight w:val="640"/>
        </w:trPr>
        <w:tc>
          <w:tcPr>
            <w:tcW w:w="411" w:type="dxa"/>
            <w:vMerge/>
            <w:tcBorders>
              <w:top w:val="single" w:sz="4" w:space="0" w:color="auto"/>
              <w:left w:val="single" w:sz="4" w:space="0" w:color="auto"/>
              <w:bottom w:val="single" w:sz="4" w:space="0" w:color="000000"/>
              <w:right w:val="single" w:sz="4" w:space="0" w:color="auto"/>
            </w:tcBorders>
            <w:vAlign w:val="center"/>
          </w:tcPr>
          <w:p w:rsidR="00AC1109" w:rsidRDefault="00AC1109">
            <w:pPr>
              <w:spacing w:line="340" w:lineRule="exact"/>
              <w:ind w:left="-171"/>
              <w:jc w:val="center"/>
              <w:rPr>
                <w:rFonts w:ascii="宋体" w:hAnsi="宋体"/>
                <w:szCs w:val="21"/>
              </w:rPr>
            </w:pPr>
          </w:p>
        </w:tc>
        <w:tc>
          <w:tcPr>
            <w:tcW w:w="1273" w:type="dxa"/>
            <w:tcBorders>
              <w:top w:val="single" w:sz="4" w:space="0" w:color="auto"/>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商务要求</w:t>
            </w:r>
          </w:p>
        </w:tc>
        <w:tc>
          <w:tcPr>
            <w:tcW w:w="3896" w:type="dxa"/>
            <w:tcBorders>
              <w:top w:val="single" w:sz="4" w:space="0" w:color="auto"/>
              <w:left w:val="nil"/>
              <w:bottom w:val="single" w:sz="4" w:space="0" w:color="auto"/>
              <w:right w:val="single" w:sz="4" w:space="0" w:color="auto"/>
            </w:tcBorders>
            <w:vAlign w:val="center"/>
          </w:tcPr>
          <w:p w:rsidR="00AC1109" w:rsidRDefault="00762993" w:rsidP="00DC2EC3">
            <w:pPr>
              <w:tabs>
                <w:tab w:val="left" w:pos="2880"/>
              </w:tabs>
              <w:spacing w:line="340" w:lineRule="exact"/>
              <w:ind w:leftChars="19" w:left="40"/>
              <w:jc w:val="center"/>
              <w:rPr>
                <w:rFonts w:ascii="宋体" w:hAnsi="宋体"/>
                <w:szCs w:val="21"/>
              </w:rPr>
            </w:pPr>
            <w:r>
              <w:rPr>
                <w:rFonts w:ascii="宋体" w:hAnsi="宋体" w:hint="eastAsia"/>
                <w:szCs w:val="21"/>
              </w:rPr>
              <w:t>实质性响应标书中的商务要求</w:t>
            </w:r>
          </w:p>
        </w:tc>
        <w:tc>
          <w:tcPr>
            <w:tcW w:w="1980" w:type="dxa"/>
            <w:tcBorders>
              <w:top w:val="single" w:sz="4" w:space="0" w:color="auto"/>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 xml:space="preserve">   □通过  □不通过</w:t>
            </w:r>
          </w:p>
        </w:tc>
        <w:tc>
          <w:tcPr>
            <w:tcW w:w="1510" w:type="dxa"/>
            <w:tcBorders>
              <w:top w:val="single" w:sz="4" w:space="0" w:color="auto"/>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34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B335B">
        <w:trPr>
          <w:trHeight w:val="450"/>
        </w:trPr>
        <w:tc>
          <w:tcPr>
            <w:tcW w:w="411" w:type="dxa"/>
            <w:vMerge/>
            <w:tcBorders>
              <w:top w:val="nil"/>
              <w:left w:val="single" w:sz="4" w:space="0" w:color="auto"/>
              <w:bottom w:val="single" w:sz="4" w:space="0" w:color="000000"/>
              <w:right w:val="single" w:sz="4" w:space="0" w:color="auto"/>
            </w:tcBorders>
            <w:vAlign w:val="center"/>
          </w:tcPr>
          <w:p w:rsidR="00AC1109" w:rsidRDefault="00AC1109">
            <w:pPr>
              <w:spacing w:line="340" w:lineRule="exact"/>
              <w:ind w:left="-171"/>
              <w:jc w:val="center"/>
              <w:rPr>
                <w:rFonts w:ascii="宋体" w:hAnsi="宋体"/>
                <w:szCs w:val="21"/>
              </w:rPr>
            </w:pPr>
          </w:p>
        </w:tc>
        <w:tc>
          <w:tcPr>
            <w:tcW w:w="1273" w:type="dxa"/>
            <w:tcBorders>
              <w:top w:val="nil"/>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报价要求</w:t>
            </w:r>
          </w:p>
        </w:tc>
        <w:tc>
          <w:tcPr>
            <w:tcW w:w="3896" w:type="dxa"/>
            <w:tcBorders>
              <w:top w:val="nil"/>
              <w:left w:val="nil"/>
              <w:bottom w:val="single" w:sz="4" w:space="0" w:color="auto"/>
              <w:right w:val="single" w:sz="4" w:space="0" w:color="auto"/>
            </w:tcBorders>
            <w:vAlign w:val="center"/>
          </w:tcPr>
          <w:p w:rsidR="00AC1109" w:rsidRDefault="00762993" w:rsidP="00DC2EC3">
            <w:pPr>
              <w:tabs>
                <w:tab w:val="left" w:pos="2880"/>
              </w:tabs>
              <w:spacing w:line="340" w:lineRule="exact"/>
              <w:ind w:leftChars="19" w:left="40"/>
              <w:jc w:val="center"/>
              <w:rPr>
                <w:rFonts w:ascii="宋体" w:hAnsi="宋体"/>
                <w:szCs w:val="21"/>
              </w:rPr>
            </w:pPr>
            <w:r>
              <w:rPr>
                <w:rFonts w:ascii="宋体" w:hAnsi="宋体" w:hint="eastAsia"/>
                <w:szCs w:val="21"/>
              </w:rPr>
              <w:t>报价方案是唯一确定</w:t>
            </w:r>
          </w:p>
        </w:tc>
        <w:tc>
          <w:tcPr>
            <w:tcW w:w="1980" w:type="dxa"/>
            <w:tcBorders>
              <w:top w:val="nil"/>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 xml:space="preserve">   □通过  □不通过</w:t>
            </w:r>
          </w:p>
        </w:tc>
        <w:tc>
          <w:tcPr>
            <w:tcW w:w="1510" w:type="dxa"/>
            <w:tcBorders>
              <w:top w:val="nil"/>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34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B335B">
        <w:trPr>
          <w:trHeight w:val="450"/>
        </w:trPr>
        <w:tc>
          <w:tcPr>
            <w:tcW w:w="411" w:type="dxa"/>
            <w:vMerge/>
            <w:tcBorders>
              <w:top w:val="nil"/>
              <w:left w:val="single" w:sz="4" w:space="0" w:color="auto"/>
              <w:bottom w:val="single" w:sz="4" w:space="0" w:color="000000"/>
              <w:right w:val="single" w:sz="4" w:space="0" w:color="auto"/>
            </w:tcBorders>
            <w:vAlign w:val="center"/>
          </w:tcPr>
          <w:p w:rsidR="00AC1109" w:rsidRDefault="00AC1109">
            <w:pPr>
              <w:spacing w:line="340" w:lineRule="exact"/>
              <w:ind w:left="-171"/>
              <w:jc w:val="center"/>
              <w:rPr>
                <w:rFonts w:ascii="宋体" w:hAnsi="宋体"/>
                <w:szCs w:val="21"/>
              </w:rPr>
            </w:pPr>
          </w:p>
        </w:tc>
        <w:tc>
          <w:tcPr>
            <w:tcW w:w="1273" w:type="dxa"/>
            <w:tcBorders>
              <w:top w:val="nil"/>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其它</w:t>
            </w:r>
          </w:p>
        </w:tc>
        <w:tc>
          <w:tcPr>
            <w:tcW w:w="3896" w:type="dxa"/>
            <w:tcBorders>
              <w:top w:val="nil"/>
              <w:left w:val="nil"/>
              <w:bottom w:val="single" w:sz="4" w:space="0" w:color="auto"/>
              <w:right w:val="single" w:sz="4" w:space="0" w:color="auto"/>
            </w:tcBorders>
            <w:vAlign w:val="center"/>
          </w:tcPr>
          <w:p w:rsidR="00AC1109" w:rsidRDefault="00762993" w:rsidP="00DC2EC3">
            <w:pPr>
              <w:tabs>
                <w:tab w:val="left" w:pos="2880"/>
              </w:tabs>
              <w:spacing w:line="340" w:lineRule="exact"/>
              <w:ind w:leftChars="19" w:left="40"/>
              <w:jc w:val="center"/>
              <w:rPr>
                <w:rFonts w:ascii="宋体" w:hAnsi="宋体"/>
                <w:szCs w:val="21"/>
              </w:rPr>
            </w:pPr>
            <w:r>
              <w:rPr>
                <w:rFonts w:ascii="宋体" w:hAnsi="宋体" w:hint="eastAsia"/>
                <w:szCs w:val="21"/>
              </w:rPr>
              <w:t>实质性响应招标件中规定的其它情况</w:t>
            </w:r>
            <w:r w:rsidR="00667490">
              <w:rPr>
                <w:rFonts w:ascii="宋体" w:hAnsi="宋体" w:hint="eastAsia"/>
                <w:szCs w:val="21"/>
              </w:rPr>
              <w:t>（</w:t>
            </w:r>
            <w:r w:rsidR="00667490" w:rsidRPr="00667490">
              <w:rPr>
                <w:rFonts w:ascii="宋体" w:hAnsi="宋体" w:hint="eastAsia"/>
                <w:szCs w:val="21"/>
              </w:rPr>
              <w:t>★条款</w:t>
            </w:r>
            <w:r w:rsidR="00667490">
              <w:rPr>
                <w:rFonts w:ascii="宋体" w:hAnsi="宋体" w:hint="eastAsia"/>
                <w:szCs w:val="21"/>
              </w:rPr>
              <w:t>）</w:t>
            </w:r>
          </w:p>
        </w:tc>
        <w:tc>
          <w:tcPr>
            <w:tcW w:w="1980" w:type="dxa"/>
            <w:tcBorders>
              <w:top w:val="nil"/>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 xml:space="preserve">   □通过  □不通过</w:t>
            </w:r>
          </w:p>
        </w:tc>
        <w:tc>
          <w:tcPr>
            <w:tcW w:w="1510" w:type="dxa"/>
            <w:tcBorders>
              <w:top w:val="nil"/>
              <w:left w:val="nil"/>
              <w:bottom w:val="single" w:sz="4" w:space="0" w:color="auto"/>
              <w:right w:val="single" w:sz="4" w:space="0" w:color="auto"/>
            </w:tcBorders>
            <w:vAlign w:val="center"/>
          </w:tcPr>
          <w:p w:rsidR="00AC1109" w:rsidRDefault="00762993">
            <w:pPr>
              <w:spacing w:line="34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340" w:lineRule="exact"/>
              <w:ind w:leftChars="-81" w:left="-170" w:firstLineChars="200" w:firstLine="420"/>
              <w:rPr>
                <w:rFonts w:ascii="宋体" w:hAnsi="宋体"/>
                <w:szCs w:val="21"/>
              </w:rPr>
            </w:pPr>
            <w:r>
              <w:rPr>
                <w:rFonts w:ascii="宋体" w:hAnsi="宋体"/>
                <w:szCs w:val="21"/>
              </w:rPr>
              <w:t>第</w:t>
            </w:r>
            <w:r>
              <w:rPr>
                <w:rFonts w:ascii="宋体" w:hAnsi="宋体" w:hint="eastAsia"/>
                <w:szCs w:val="21"/>
              </w:rPr>
              <w:t>（）页</w:t>
            </w:r>
          </w:p>
        </w:tc>
      </w:tr>
    </w:tbl>
    <w:p w:rsidR="00AC1109" w:rsidRDefault="00762993">
      <w:pPr>
        <w:spacing w:line="360" w:lineRule="auto"/>
      </w:pPr>
      <w:r>
        <w:rPr>
          <w:rFonts w:hint="eastAsia"/>
        </w:rPr>
        <w:t>注：以上材料将作为投标人合格性和有效性审核的重要内容之一，投标人必须严格按照其内容及序列要求在投标文件中对应如实提供，对缺漏和不符合项将会直接导致无效投标！在对应的□打“√”。</w:t>
      </w:r>
    </w:p>
    <w:p w:rsidR="00AC1109" w:rsidRDefault="00762993">
      <w:pPr>
        <w:adjustRightInd w:val="0"/>
        <w:snapToGrid w:val="0"/>
        <w:spacing w:line="360" w:lineRule="auto"/>
        <w:rPr>
          <w:rFonts w:ascii="宋体" w:hAnsi="宋体"/>
          <w:szCs w:val="21"/>
          <w:u w:val="single"/>
        </w:rPr>
      </w:pPr>
      <w:r>
        <w:rPr>
          <w:rFonts w:ascii="宋体" w:hAnsi="宋体" w:hint="eastAsia"/>
          <w:szCs w:val="21"/>
        </w:rPr>
        <w:t>投标人法定代表人（或法定代表人授权代表）签字：</w:t>
      </w:r>
    </w:p>
    <w:p w:rsidR="00AC1109" w:rsidRDefault="00762993">
      <w:pPr>
        <w:adjustRightInd w:val="0"/>
        <w:snapToGrid w:val="0"/>
        <w:spacing w:line="360" w:lineRule="auto"/>
        <w:rPr>
          <w:rFonts w:ascii="宋体" w:hAnsi="宋体"/>
          <w:szCs w:val="21"/>
          <w:u w:val="single"/>
        </w:rPr>
      </w:pPr>
      <w:r>
        <w:rPr>
          <w:rFonts w:ascii="宋体" w:hAnsi="宋体" w:hint="eastAsia"/>
          <w:szCs w:val="21"/>
        </w:rPr>
        <w:t>投标人名称（签章）：</w:t>
      </w:r>
    </w:p>
    <w:p w:rsidR="00AC1109" w:rsidRDefault="00762993">
      <w:pPr>
        <w:adjustRightInd w:val="0"/>
        <w:snapToGrid w:val="0"/>
        <w:spacing w:line="360" w:lineRule="auto"/>
        <w:sectPr w:rsidR="00AC1109" w:rsidSect="00F77FDC">
          <w:pgSz w:w="11906" w:h="16838"/>
          <w:pgMar w:top="1440" w:right="1418" w:bottom="1440" w:left="1418" w:header="851" w:footer="827" w:gutter="0"/>
          <w:cols w:space="720"/>
          <w:docGrid w:linePitch="312"/>
        </w:sectPr>
      </w:pPr>
      <w:r>
        <w:rPr>
          <w:rFonts w:hint="eastAsia"/>
        </w:rPr>
        <w:t>日期：年月日</w:t>
      </w:r>
    </w:p>
    <w:p w:rsidR="00AC1109" w:rsidRDefault="00762993">
      <w:pPr>
        <w:spacing w:line="360" w:lineRule="auto"/>
        <w:jc w:val="center"/>
        <w:rPr>
          <w:rFonts w:ascii="宋体" w:hAnsi="宋体"/>
          <w:b/>
          <w:bCs/>
          <w:szCs w:val="21"/>
        </w:rPr>
      </w:pPr>
      <w:r>
        <w:rPr>
          <w:rFonts w:ascii="宋体" w:hAnsi="宋体" w:hint="eastAsia"/>
          <w:b/>
          <w:bCs/>
          <w:szCs w:val="21"/>
        </w:rPr>
        <w:lastRenderedPageBreak/>
        <w:t>评审项目投标资料表</w:t>
      </w:r>
    </w:p>
    <w:tbl>
      <w:tblPr>
        <w:tblpPr w:leftFromText="180" w:rightFromText="180" w:vertAnchor="page" w:horzAnchor="margin" w:tblpXSpec="center" w:tblpY="2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6330"/>
        <w:gridCol w:w="1620"/>
      </w:tblGrid>
      <w:tr w:rsidR="00AC1109">
        <w:trPr>
          <w:trHeight w:val="464"/>
        </w:trPr>
        <w:tc>
          <w:tcPr>
            <w:tcW w:w="1548" w:type="dxa"/>
            <w:vAlign w:val="center"/>
          </w:tcPr>
          <w:p w:rsidR="00AC1109" w:rsidRDefault="00762993">
            <w:pPr>
              <w:pStyle w:val="afa"/>
              <w:keepNext w:val="0"/>
              <w:adjustRightInd/>
              <w:spacing w:before="0" w:after="0" w:line="400" w:lineRule="exact"/>
              <w:textAlignment w:val="auto"/>
              <w:rPr>
                <w:rFonts w:ascii="宋体" w:hAnsi="宋体"/>
                <w:b/>
                <w:bCs/>
                <w:snapToGrid/>
                <w:spacing w:val="0"/>
                <w:kern w:val="2"/>
                <w:sz w:val="21"/>
                <w:szCs w:val="21"/>
              </w:rPr>
            </w:pPr>
            <w:r>
              <w:rPr>
                <w:rFonts w:ascii="宋体" w:hAnsi="宋体" w:hint="eastAsia"/>
                <w:b/>
                <w:bCs/>
                <w:snapToGrid/>
                <w:spacing w:val="0"/>
                <w:kern w:val="2"/>
                <w:sz w:val="21"/>
                <w:szCs w:val="21"/>
              </w:rPr>
              <w:t>评审分项</w:t>
            </w:r>
          </w:p>
        </w:tc>
        <w:tc>
          <w:tcPr>
            <w:tcW w:w="6330" w:type="dxa"/>
            <w:vAlign w:val="center"/>
          </w:tcPr>
          <w:p w:rsidR="00AC1109" w:rsidRDefault="00762993">
            <w:pPr>
              <w:pStyle w:val="afa"/>
              <w:keepNext w:val="0"/>
              <w:adjustRightInd/>
              <w:spacing w:before="0" w:after="0" w:line="400" w:lineRule="exact"/>
              <w:textAlignment w:val="auto"/>
              <w:rPr>
                <w:rFonts w:ascii="宋体" w:hAnsi="宋体"/>
                <w:b/>
                <w:bCs/>
                <w:snapToGrid/>
                <w:spacing w:val="0"/>
                <w:kern w:val="2"/>
                <w:sz w:val="21"/>
                <w:szCs w:val="21"/>
              </w:rPr>
            </w:pPr>
            <w:r>
              <w:rPr>
                <w:rFonts w:ascii="宋体" w:hAnsi="宋体" w:hint="eastAsia"/>
                <w:b/>
                <w:bCs/>
                <w:snapToGrid/>
                <w:spacing w:val="0"/>
                <w:kern w:val="2"/>
                <w:sz w:val="21"/>
                <w:szCs w:val="21"/>
              </w:rPr>
              <w:t>评审细则</w:t>
            </w:r>
          </w:p>
        </w:tc>
        <w:tc>
          <w:tcPr>
            <w:tcW w:w="1620" w:type="dxa"/>
            <w:vAlign w:val="center"/>
          </w:tcPr>
          <w:p w:rsidR="00AC1109" w:rsidRDefault="00762993">
            <w:pPr>
              <w:pStyle w:val="afa"/>
              <w:keepNext w:val="0"/>
              <w:adjustRightInd/>
              <w:spacing w:before="0" w:after="0" w:line="400" w:lineRule="exact"/>
              <w:textAlignment w:val="auto"/>
              <w:rPr>
                <w:rFonts w:ascii="宋体" w:hAnsi="宋体"/>
                <w:b/>
                <w:bCs/>
                <w:snapToGrid/>
                <w:spacing w:val="0"/>
                <w:kern w:val="2"/>
                <w:sz w:val="21"/>
                <w:szCs w:val="21"/>
              </w:rPr>
            </w:pPr>
            <w:r>
              <w:rPr>
                <w:rFonts w:ascii="宋体" w:hAnsi="宋体" w:hint="eastAsia"/>
                <w:b/>
                <w:bCs/>
                <w:snapToGrid/>
                <w:spacing w:val="0"/>
                <w:kern w:val="2"/>
                <w:sz w:val="21"/>
                <w:szCs w:val="21"/>
              </w:rPr>
              <w:t>证明文件</w:t>
            </w:r>
          </w:p>
        </w:tc>
      </w:tr>
      <w:tr w:rsidR="00AC1109">
        <w:trPr>
          <w:cantSplit/>
          <w:trHeight w:val="597"/>
        </w:trPr>
        <w:tc>
          <w:tcPr>
            <w:tcW w:w="1548" w:type="dxa"/>
            <w:vAlign w:val="center"/>
          </w:tcPr>
          <w:p w:rsidR="00AC1109" w:rsidRDefault="00AC1109">
            <w:pPr>
              <w:pStyle w:val="afb"/>
              <w:spacing w:before="0" w:after="0" w:line="400" w:lineRule="exact"/>
              <w:jc w:val="both"/>
              <w:rPr>
                <w:rFonts w:ascii="宋体" w:hAnsi="宋体"/>
                <w:sz w:val="21"/>
                <w:szCs w:val="21"/>
              </w:rPr>
            </w:pPr>
          </w:p>
        </w:tc>
        <w:tc>
          <w:tcPr>
            <w:tcW w:w="6330" w:type="dxa"/>
            <w:vAlign w:val="center"/>
          </w:tcPr>
          <w:p w:rsidR="00AC1109" w:rsidRDefault="00AC1109">
            <w:pPr>
              <w:pStyle w:val="af0"/>
              <w:spacing w:line="400" w:lineRule="exact"/>
              <w:rPr>
                <w:rFonts w:ascii="宋体" w:hAnsi="宋体"/>
                <w:b/>
                <w:bCs/>
                <w:i/>
                <w:iCs/>
                <w:szCs w:val="21"/>
              </w:rPr>
            </w:pPr>
          </w:p>
        </w:tc>
        <w:tc>
          <w:tcPr>
            <w:tcW w:w="1620" w:type="dxa"/>
            <w:vAlign w:val="center"/>
          </w:tcPr>
          <w:p w:rsidR="00AC1109" w:rsidRDefault="00762993">
            <w:pPr>
              <w:spacing w:line="40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40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C1109">
        <w:trPr>
          <w:cantSplit/>
          <w:trHeight w:val="591"/>
        </w:trPr>
        <w:tc>
          <w:tcPr>
            <w:tcW w:w="1548" w:type="dxa"/>
            <w:vAlign w:val="center"/>
          </w:tcPr>
          <w:p w:rsidR="00AC1109" w:rsidRDefault="00AC1109">
            <w:pPr>
              <w:spacing w:line="400" w:lineRule="exact"/>
              <w:rPr>
                <w:rFonts w:ascii="宋体" w:hAnsi="宋体"/>
                <w:szCs w:val="21"/>
              </w:rPr>
            </w:pPr>
          </w:p>
        </w:tc>
        <w:tc>
          <w:tcPr>
            <w:tcW w:w="6330" w:type="dxa"/>
            <w:vAlign w:val="center"/>
          </w:tcPr>
          <w:p w:rsidR="00AC1109" w:rsidRDefault="00AC1109">
            <w:pPr>
              <w:pStyle w:val="af0"/>
              <w:spacing w:line="400" w:lineRule="exact"/>
              <w:rPr>
                <w:rFonts w:ascii="宋体" w:hAnsi="宋体"/>
                <w:szCs w:val="21"/>
              </w:rPr>
            </w:pPr>
          </w:p>
        </w:tc>
        <w:tc>
          <w:tcPr>
            <w:tcW w:w="1620" w:type="dxa"/>
            <w:vAlign w:val="center"/>
          </w:tcPr>
          <w:p w:rsidR="00AC1109" w:rsidRDefault="00762993">
            <w:pPr>
              <w:spacing w:line="40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40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C1109">
        <w:trPr>
          <w:cantSplit/>
          <w:trHeight w:val="602"/>
        </w:trPr>
        <w:tc>
          <w:tcPr>
            <w:tcW w:w="1548" w:type="dxa"/>
            <w:vAlign w:val="center"/>
          </w:tcPr>
          <w:p w:rsidR="00AC1109" w:rsidRDefault="00AC1109">
            <w:pPr>
              <w:spacing w:line="400" w:lineRule="exact"/>
              <w:rPr>
                <w:rFonts w:ascii="宋体" w:hAnsi="宋体"/>
                <w:szCs w:val="21"/>
              </w:rPr>
            </w:pPr>
          </w:p>
        </w:tc>
        <w:tc>
          <w:tcPr>
            <w:tcW w:w="6330" w:type="dxa"/>
            <w:vAlign w:val="center"/>
          </w:tcPr>
          <w:p w:rsidR="00AC1109" w:rsidRDefault="00AC1109">
            <w:pPr>
              <w:pStyle w:val="af0"/>
              <w:spacing w:line="400" w:lineRule="exact"/>
              <w:rPr>
                <w:rFonts w:ascii="宋体" w:hAnsi="宋体"/>
                <w:b/>
                <w:bCs/>
                <w:i/>
                <w:iCs/>
                <w:szCs w:val="21"/>
              </w:rPr>
            </w:pPr>
          </w:p>
        </w:tc>
        <w:tc>
          <w:tcPr>
            <w:tcW w:w="1620" w:type="dxa"/>
            <w:vAlign w:val="center"/>
          </w:tcPr>
          <w:p w:rsidR="00AC1109" w:rsidRDefault="00762993">
            <w:pPr>
              <w:spacing w:line="40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40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C1109">
        <w:trPr>
          <w:cantSplit/>
          <w:trHeight w:val="470"/>
        </w:trPr>
        <w:tc>
          <w:tcPr>
            <w:tcW w:w="1548" w:type="dxa"/>
            <w:vAlign w:val="center"/>
          </w:tcPr>
          <w:p w:rsidR="00AC1109" w:rsidRDefault="00AC1109">
            <w:pPr>
              <w:spacing w:line="400" w:lineRule="exact"/>
              <w:rPr>
                <w:rFonts w:ascii="宋体" w:hAnsi="宋体"/>
                <w:szCs w:val="21"/>
              </w:rPr>
            </w:pPr>
          </w:p>
        </w:tc>
        <w:tc>
          <w:tcPr>
            <w:tcW w:w="6330" w:type="dxa"/>
            <w:vAlign w:val="center"/>
          </w:tcPr>
          <w:p w:rsidR="00AC1109" w:rsidRDefault="00AC1109">
            <w:pPr>
              <w:pStyle w:val="af0"/>
              <w:spacing w:line="400" w:lineRule="exact"/>
              <w:rPr>
                <w:rFonts w:ascii="宋体" w:hAnsi="宋体"/>
                <w:szCs w:val="21"/>
              </w:rPr>
            </w:pPr>
          </w:p>
        </w:tc>
        <w:tc>
          <w:tcPr>
            <w:tcW w:w="1620" w:type="dxa"/>
            <w:vAlign w:val="center"/>
          </w:tcPr>
          <w:p w:rsidR="00AC1109" w:rsidRDefault="00762993">
            <w:pPr>
              <w:spacing w:line="40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40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C1109">
        <w:trPr>
          <w:cantSplit/>
          <w:trHeight w:val="458"/>
        </w:trPr>
        <w:tc>
          <w:tcPr>
            <w:tcW w:w="1548" w:type="dxa"/>
            <w:vAlign w:val="center"/>
          </w:tcPr>
          <w:p w:rsidR="00AC1109" w:rsidRDefault="00AC1109">
            <w:pPr>
              <w:spacing w:line="400" w:lineRule="exact"/>
              <w:rPr>
                <w:rFonts w:ascii="宋体" w:hAnsi="宋体"/>
                <w:szCs w:val="21"/>
              </w:rPr>
            </w:pPr>
          </w:p>
        </w:tc>
        <w:tc>
          <w:tcPr>
            <w:tcW w:w="6330" w:type="dxa"/>
            <w:vAlign w:val="center"/>
          </w:tcPr>
          <w:p w:rsidR="00AC1109" w:rsidRDefault="00AC1109">
            <w:pPr>
              <w:pStyle w:val="af0"/>
              <w:spacing w:line="400" w:lineRule="exact"/>
              <w:rPr>
                <w:rFonts w:ascii="宋体" w:hAnsi="宋体"/>
                <w:szCs w:val="21"/>
              </w:rPr>
            </w:pPr>
          </w:p>
        </w:tc>
        <w:tc>
          <w:tcPr>
            <w:tcW w:w="1620" w:type="dxa"/>
            <w:vAlign w:val="center"/>
          </w:tcPr>
          <w:p w:rsidR="00AC1109" w:rsidRDefault="00762993">
            <w:pPr>
              <w:spacing w:line="40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40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C1109">
        <w:trPr>
          <w:cantSplit/>
          <w:trHeight w:val="662"/>
        </w:trPr>
        <w:tc>
          <w:tcPr>
            <w:tcW w:w="1548" w:type="dxa"/>
            <w:vAlign w:val="center"/>
          </w:tcPr>
          <w:p w:rsidR="00AC1109" w:rsidRDefault="00AC1109">
            <w:pPr>
              <w:spacing w:line="400" w:lineRule="exact"/>
              <w:rPr>
                <w:rFonts w:ascii="宋体" w:hAnsi="宋体"/>
                <w:szCs w:val="21"/>
              </w:rPr>
            </w:pPr>
          </w:p>
        </w:tc>
        <w:tc>
          <w:tcPr>
            <w:tcW w:w="6330" w:type="dxa"/>
            <w:vAlign w:val="center"/>
          </w:tcPr>
          <w:p w:rsidR="00AC1109" w:rsidRDefault="00AC1109">
            <w:pPr>
              <w:pStyle w:val="af0"/>
              <w:spacing w:line="400" w:lineRule="exact"/>
              <w:rPr>
                <w:rFonts w:ascii="宋体" w:hAnsi="宋体"/>
                <w:szCs w:val="21"/>
              </w:rPr>
            </w:pPr>
          </w:p>
        </w:tc>
        <w:tc>
          <w:tcPr>
            <w:tcW w:w="1620" w:type="dxa"/>
            <w:vAlign w:val="center"/>
          </w:tcPr>
          <w:p w:rsidR="00AC1109" w:rsidRDefault="00762993">
            <w:pPr>
              <w:spacing w:line="40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40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C1109">
        <w:trPr>
          <w:cantSplit/>
          <w:trHeight w:val="737"/>
        </w:trPr>
        <w:tc>
          <w:tcPr>
            <w:tcW w:w="1548" w:type="dxa"/>
            <w:vAlign w:val="center"/>
          </w:tcPr>
          <w:p w:rsidR="00AC1109" w:rsidRDefault="00AC1109">
            <w:pPr>
              <w:spacing w:line="400" w:lineRule="exact"/>
              <w:rPr>
                <w:rFonts w:ascii="宋体" w:hAnsi="宋体"/>
                <w:szCs w:val="21"/>
              </w:rPr>
            </w:pPr>
          </w:p>
        </w:tc>
        <w:tc>
          <w:tcPr>
            <w:tcW w:w="6330" w:type="dxa"/>
            <w:vAlign w:val="center"/>
          </w:tcPr>
          <w:p w:rsidR="00AC1109" w:rsidRDefault="00AC1109">
            <w:pPr>
              <w:pStyle w:val="af0"/>
              <w:spacing w:line="400" w:lineRule="exact"/>
              <w:rPr>
                <w:rFonts w:ascii="宋体" w:hAnsi="宋体"/>
                <w:szCs w:val="21"/>
              </w:rPr>
            </w:pPr>
          </w:p>
        </w:tc>
        <w:tc>
          <w:tcPr>
            <w:tcW w:w="1620" w:type="dxa"/>
            <w:vAlign w:val="center"/>
          </w:tcPr>
          <w:p w:rsidR="00AC1109" w:rsidRDefault="00762993">
            <w:pPr>
              <w:spacing w:line="40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400" w:lineRule="exact"/>
              <w:ind w:leftChars="-81" w:left="-170" w:firstLineChars="200" w:firstLine="420"/>
              <w:rPr>
                <w:rFonts w:ascii="宋体" w:hAnsi="宋体"/>
                <w:szCs w:val="21"/>
              </w:rPr>
            </w:pPr>
            <w:r>
              <w:rPr>
                <w:rFonts w:ascii="宋体" w:hAnsi="宋体"/>
                <w:szCs w:val="21"/>
              </w:rPr>
              <w:t>第</w:t>
            </w:r>
            <w:r>
              <w:rPr>
                <w:rFonts w:ascii="宋体" w:hAnsi="宋体" w:hint="eastAsia"/>
                <w:szCs w:val="21"/>
              </w:rPr>
              <w:t>（）页</w:t>
            </w:r>
          </w:p>
        </w:tc>
      </w:tr>
      <w:tr w:rsidR="00AC1109">
        <w:trPr>
          <w:cantSplit/>
          <w:trHeight w:val="634"/>
        </w:trPr>
        <w:tc>
          <w:tcPr>
            <w:tcW w:w="1548" w:type="dxa"/>
            <w:vAlign w:val="center"/>
          </w:tcPr>
          <w:p w:rsidR="00AC1109" w:rsidRDefault="00AC1109">
            <w:pPr>
              <w:spacing w:line="400" w:lineRule="exact"/>
              <w:jc w:val="center"/>
              <w:rPr>
                <w:rFonts w:ascii="宋体" w:hAnsi="宋体"/>
                <w:szCs w:val="21"/>
              </w:rPr>
            </w:pPr>
          </w:p>
        </w:tc>
        <w:tc>
          <w:tcPr>
            <w:tcW w:w="6330" w:type="dxa"/>
            <w:vAlign w:val="center"/>
          </w:tcPr>
          <w:p w:rsidR="00AC1109" w:rsidRDefault="00AC1109">
            <w:pPr>
              <w:pStyle w:val="af0"/>
              <w:spacing w:line="400" w:lineRule="exact"/>
              <w:rPr>
                <w:rFonts w:ascii="宋体" w:hAnsi="宋体"/>
                <w:szCs w:val="21"/>
              </w:rPr>
            </w:pPr>
          </w:p>
        </w:tc>
        <w:tc>
          <w:tcPr>
            <w:tcW w:w="1620" w:type="dxa"/>
            <w:vAlign w:val="center"/>
          </w:tcPr>
          <w:p w:rsidR="00AC1109" w:rsidRDefault="00762993">
            <w:pPr>
              <w:spacing w:line="40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40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C1109">
        <w:trPr>
          <w:cantSplit/>
          <w:trHeight w:val="574"/>
        </w:trPr>
        <w:tc>
          <w:tcPr>
            <w:tcW w:w="1548" w:type="dxa"/>
            <w:vAlign w:val="center"/>
          </w:tcPr>
          <w:p w:rsidR="00AC1109" w:rsidRDefault="00AC1109">
            <w:pPr>
              <w:spacing w:line="400" w:lineRule="exact"/>
              <w:rPr>
                <w:rFonts w:ascii="宋体" w:hAnsi="宋体"/>
                <w:szCs w:val="21"/>
              </w:rPr>
            </w:pPr>
          </w:p>
        </w:tc>
        <w:tc>
          <w:tcPr>
            <w:tcW w:w="6330" w:type="dxa"/>
            <w:vAlign w:val="center"/>
          </w:tcPr>
          <w:p w:rsidR="00AC1109" w:rsidRDefault="00AC1109">
            <w:pPr>
              <w:spacing w:line="400" w:lineRule="exact"/>
              <w:rPr>
                <w:rFonts w:ascii="宋体" w:hAnsi="宋体"/>
                <w:szCs w:val="21"/>
              </w:rPr>
            </w:pPr>
          </w:p>
        </w:tc>
        <w:tc>
          <w:tcPr>
            <w:tcW w:w="1620" w:type="dxa"/>
            <w:vAlign w:val="center"/>
          </w:tcPr>
          <w:p w:rsidR="00AC1109" w:rsidRDefault="00762993">
            <w:pPr>
              <w:spacing w:line="40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40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C1109">
        <w:trPr>
          <w:cantSplit/>
          <w:trHeight w:val="644"/>
        </w:trPr>
        <w:tc>
          <w:tcPr>
            <w:tcW w:w="1548" w:type="dxa"/>
            <w:vAlign w:val="center"/>
          </w:tcPr>
          <w:p w:rsidR="00AC1109" w:rsidRDefault="00AC1109">
            <w:pPr>
              <w:pStyle w:val="af0"/>
              <w:spacing w:line="400" w:lineRule="exact"/>
              <w:jc w:val="center"/>
              <w:rPr>
                <w:rFonts w:ascii="宋体" w:hAnsi="宋体"/>
                <w:szCs w:val="21"/>
              </w:rPr>
            </w:pPr>
          </w:p>
        </w:tc>
        <w:tc>
          <w:tcPr>
            <w:tcW w:w="6330" w:type="dxa"/>
            <w:vAlign w:val="center"/>
          </w:tcPr>
          <w:p w:rsidR="00AC1109" w:rsidRDefault="00AC1109">
            <w:pPr>
              <w:spacing w:line="400" w:lineRule="exact"/>
              <w:rPr>
                <w:rFonts w:ascii="宋体" w:hAnsi="宋体"/>
                <w:szCs w:val="21"/>
              </w:rPr>
            </w:pPr>
          </w:p>
        </w:tc>
        <w:tc>
          <w:tcPr>
            <w:tcW w:w="1620" w:type="dxa"/>
            <w:vAlign w:val="center"/>
          </w:tcPr>
          <w:p w:rsidR="00AC1109" w:rsidRDefault="00762993">
            <w:pPr>
              <w:spacing w:line="40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40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C1109">
        <w:trPr>
          <w:cantSplit/>
          <w:trHeight w:val="572"/>
        </w:trPr>
        <w:tc>
          <w:tcPr>
            <w:tcW w:w="1548" w:type="dxa"/>
            <w:vAlign w:val="center"/>
          </w:tcPr>
          <w:p w:rsidR="00AC1109" w:rsidRDefault="00AC1109">
            <w:pPr>
              <w:spacing w:line="400" w:lineRule="exact"/>
              <w:jc w:val="center"/>
              <w:rPr>
                <w:rFonts w:ascii="宋体" w:hAnsi="宋体"/>
                <w:szCs w:val="21"/>
              </w:rPr>
            </w:pPr>
          </w:p>
        </w:tc>
        <w:tc>
          <w:tcPr>
            <w:tcW w:w="6330" w:type="dxa"/>
            <w:vAlign w:val="center"/>
          </w:tcPr>
          <w:p w:rsidR="00AC1109" w:rsidRDefault="00AC1109">
            <w:pPr>
              <w:spacing w:line="400" w:lineRule="exact"/>
              <w:rPr>
                <w:rFonts w:ascii="宋体" w:hAnsi="宋体"/>
                <w:szCs w:val="21"/>
              </w:rPr>
            </w:pPr>
          </w:p>
        </w:tc>
        <w:tc>
          <w:tcPr>
            <w:tcW w:w="1620" w:type="dxa"/>
            <w:vAlign w:val="center"/>
          </w:tcPr>
          <w:p w:rsidR="00AC1109" w:rsidRDefault="00762993">
            <w:pPr>
              <w:spacing w:line="40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400" w:lineRule="exact"/>
              <w:ind w:leftChars="-81" w:left="-170" w:firstLineChars="200" w:firstLine="420"/>
              <w:rPr>
                <w:rFonts w:ascii="宋体" w:hAnsi="宋体"/>
                <w:szCs w:val="21"/>
              </w:rPr>
            </w:pPr>
            <w:r>
              <w:rPr>
                <w:rFonts w:ascii="宋体" w:hAnsi="宋体"/>
                <w:szCs w:val="21"/>
              </w:rPr>
              <w:t>第</w:t>
            </w:r>
            <w:r>
              <w:rPr>
                <w:rFonts w:ascii="宋体" w:hAnsi="宋体" w:hint="eastAsia"/>
                <w:szCs w:val="21"/>
              </w:rPr>
              <w:t>（）页</w:t>
            </w:r>
          </w:p>
        </w:tc>
      </w:tr>
      <w:tr w:rsidR="00AC1109">
        <w:trPr>
          <w:cantSplit/>
          <w:trHeight w:val="692"/>
        </w:trPr>
        <w:tc>
          <w:tcPr>
            <w:tcW w:w="1548" w:type="dxa"/>
            <w:vAlign w:val="center"/>
          </w:tcPr>
          <w:p w:rsidR="00AC1109" w:rsidRDefault="00AC1109">
            <w:pPr>
              <w:spacing w:line="400" w:lineRule="exact"/>
              <w:jc w:val="center"/>
              <w:rPr>
                <w:rFonts w:ascii="宋体" w:hAnsi="宋体"/>
                <w:szCs w:val="21"/>
              </w:rPr>
            </w:pPr>
          </w:p>
        </w:tc>
        <w:tc>
          <w:tcPr>
            <w:tcW w:w="6330" w:type="dxa"/>
            <w:vAlign w:val="center"/>
          </w:tcPr>
          <w:p w:rsidR="00AC1109" w:rsidRDefault="00AC1109">
            <w:pPr>
              <w:spacing w:line="400" w:lineRule="exact"/>
              <w:rPr>
                <w:rFonts w:ascii="宋体" w:hAnsi="宋体"/>
                <w:szCs w:val="21"/>
              </w:rPr>
            </w:pPr>
          </w:p>
        </w:tc>
        <w:tc>
          <w:tcPr>
            <w:tcW w:w="1620" w:type="dxa"/>
            <w:vAlign w:val="center"/>
          </w:tcPr>
          <w:p w:rsidR="00AC1109" w:rsidRDefault="00762993">
            <w:pPr>
              <w:spacing w:line="40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400" w:lineRule="exact"/>
              <w:ind w:left="-171"/>
              <w:jc w:val="center"/>
              <w:rPr>
                <w:rFonts w:ascii="宋体" w:hAnsi="宋体"/>
                <w:szCs w:val="21"/>
              </w:rPr>
            </w:pPr>
            <w:r>
              <w:rPr>
                <w:rFonts w:ascii="宋体" w:hAnsi="宋体"/>
                <w:szCs w:val="21"/>
              </w:rPr>
              <w:t>第</w:t>
            </w:r>
            <w:r>
              <w:rPr>
                <w:rFonts w:ascii="宋体" w:hAnsi="宋体" w:hint="eastAsia"/>
                <w:szCs w:val="21"/>
              </w:rPr>
              <w:t>（）页</w:t>
            </w:r>
          </w:p>
        </w:tc>
      </w:tr>
      <w:tr w:rsidR="00AC1109">
        <w:trPr>
          <w:cantSplit/>
          <w:trHeight w:val="560"/>
        </w:trPr>
        <w:tc>
          <w:tcPr>
            <w:tcW w:w="1548" w:type="dxa"/>
            <w:vAlign w:val="center"/>
          </w:tcPr>
          <w:p w:rsidR="00AC1109" w:rsidRDefault="00AC1109">
            <w:pPr>
              <w:spacing w:line="400" w:lineRule="exact"/>
              <w:jc w:val="center"/>
              <w:rPr>
                <w:rFonts w:ascii="宋体" w:hAnsi="宋体"/>
                <w:szCs w:val="21"/>
              </w:rPr>
            </w:pPr>
          </w:p>
        </w:tc>
        <w:tc>
          <w:tcPr>
            <w:tcW w:w="6330" w:type="dxa"/>
            <w:vAlign w:val="center"/>
          </w:tcPr>
          <w:p w:rsidR="00AC1109" w:rsidRDefault="00AC1109">
            <w:pPr>
              <w:spacing w:line="400" w:lineRule="exact"/>
              <w:rPr>
                <w:rFonts w:ascii="宋体" w:hAnsi="宋体"/>
                <w:szCs w:val="21"/>
              </w:rPr>
            </w:pPr>
          </w:p>
        </w:tc>
        <w:tc>
          <w:tcPr>
            <w:tcW w:w="1620" w:type="dxa"/>
            <w:vAlign w:val="center"/>
          </w:tcPr>
          <w:p w:rsidR="00AC1109" w:rsidRDefault="00762993">
            <w:pPr>
              <w:spacing w:line="400" w:lineRule="exact"/>
              <w:ind w:left="-171"/>
              <w:jc w:val="center"/>
              <w:rPr>
                <w:rFonts w:ascii="宋体" w:hAnsi="宋体"/>
                <w:szCs w:val="21"/>
              </w:rPr>
            </w:pPr>
            <w:r>
              <w:rPr>
                <w:rFonts w:ascii="宋体" w:hAnsi="宋体" w:hint="eastAsia"/>
                <w:szCs w:val="21"/>
              </w:rPr>
              <w:t>见</w:t>
            </w:r>
            <w:r>
              <w:rPr>
                <w:rFonts w:ascii="宋体" w:hAnsi="宋体"/>
                <w:szCs w:val="21"/>
              </w:rPr>
              <w:t>投标文件</w:t>
            </w:r>
          </w:p>
          <w:p w:rsidR="00AC1109" w:rsidRDefault="00762993">
            <w:pPr>
              <w:spacing w:line="400" w:lineRule="exact"/>
              <w:ind w:left="-171"/>
              <w:jc w:val="center"/>
              <w:rPr>
                <w:rFonts w:ascii="宋体" w:hAnsi="宋体"/>
                <w:szCs w:val="21"/>
              </w:rPr>
            </w:pPr>
            <w:r>
              <w:rPr>
                <w:rFonts w:ascii="宋体" w:hAnsi="宋体"/>
                <w:szCs w:val="21"/>
              </w:rPr>
              <w:t>第</w:t>
            </w:r>
            <w:r>
              <w:rPr>
                <w:rFonts w:ascii="宋体" w:hAnsi="宋体" w:hint="eastAsia"/>
                <w:szCs w:val="21"/>
              </w:rPr>
              <w:t>（）页</w:t>
            </w:r>
          </w:p>
        </w:tc>
      </w:tr>
    </w:tbl>
    <w:p w:rsidR="00AC1109" w:rsidRDefault="00AC1109">
      <w:pPr>
        <w:adjustRightInd w:val="0"/>
        <w:snapToGrid w:val="0"/>
        <w:spacing w:line="360" w:lineRule="auto"/>
        <w:rPr>
          <w:rFonts w:ascii="宋体" w:hAnsi="宋体"/>
          <w:szCs w:val="21"/>
        </w:rPr>
      </w:pPr>
    </w:p>
    <w:p w:rsidR="00AC1109" w:rsidRDefault="00762993">
      <w:pPr>
        <w:adjustRightInd w:val="0"/>
        <w:snapToGrid w:val="0"/>
        <w:spacing w:line="360" w:lineRule="auto"/>
        <w:rPr>
          <w:rFonts w:ascii="宋体" w:hAnsi="宋体"/>
          <w:b/>
          <w:szCs w:val="21"/>
        </w:rPr>
      </w:pPr>
      <w:r>
        <w:rPr>
          <w:rFonts w:ascii="宋体" w:hAnsi="宋体" w:hint="eastAsia"/>
          <w:b/>
          <w:szCs w:val="21"/>
        </w:rPr>
        <w:t>注：请根据第二部分《投标人须知》中的技术、商务打分表逐条响应。</w:t>
      </w:r>
    </w:p>
    <w:p w:rsidR="00AC1109" w:rsidRDefault="00AC1109">
      <w:pPr>
        <w:adjustRightInd w:val="0"/>
        <w:snapToGrid w:val="0"/>
        <w:spacing w:line="360" w:lineRule="auto"/>
        <w:rPr>
          <w:rFonts w:ascii="宋体" w:hAnsi="宋体"/>
          <w:szCs w:val="21"/>
        </w:rPr>
      </w:pPr>
    </w:p>
    <w:p w:rsidR="00AC1109" w:rsidRDefault="00762993">
      <w:pPr>
        <w:adjustRightInd w:val="0"/>
        <w:snapToGrid w:val="0"/>
        <w:spacing w:line="360" w:lineRule="auto"/>
        <w:rPr>
          <w:rFonts w:ascii="宋体" w:hAnsi="宋体"/>
          <w:szCs w:val="21"/>
          <w:u w:val="single"/>
        </w:rPr>
      </w:pPr>
      <w:r>
        <w:rPr>
          <w:rFonts w:ascii="宋体" w:hAnsi="宋体" w:hint="eastAsia"/>
          <w:szCs w:val="21"/>
        </w:rPr>
        <w:t>投标人法定代表人（或法定代表人授权代表）签字：</w:t>
      </w:r>
    </w:p>
    <w:p w:rsidR="00AC1109" w:rsidRDefault="00762993">
      <w:pPr>
        <w:adjustRightInd w:val="0"/>
        <w:snapToGrid w:val="0"/>
        <w:spacing w:line="360" w:lineRule="auto"/>
        <w:rPr>
          <w:rFonts w:ascii="宋体" w:hAnsi="宋体"/>
          <w:szCs w:val="21"/>
          <w:u w:val="single"/>
        </w:rPr>
      </w:pPr>
      <w:r>
        <w:rPr>
          <w:rFonts w:ascii="宋体" w:hAnsi="宋体" w:hint="eastAsia"/>
          <w:szCs w:val="21"/>
        </w:rPr>
        <w:t>投标人名称（签章）：</w:t>
      </w:r>
    </w:p>
    <w:p w:rsidR="00AC1109" w:rsidRDefault="00762993">
      <w:pPr>
        <w:spacing w:line="360" w:lineRule="auto"/>
        <w:rPr>
          <w:rFonts w:ascii="宋体" w:hAnsi="宋体"/>
        </w:rPr>
      </w:pPr>
      <w:r>
        <w:rPr>
          <w:rFonts w:ascii="宋体" w:hAnsi="宋体" w:hint="eastAsia"/>
          <w:szCs w:val="21"/>
        </w:rPr>
        <w:t>日期：   年   月   日</w:t>
      </w:r>
      <w:r>
        <w:rPr>
          <w:rFonts w:ascii="宋体" w:hAnsi="宋体"/>
        </w:rPr>
        <w:br w:type="page"/>
      </w:r>
    </w:p>
    <w:p w:rsidR="00AC1109" w:rsidRDefault="00AC1109">
      <w:pPr>
        <w:pStyle w:val="ac"/>
        <w:spacing w:line="480" w:lineRule="exact"/>
        <w:jc w:val="center"/>
        <w:rPr>
          <w:rFonts w:hAnsi="宋体"/>
          <w:sz w:val="36"/>
        </w:rPr>
      </w:pPr>
    </w:p>
    <w:p w:rsidR="00AC1109" w:rsidRDefault="00AC1109">
      <w:pPr>
        <w:pStyle w:val="ac"/>
        <w:spacing w:line="480" w:lineRule="exact"/>
        <w:jc w:val="center"/>
        <w:rPr>
          <w:rFonts w:hAnsi="宋体"/>
          <w:sz w:val="36"/>
        </w:rPr>
      </w:pPr>
    </w:p>
    <w:p w:rsidR="00AC1109" w:rsidRDefault="00AC1109">
      <w:pPr>
        <w:pStyle w:val="ac"/>
        <w:spacing w:line="480" w:lineRule="exact"/>
        <w:jc w:val="center"/>
        <w:rPr>
          <w:rFonts w:hAnsi="宋体"/>
          <w:sz w:val="36"/>
        </w:rPr>
      </w:pPr>
    </w:p>
    <w:p w:rsidR="00AC1109" w:rsidRDefault="00AC1109">
      <w:pPr>
        <w:pStyle w:val="ac"/>
        <w:spacing w:line="480" w:lineRule="exact"/>
        <w:jc w:val="center"/>
        <w:rPr>
          <w:rFonts w:hAnsi="宋体"/>
          <w:sz w:val="36"/>
        </w:rPr>
      </w:pPr>
    </w:p>
    <w:p w:rsidR="00AC1109" w:rsidRDefault="00AC1109">
      <w:pPr>
        <w:pStyle w:val="ac"/>
        <w:spacing w:line="480" w:lineRule="exact"/>
        <w:jc w:val="center"/>
        <w:rPr>
          <w:rFonts w:hAnsi="宋体"/>
          <w:sz w:val="36"/>
        </w:rPr>
      </w:pPr>
    </w:p>
    <w:p w:rsidR="00AC1109" w:rsidRDefault="00AC1109">
      <w:pPr>
        <w:pStyle w:val="ac"/>
        <w:spacing w:line="480" w:lineRule="exact"/>
        <w:jc w:val="center"/>
        <w:rPr>
          <w:rFonts w:hAnsi="宋体"/>
          <w:sz w:val="36"/>
        </w:rPr>
      </w:pPr>
    </w:p>
    <w:p w:rsidR="00AC1109" w:rsidRDefault="00AC1109">
      <w:pPr>
        <w:pStyle w:val="ac"/>
        <w:spacing w:line="480" w:lineRule="exact"/>
        <w:jc w:val="center"/>
        <w:rPr>
          <w:rFonts w:hAnsi="宋体"/>
          <w:b/>
          <w:sz w:val="36"/>
        </w:rPr>
      </w:pPr>
    </w:p>
    <w:p w:rsidR="00AC1109" w:rsidRDefault="00AC1109">
      <w:pPr>
        <w:pStyle w:val="ac"/>
        <w:spacing w:line="480" w:lineRule="exact"/>
        <w:jc w:val="center"/>
        <w:rPr>
          <w:rFonts w:hAnsi="宋体"/>
          <w:b/>
          <w:sz w:val="36"/>
        </w:rPr>
      </w:pPr>
    </w:p>
    <w:p w:rsidR="00AC1109" w:rsidRDefault="00AC1109">
      <w:pPr>
        <w:pStyle w:val="ac"/>
        <w:spacing w:line="480" w:lineRule="exact"/>
        <w:jc w:val="center"/>
        <w:rPr>
          <w:rFonts w:hAnsi="宋体"/>
          <w:b/>
          <w:sz w:val="36"/>
        </w:rPr>
      </w:pPr>
    </w:p>
    <w:p w:rsidR="00AC1109" w:rsidRDefault="00AC1109">
      <w:pPr>
        <w:pStyle w:val="ac"/>
        <w:spacing w:line="480" w:lineRule="exact"/>
        <w:jc w:val="center"/>
        <w:rPr>
          <w:rFonts w:hAnsi="宋体"/>
          <w:b/>
          <w:sz w:val="36"/>
        </w:rPr>
      </w:pPr>
    </w:p>
    <w:p w:rsidR="00AC1109" w:rsidRDefault="00AC1109">
      <w:pPr>
        <w:pStyle w:val="ac"/>
        <w:spacing w:line="480" w:lineRule="exact"/>
        <w:jc w:val="center"/>
        <w:rPr>
          <w:rFonts w:hAnsi="宋体"/>
          <w:b/>
          <w:sz w:val="36"/>
        </w:rPr>
      </w:pPr>
    </w:p>
    <w:p w:rsidR="00AC1109" w:rsidRDefault="00762993">
      <w:pPr>
        <w:pStyle w:val="ac"/>
        <w:spacing w:line="480" w:lineRule="exact"/>
        <w:jc w:val="center"/>
        <w:rPr>
          <w:rFonts w:hAnsi="宋体"/>
          <w:b/>
          <w:sz w:val="36"/>
        </w:rPr>
      </w:pPr>
      <w:r>
        <w:rPr>
          <w:rFonts w:hAnsi="宋体" w:hint="eastAsia"/>
          <w:b/>
          <w:sz w:val="36"/>
        </w:rPr>
        <w:t>一、投 标 报 价 表</w:t>
      </w:r>
    </w:p>
    <w:p w:rsidR="00AC1109" w:rsidRDefault="00762993">
      <w:pPr>
        <w:pStyle w:val="1"/>
        <w:spacing w:line="480" w:lineRule="exact"/>
        <w:rPr>
          <w:rFonts w:ascii="宋体" w:hAnsi="宋体"/>
          <w:sz w:val="32"/>
          <w:szCs w:val="32"/>
        </w:rPr>
      </w:pPr>
      <w:r>
        <w:rPr>
          <w:rFonts w:ascii="宋体" w:hAnsi="宋体"/>
        </w:rPr>
        <w:br w:type="page"/>
      </w:r>
      <w:bookmarkStart w:id="10" w:name="_Hlt10519799"/>
      <w:bookmarkStart w:id="11" w:name="_Toc42951051"/>
      <w:bookmarkEnd w:id="10"/>
      <w:r>
        <w:rPr>
          <w:rFonts w:ascii="宋体" w:hAnsi="宋体" w:hint="eastAsia"/>
          <w:sz w:val="32"/>
          <w:szCs w:val="32"/>
        </w:rPr>
        <w:lastRenderedPageBreak/>
        <w:t>1．投标报</w:t>
      </w:r>
      <w:bookmarkStart w:id="12" w:name="_Hlt10519308"/>
      <w:bookmarkEnd w:id="12"/>
      <w:r>
        <w:rPr>
          <w:rFonts w:ascii="宋体" w:hAnsi="宋体" w:hint="eastAsia"/>
          <w:sz w:val="32"/>
          <w:szCs w:val="32"/>
        </w:rPr>
        <w:t>价格式</w:t>
      </w:r>
      <w:bookmarkStart w:id="13" w:name="_Hlt10456397"/>
      <w:bookmarkEnd w:id="11"/>
      <w:bookmarkEnd w:id="13"/>
    </w:p>
    <w:p w:rsidR="00AC1109" w:rsidRDefault="00762993">
      <w:pPr>
        <w:pStyle w:val="ac"/>
        <w:spacing w:line="480" w:lineRule="exact"/>
        <w:rPr>
          <w:rFonts w:hAnsi="宋体"/>
        </w:rPr>
      </w:pPr>
      <w:bookmarkStart w:id="14" w:name="_Hlt10564377"/>
      <w:bookmarkEnd w:id="14"/>
      <w:r>
        <w:rPr>
          <w:rFonts w:hAnsi="宋体" w:hint="eastAsia"/>
        </w:rPr>
        <w:t>附表1</w:t>
      </w:r>
      <w:r>
        <w:rPr>
          <w:rFonts w:hAnsi="宋体"/>
        </w:rPr>
        <w:t>.</w:t>
      </w:r>
      <w:r>
        <w:rPr>
          <w:rFonts w:hAnsi="宋体" w:hint="eastAsia"/>
        </w:rPr>
        <w:t>1</w:t>
      </w:r>
    </w:p>
    <w:p w:rsidR="00AC1109" w:rsidRDefault="00762993" w:rsidP="00DC2EC3">
      <w:pPr>
        <w:pStyle w:val="ac"/>
        <w:spacing w:line="480" w:lineRule="exact"/>
        <w:ind w:firstLineChars="1136" w:firstLine="3421"/>
        <w:rPr>
          <w:rFonts w:hAnsi="宋体"/>
          <w:b/>
          <w:sz w:val="30"/>
          <w:szCs w:val="30"/>
        </w:rPr>
      </w:pPr>
      <w:r>
        <w:rPr>
          <w:rFonts w:hAnsi="宋体" w:hint="eastAsia"/>
          <w:b/>
          <w:sz w:val="30"/>
          <w:szCs w:val="30"/>
        </w:rPr>
        <w:t>投标报价总表</w:t>
      </w:r>
    </w:p>
    <w:p w:rsidR="00AC1109" w:rsidRDefault="00762993">
      <w:pPr>
        <w:pStyle w:val="ac"/>
        <w:spacing w:line="480" w:lineRule="exact"/>
        <w:ind w:firstLineChars="1570" w:firstLine="3297"/>
        <w:rPr>
          <w:rFonts w:hAnsi="宋体"/>
          <w:b/>
          <w:sz w:val="24"/>
        </w:rPr>
      </w:pPr>
      <w:r>
        <w:rPr>
          <w:rFonts w:hAnsi="宋体" w:hint="eastAsia"/>
        </w:rPr>
        <w:t>[货币单位：人民币元]</w:t>
      </w:r>
    </w:p>
    <w:p w:rsidR="00AC1109" w:rsidRDefault="00762993">
      <w:pPr>
        <w:pStyle w:val="ac"/>
        <w:spacing w:line="480" w:lineRule="exact"/>
        <w:rPr>
          <w:rFonts w:hAnsi="宋体"/>
        </w:rPr>
      </w:pPr>
      <w:r>
        <w:rPr>
          <w:rFonts w:hAnsi="宋体" w:hint="eastAsia"/>
        </w:rPr>
        <w:t>投标人名称：      招标编号：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7632"/>
      </w:tblGrid>
      <w:tr w:rsidR="00AC1109">
        <w:trPr>
          <w:cantSplit/>
          <w:trHeight w:val="851"/>
        </w:trPr>
        <w:tc>
          <w:tcPr>
            <w:tcW w:w="1728" w:type="dxa"/>
            <w:tcBorders>
              <w:bottom w:val="single" w:sz="4" w:space="0" w:color="auto"/>
            </w:tcBorders>
            <w:vAlign w:val="center"/>
          </w:tcPr>
          <w:p w:rsidR="00AC1109" w:rsidRDefault="00762993">
            <w:pPr>
              <w:spacing w:line="360" w:lineRule="auto"/>
              <w:ind w:firstLineChars="300" w:firstLine="630"/>
              <w:rPr>
                <w:rFonts w:ascii="宋体" w:hAnsi="宋体"/>
                <w:bCs/>
                <w:szCs w:val="21"/>
              </w:rPr>
            </w:pPr>
            <w:r>
              <w:rPr>
                <w:rFonts w:ascii="宋体" w:hAnsi="宋体" w:hint="eastAsia"/>
                <w:bCs/>
                <w:szCs w:val="21"/>
              </w:rPr>
              <w:t>分项</w:t>
            </w:r>
          </w:p>
        </w:tc>
        <w:tc>
          <w:tcPr>
            <w:tcW w:w="7632" w:type="dxa"/>
            <w:tcBorders>
              <w:bottom w:val="single" w:sz="4" w:space="0" w:color="auto"/>
            </w:tcBorders>
            <w:vAlign w:val="center"/>
          </w:tcPr>
          <w:p w:rsidR="00AC1109" w:rsidRDefault="00762993">
            <w:pPr>
              <w:spacing w:line="360" w:lineRule="auto"/>
              <w:jc w:val="center"/>
              <w:rPr>
                <w:rFonts w:ascii="宋体" w:hAnsi="宋体"/>
                <w:bCs/>
                <w:szCs w:val="21"/>
              </w:rPr>
            </w:pPr>
            <w:r>
              <w:rPr>
                <w:rFonts w:ascii="宋体" w:hAnsi="宋体" w:hint="eastAsia"/>
                <w:bCs/>
                <w:szCs w:val="21"/>
              </w:rPr>
              <w:t>金额(元)</w:t>
            </w:r>
          </w:p>
        </w:tc>
      </w:tr>
      <w:tr w:rsidR="00AC1109">
        <w:trPr>
          <w:cantSplit/>
          <w:trHeight w:val="851"/>
        </w:trPr>
        <w:tc>
          <w:tcPr>
            <w:tcW w:w="1728" w:type="dxa"/>
            <w:vAlign w:val="center"/>
          </w:tcPr>
          <w:p w:rsidR="00AC1109" w:rsidRDefault="00762993">
            <w:pPr>
              <w:spacing w:line="360" w:lineRule="auto"/>
              <w:jc w:val="center"/>
              <w:rPr>
                <w:rFonts w:ascii="宋体" w:hAnsi="宋体"/>
                <w:bCs/>
                <w:szCs w:val="21"/>
              </w:rPr>
            </w:pPr>
            <w:r>
              <w:rPr>
                <w:rFonts w:ascii="宋体" w:hAnsi="宋体" w:hint="eastAsia"/>
                <w:bCs/>
                <w:szCs w:val="21"/>
              </w:rPr>
              <w:t>服务</w:t>
            </w:r>
          </w:p>
        </w:tc>
        <w:tc>
          <w:tcPr>
            <w:tcW w:w="7632" w:type="dxa"/>
            <w:vAlign w:val="center"/>
          </w:tcPr>
          <w:p w:rsidR="00AC1109" w:rsidRDefault="00AC1109">
            <w:pPr>
              <w:pStyle w:val="xl25"/>
              <w:widowControl w:val="0"/>
              <w:pBdr>
                <w:bottom w:val="none" w:sz="0" w:space="0" w:color="auto"/>
                <w:right w:val="none" w:sz="0" w:space="0" w:color="auto"/>
              </w:pBdr>
              <w:spacing w:before="0" w:beforeAutospacing="0" w:after="0" w:afterAutospacing="0" w:line="360" w:lineRule="auto"/>
              <w:rPr>
                <w:bCs/>
                <w:kern w:val="2"/>
              </w:rPr>
            </w:pPr>
          </w:p>
        </w:tc>
      </w:tr>
      <w:tr w:rsidR="00AC1109">
        <w:trPr>
          <w:cantSplit/>
          <w:trHeight w:val="851"/>
        </w:trPr>
        <w:tc>
          <w:tcPr>
            <w:tcW w:w="1728" w:type="dxa"/>
            <w:tcBorders>
              <w:bottom w:val="single" w:sz="2" w:space="0" w:color="auto"/>
            </w:tcBorders>
            <w:vAlign w:val="center"/>
          </w:tcPr>
          <w:p w:rsidR="00AC1109" w:rsidRDefault="00762993">
            <w:pPr>
              <w:spacing w:line="360" w:lineRule="auto"/>
              <w:jc w:val="center"/>
              <w:rPr>
                <w:rFonts w:ascii="宋体" w:hAnsi="宋体"/>
                <w:bCs/>
                <w:szCs w:val="21"/>
              </w:rPr>
            </w:pPr>
            <w:r>
              <w:rPr>
                <w:rFonts w:ascii="宋体" w:hAnsi="宋体" w:hint="eastAsia"/>
                <w:bCs/>
                <w:szCs w:val="21"/>
              </w:rPr>
              <w:t>其他费用</w:t>
            </w:r>
          </w:p>
        </w:tc>
        <w:tc>
          <w:tcPr>
            <w:tcW w:w="7632" w:type="dxa"/>
            <w:tcBorders>
              <w:bottom w:val="single" w:sz="2" w:space="0" w:color="auto"/>
            </w:tcBorders>
            <w:vAlign w:val="center"/>
          </w:tcPr>
          <w:p w:rsidR="00AC1109" w:rsidRDefault="00AC1109">
            <w:pPr>
              <w:spacing w:line="360" w:lineRule="auto"/>
              <w:jc w:val="center"/>
              <w:rPr>
                <w:rFonts w:ascii="宋体" w:hAnsi="宋体"/>
                <w:bCs/>
                <w:szCs w:val="21"/>
              </w:rPr>
            </w:pPr>
          </w:p>
        </w:tc>
      </w:tr>
      <w:tr w:rsidR="00AC1109">
        <w:trPr>
          <w:cantSplit/>
          <w:trHeight w:val="851"/>
        </w:trPr>
        <w:tc>
          <w:tcPr>
            <w:tcW w:w="1728" w:type="dxa"/>
            <w:tcBorders>
              <w:bottom w:val="single" w:sz="2" w:space="0" w:color="auto"/>
            </w:tcBorders>
            <w:vAlign w:val="center"/>
          </w:tcPr>
          <w:p w:rsidR="00AC1109" w:rsidRDefault="00762993">
            <w:pPr>
              <w:pStyle w:val="xl25"/>
              <w:widowControl w:val="0"/>
              <w:pBdr>
                <w:bottom w:val="none" w:sz="0" w:space="0" w:color="auto"/>
                <w:right w:val="none" w:sz="0" w:space="0" w:color="auto"/>
              </w:pBdr>
              <w:spacing w:before="0" w:beforeAutospacing="0" w:after="0" w:afterAutospacing="0" w:line="360" w:lineRule="auto"/>
              <w:rPr>
                <w:bCs/>
                <w:kern w:val="2"/>
              </w:rPr>
            </w:pPr>
            <w:r>
              <w:rPr>
                <w:rFonts w:hint="eastAsia"/>
                <w:bCs/>
                <w:kern w:val="2"/>
              </w:rPr>
              <w:t>总报价</w:t>
            </w:r>
          </w:p>
        </w:tc>
        <w:tc>
          <w:tcPr>
            <w:tcW w:w="7632" w:type="dxa"/>
            <w:tcBorders>
              <w:bottom w:val="single" w:sz="2" w:space="0" w:color="auto"/>
            </w:tcBorders>
            <w:vAlign w:val="center"/>
          </w:tcPr>
          <w:p w:rsidR="00AC1109" w:rsidRDefault="00762993">
            <w:pPr>
              <w:spacing w:line="360" w:lineRule="auto"/>
              <w:rPr>
                <w:rFonts w:ascii="宋体" w:hAnsi="宋体"/>
                <w:bCs/>
                <w:szCs w:val="21"/>
              </w:rPr>
            </w:pPr>
            <w:r>
              <w:rPr>
                <w:rFonts w:ascii="宋体" w:hAnsi="宋体" w:hint="eastAsia"/>
                <w:bCs/>
                <w:szCs w:val="21"/>
              </w:rPr>
              <w:t>（大写）人民币                      元整（￥           ）</w:t>
            </w:r>
          </w:p>
        </w:tc>
      </w:tr>
    </w:tbl>
    <w:p w:rsidR="00AC1109" w:rsidRDefault="00762993" w:rsidP="00DC2EC3">
      <w:pPr>
        <w:spacing w:line="360" w:lineRule="auto"/>
        <w:ind w:left="708" w:hangingChars="337" w:hanging="708"/>
        <w:rPr>
          <w:rFonts w:ascii="宋体" w:hAnsi="宋体"/>
          <w:szCs w:val="21"/>
        </w:rPr>
      </w:pPr>
      <w:r>
        <w:rPr>
          <w:rFonts w:ascii="宋体" w:hAnsi="宋体" w:hint="eastAsia"/>
          <w:szCs w:val="21"/>
        </w:rPr>
        <w:t>注：1、此表总报价是所有需采购人支付的金额总数，包括《采购项目内容》要求的全部内容。</w:t>
      </w:r>
    </w:p>
    <w:p w:rsidR="00AC1109" w:rsidRDefault="00762993" w:rsidP="00DC2EC3">
      <w:pPr>
        <w:spacing w:line="360" w:lineRule="auto"/>
        <w:ind w:leftChars="200" w:left="708" w:hangingChars="137" w:hanging="288"/>
        <w:rPr>
          <w:rFonts w:ascii="宋体" w:hAnsi="宋体"/>
          <w:szCs w:val="21"/>
        </w:rPr>
      </w:pPr>
      <w:r>
        <w:rPr>
          <w:rFonts w:ascii="宋体" w:hAnsi="宋体" w:hint="eastAsia"/>
          <w:szCs w:val="21"/>
        </w:rPr>
        <w:t>2、</w:t>
      </w:r>
      <w:r w:rsidR="003A1641" w:rsidRPr="00667490">
        <w:rPr>
          <w:rFonts w:ascii="宋体" w:hAnsi="宋体" w:hint="eastAsia"/>
        </w:rPr>
        <w:t>总报价中必须包含</w:t>
      </w:r>
      <w:r w:rsidR="00667490" w:rsidRPr="00667490">
        <w:rPr>
          <w:rFonts w:ascii="宋体" w:hAnsi="宋体" w:cs="宋体" w:hint="eastAsia"/>
          <w:szCs w:val="21"/>
        </w:rPr>
        <w:t>本项目中央空调维护保养所需要的人工费（按相关标准）、药剂或清洁剂等材料费（</w:t>
      </w:r>
      <w:r w:rsidR="00667490" w:rsidRPr="00F77FDC">
        <w:rPr>
          <w:rFonts w:ascii="宋体" w:hAnsi="宋体" w:cs="宋体" w:hint="eastAsia"/>
          <w:szCs w:val="21"/>
        </w:rPr>
        <w:t>除</w:t>
      </w:r>
      <w:r w:rsidR="00667490" w:rsidRPr="00F77FDC">
        <w:rPr>
          <w:rFonts w:ascii="宋体" w:hAnsi="宋体" w:cs="Courier New" w:hint="eastAsia"/>
          <w:szCs w:val="21"/>
        </w:rPr>
        <w:t>润滑油</w:t>
      </w:r>
      <w:r w:rsidR="00667490" w:rsidRPr="00F77FDC">
        <w:rPr>
          <w:rFonts w:ascii="宋体" w:hAnsi="宋体" w:cs="宋体" w:hint="eastAsia"/>
          <w:szCs w:val="21"/>
        </w:rPr>
        <w:t>由采购方提供外）及人民币100元以下（含100元）零星配件等费用（含税费）以及</w:t>
      </w:r>
      <w:r w:rsidR="003A1641" w:rsidRPr="00F77FDC">
        <w:rPr>
          <w:rFonts w:ascii="宋体" w:hAnsi="宋体" w:hint="eastAsia"/>
        </w:rPr>
        <w:t>合同实施过程中应预见和不可预见费用等。所有价格均应予人民币报价，金额单位为元。</w:t>
      </w:r>
    </w:p>
    <w:p w:rsidR="00AC1109" w:rsidRDefault="00AC1109">
      <w:pPr>
        <w:pStyle w:val="ac"/>
        <w:spacing w:line="480" w:lineRule="exact"/>
        <w:ind w:left="735" w:hanging="735"/>
        <w:rPr>
          <w:rFonts w:hAnsi="宋体"/>
        </w:rPr>
      </w:pPr>
      <w:bookmarkStart w:id="15" w:name="_Hlt10549836"/>
      <w:bookmarkEnd w:id="15"/>
    </w:p>
    <w:p w:rsidR="00AC1109" w:rsidRDefault="00762993">
      <w:pPr>
        <w:pStyle w:val="ac"/>
        <w:spacing w:line="480" w:lineRule="exact"/>
        <w:ind w:leftChars="350" w:left="735" w:firstLineChars="1900" w:firstLine="3990"/>
        <w:rPr>
          <w:rFonts w:hAnsi="宋体"/>
        </w:rPr>
      </w:pPr>
      <w:r>
        <w:rPr>
          <w:rFonts w:hAnsi="宋体" w:hint="eastAsia"/>
        </w:rPr>
        <w:t>投标人（公章）：</w:t>
      </w:r>
    </w:p>
    <w:p w:rsidR="00AC1109" w:rsidRDefault="00762993" w:rsidP="00DC2EC3">
      <w:pPr>
        <w:tabs>
          <w:tab w:val="left" w:pos="676"/>
          <w:tab w:val="left" w:pos="2330"/>
          <w:tab w:val="left" w:pos="9230"/>
        </w:tabs>
        <w:autoSpaceDE w:val="0"/>
        <w:autoSpaceDN w:val="0"/>
        <w:adjustRightInd w:val="0"/>
        <w:spacing w:line="480" w:lineRule="exact"/>
        <w:ind w:leftChars="2238" w:left="4700"/>
        <w:jc w:val="both"/>
        <w:rPr>
          <w:rFonts w:ascii="宋体" w:hAnsi="宋体"/>
        </w:rPr>
      </w:pPr>
      <w:r>
        <w:rPr>
          <w:rFonts w:ascii="宋体" w:hAnsi="宋体" w:hint="eastAsia"/>
        </w:rPr>
        <w:t>授权代表（签名或盖章）：</w:t>
      </w:r>
    </w:p>
    <w:p w:rsidR="00AC1109" w:rsidRDefault="00762993" w:rsidP="00DC2EC3">
      <w:pPr>
        <w:pStyle w:val="ac"/>
        <w:spacing w:line="480" w:lineRule="exact"/>
        <w:ind w:leftChars="2238" w:left="4700"/>
        <w:rPr>
          <w:rFonts w:hAnsi="宋体"/>
        </w:rPr>
        <w:sectPr w:rsidR="00AC1109">
          <w:pgSz w:w="11907" w:h="16840"/>
          <w:pgMar w:top="1356" w:right="1418" w:bottom="1440" w:left="1418" w:header="851" w:footer="737" w:gutter="0"/>
          <w:cols w:space="720"/>
          <w:docGrid w:linePitch="285"/>
        </w:sectPr>
      </w:pPr>
      <w:r>
        <w:rPr>
          <w:rFonts w:hAnsi="宋体" w:hint="eastAsia"/>
        </w:rPr>
        <w:t>日期：</w:t>
      </w:r>
    </w:p>
    <w:p w:rsidR="00AC1109" w:rsidRDefault="00762993">
      <w:pPr>
        <w:pStyle w:val="ac"/>
        <w:spacing w:line="320" w:lineRule="exact"/>
        <w:ind w:left="720" w:hanging="720"/>
        <w:rPr>
          <w:rFonts w:hAnsi="宋体"/>
        </w:rPr>
      </w:pPr>
      <w:r>
        <w:rPr>
          <w:rFonts w:hAnsi="宋体" w:hint="eastAsia"/>
        </w:rPr>
        <w:lastRenderedPageBreak/>
        <w:t>附表1.2</w:t>
      </w:r>
    </w:p>
    <w:p w:rsidR="00AC1109" w:rsidRDefault="00762993">
      <w:pPr>
        <w:pStyle w:val="ac"/>
        <w:spacing w:line="320" w:lineRule="exact"/>
        <w:ind w:left="720" w:hanging="720"/>
        <w:jc w:val="center"/>
        <w:rPr>
          <w:rFonts w:hAnsi="宋体"/>
          <w:b/>
          <w:sz w:val="24"/>
        </w:rPr>
      </w:pPr>
      <w:r>
        <w:rPr>
          <w:rFonts w:hAnsi="宋体" w:hint="eastAsia"/>
          <w:b/>
          <w:sz w:val="24"/>
        </w:rPr>
        <w:t>投标报价明细表</w:t>
      </w:r>
    </w:p>
    <w:p w:rsidR="00AC1109" w:rsidRDefault="00762993">
      <w:pPr>
        <w:pStyle w:val="ac"/>
        <w:spacing w:line="320" w:lineRule="exact"/>
        <w:ind w:left="720" w:hanging="720"/>
        <w:jc w:val="center"/>
        <w:rPr>
          <w:rFonts w:hAnsi="宋体"/>
          <w:sz w:val="24"/>
        </w:rPr>
      </w:pPr>
      <w:r>
        <w:rPr>
          <w:rFonts w:hAnsi="宋体" w:hint="eastAsia"/>
        </w:rPr>
        <w:t>[货币单位：人民币元]</w:t>
      </w:r>
    </w:p>
    <w:p w:rsidR="00AC1109" w:rsidRDefault="00762993">
      <w:pPr>
        <w:pStyle w:val="ac"/>
        <w:spacing w:line="480" w:lineRule="exact"/>
        <w:rPr>
          <w:rFonts w:hAnsi="宋体"/>
        </w:rPr>
      </w:pPr>
      <w:r>
        <w:rPr>
          <w:rFonts w:hAnsi="宋体" w:hint="eastAsia"/>
        </w:rPr>
        <w:t>投标人名称：</w:t>
      </w:r>
    </w:p>
    <w:tbl>
      <w:tblPr>
        <w:tblW w:w="0" w:type="auto"/>
        <w:jc w:val="center"/>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000"/>
      </w:tblPr>
      <w:tblGrid>
        <w:gridCol w:w="726"/>
        <w:gridCol w:w="2563"/>
        <w:gridCol w:w="3073"/>
        <w:gridCol w:w="992"/>
        <w:gridCol w:w="1134"/>
        <w:gridCol w:w="948"/>
        <w:gridCol w:w="1617"/>
        <w:gridCol w:w="2600"/>
      </w:tblGrid>
      <w:tr w:rsidR="00AC1109">
        <w:trPr>
          <w:cantSplit/>
          <w:trHeight w:val="340"/>
          <w:jc w:val="center"/>
        </w:trPr>
        <w:tc>
          <w:tcPr>
            <w:tcW w:w="13653" w:type="dxa"/>
            <w:gridSpan w:val="8"/>
            <w:tcBorders>
              <w:top w:val="single" w:sz="4" w:space="0" w:color="auto"/>
              <w:left w:val="single" w:sz="4" w:space="0" w:color="auto"/>
              <w:right w:val="single" w:sz="4" w:space="0" w:color="auto"/>
            </w:tcBorders>
            <w:vAlign w:val="center"/>
          </w:tcPr>
          <w:p w:rsidR="00AC1109" w:rsidRDefault="00FE7CB2">
            <w:pPr>
              <w:tabs>
                <w:tab w:val="left" w:pos="9585"/>
                <w:tab w:val="left" w:pos="11205"/>
              </w:tabs>
              <w:rPr>
                <w:rFonts w:ascii="宋体" w:hAnsi="宋体"/>
                <w:szCs w:val="21"/>
              </w:rPr>
            </w:pPr>
            <w:r>
              <w:rPr>
                <w:rFonts w:ascii="宋体" w:hAnsi="宋体" w:hint="eastAsia"/>
                <w:szCs w:val="21"/>
              </w:rPr>
              <w:fldChar w:fldCharType="begin"/>
            </w:r>
            <w:r w:rsidR="00762993">
              <w:rPr>
                <w:rFonts w:ascii="宋体" w:hAnsi="宋体" w:hint="eastAsia"/>
                <w:szCs w:val="21"/>
              </w:rPr>
              <w:instrText xml:space="preserve"> DOCVARIABLE  项目名称  \* MERGEFORMAT </w:instrText>
            </w:r>
            <w:r>
              <w:rPr>
                <w:rFonts w:ascii="宋体" w:hAnsi="宋体" w:hint="eastAsia"/>
                <w:szCs w:val="21"/>
              </w:rPr>
              <w:fldChar w:fldCharType="end"/>
            </w:r>
            <w:r w:rsidR="00762993">
              <w:rPr>
                <w:rFonts w:ascii="宋体" w:hAnsi="宋体" w:hint="eastAsia"/>
                <w:szCs w:val="21"/>
              </w:rPr>
              <w:t>一、服务详列</w:t>
            </w:r>
          </w:p>
        </w:tc>
      </w:tr>
      <w:tr w:rsidR="00AC1109">
        <w:trPr>
          <w:cantSplit/>
          <w:trHeight w:val="340"/>
          <w:jc w:val="center"/>
        </w:trPr>
        <w:tc>
          <w:tcPr>
            <w:tcW w:w="726" w:type="dxa"/>
            <w:tcBorders>
              <w:left w:val="single" w:sz="4" w:space="0" w:color="auto"/>
            </w:tcBorders>
            <w:vAlign w:val="center"/>
          </w:tcPr>
          <w:p w:rsidR="00AC1109" w:rsidRDefault="00762993">
            <w:pPr>
              <w:jc w:val="center"/>
              <w:rPr>
                <w:rFonts w:ascii="宋体" w:hAnsi="宋体"/>
                <w:szCs w:val="21"/>
              </w:rPr>
            </w:pPr>
            <w:r>
              <w:rPr>
                <w:rFonts w:ascii="宋体" w:hAnsi="宋体" w:hint="eastAsia"/>
                <w:szCs w:val="21"/>
              </w:rPr>
              <w:t>序号</w:t>
            </w:r>
          </w:p>
        </w:tc>
        <w:tc>
          <w:tcPr>
            <w:tcW w:w="2563" w:type="dxa"/>
            <w:vAlign w:val="center"/>
          </w:tcPr>
          <w:p w:rsidR="00AC1109" w:rsidRDefault="00762993">
            <w:pPr>
              <w:jc w:val="center"/>
              <w:rPr>
                <w:rFonts w:ascii="宋体" w:hAnsi="宋体"/>
                <w:szCs w:val="21"/>
              </w:rPr>
            </w:pPr>
            <w:r>
              <w:rPr>
                <w:rFonts w:ascii="宋体" w:hAnsi="宋体" w:hint="eastAsia"/>
                <w:szCs w:val="21"/>
              </w:rPr>
              <w:t>分项名称</w:t>
            </w:r>
          </w:p>
        </w:tc>
        <w:tc>
          <w:tcPr>
            <w:tcW w:w="3073" w:type="dxa"/>
            <w:vAlign w:val="center"/>
          </w:tcPr>
          <w:p w:rsidR="00AC1109" w:rsidRDefault="00762993">
            <w:pPr>
              <w:jc w:val="center"/>
              <w:rPr>
                <w:rFonts w:ascii="宋体" w:hAnsi="宋体"/>
                <w:szCs w:val="21"/>
              </w:rPr>
            </w:pPr>
            <w:r>
              <w:rPr>
                <w:rFonts w:ascii="宋体" w:hAnsi="宋体" w:hint="eastAsia"/>
                <w:szCs w:val="21"/>
              </w:rPr>
              <w:t>具体服务内容</w:t>
            </w:r>
          </w:p>
        </w:tc>
        <w:tc>
          <w:tcPr>
            <w:tcW w:w="992" w:type="dxa"/>
            <w:vAlign w:val="center"/>
          </w:tcPr>
          <w:p w:rsidR="00AC1109" w:rsidRDefault="00762993">
            <w:pPr>
              <w:jc w:val="center"/>
              <w:rPr>
                <w:rFonts w:ascii="宋体" w:hAnsi="宋体"/>
                <w:szCs w:val="21"/>
              </w:rPr>
            </w:pPr>
            <w:r>
              <w:rPr>
                <w:rFonts w:ascii="宋体" w:hAnsi="宋体" w:hint="eastAsia"/>
                <w:szCs w:val="21"/>
              </w:rPr>
              <w:t>单位</w:t>
            </w:r>
          </w:p>
        </w:tc>
        <w:tc>
          <w:tcPr>
            <w:tcW w:w="1134" w:type="dxa"/>
            <w:vAlign w:val="center"/>
          </w:tcPr>
          <w:p w:rsidR="00AC1109" w:rsidRDefault="00762993">
            <w:pPr>
              <w:jc w:val="center"/>
              <w:rPr>
                <w:rFonts w:ascii="宋体" w:hAnsi="宋体"/>
                <w:szCs w:val="21"/>
              </w:rPr>
            </w:pPr>
            <w:r>
              <w:rPr>
                <w:rFonts w:ascii="宋体" w:hAnsi="宋体" w:hint="eastAsia"/>
                <w:szCs w:val="21"/>
              </w:rPr>
              <w:t>数量</w:t>
            </w:r>
          </w:p>
        </w:tc>
        <w:tc>
          <w:tcPr>
            <w:tcW w:w="948" w:type="dxa"/>
            <w:vAlign w:val="center"/>
          </w:tcPr>
          <w:p w:rsidR="00AC1109" w:rsidRDefault="00762993">
            <w:pPr>
              <w:jc w:val="center"/>
              <w:rPr>
                <w:rFonts w:ascii="宋体" w:hAnsi="宋体"/>
                <w:szCs w:val="21"/>
              </w:rPr>
            </w:pPr>
            <w:r>
              <w:rPr>
                <w:rFonts w:ascii="宋体" w:hAnsi="宋体" w:hint="eastAsia"/>
                <w:szCs w:val="21"/>
              </w:rPr>
              <w:t>单价</w:t>
            </w:r>
          </w:p>
        </w:tc>
        <w:tc>
          <w:tcPr>
            <w:tcW w:w="1617" w:type="dxa"/>
            <w:vAlign w:val="center"/>
          </w:tcPr>
          <w:p w:rsidR="00AC1109" w:rsidRDefault="00762993">
            <w:pPr>
              <w:ind w:leftChars="-44" w:left="-92"/>
              <w:jc w:val="center"/>
              <w:rPr>
                <w:rFonts w:ascii="宋体" w:hAnsi="宋体"/>
                <w:szCs w:val="21"/>
              </w:rPr>
            </w:pPr>
            <w:r>
              <w:rPr>
                <w:rFonts w:ascii="宋体" w:hAnsi="宋体" w:hint="eastAsia"/>
                <w:szCs w:val="21"/>
              </w:rPr>
              <w:t>合计（元）</w:t>
            </w:r>
          </w:p>
        </w:tc>
        <w:tc>
          <w:tcPr>
            <w:tcW w:w="2600" w:type="dxa"/>
            <w:tcBorders>
              <w:right w:val="single" w:sz="4" w:space="0" w:color="auto"/>
            </w:tcBorders>
            <w:vAlign w:val="center"/>
          </w:tcPr>
          <w:p w:rsidR="00AC1109" w:rsidRDefault="00762993">
            <w:pPr>
              <w:jc w:val="center"/>
              <w:rPr>
                <w:rFonts w:ascii="宋体" w:hAnsi="宋体"/>
                <w:szCs w:val="21"/>
              </w:rPr>
            </w:pPr>
            <w:r>
              <w:rPr>
                <w:rFonts w:ascii="宋体" w:hAnsi="宋体" w:hint="eastAsia"/>
                <w:szCs w:val="21"/>
              </w:rPr>
              <w:t>备注</w:t>
            </w:r>
          </w:p>
        </w:tc>
      </w:tr>
      <w:tr w:rsidR="00AC1109">
        <w:trPr>
          <w:cantSplit/>
          <w:trHeight w:val="340"/>
          <w:jc w:val="center"/>
        </w:trPr>
        <w:tc>
          <w:tcPr>
            <w:tcW w:w="726" w:type="dxa"/>
            <w:tcBorders>
              <w:left w:val="single" w:sz="4" w:space="0" w:color="auto"/>
            </w:tcBorders>
            <w:vAlign w:val="center"/>
          </w:tcPr>
          <w:p w:rsidR="00AC1109" w:rsidRDefault="00AC1109">
            <w:pPr>
              <w:widowControl w:val="0"/>
              <w:numPr>
                <w:ilvl w:val="0"/>
                <w:numId w:val="16"/>
              </w:numPr>
              <w:ind w:leftChars="800" w:left="2100" w:hangingChars="200" w:hanging="420"/>
              <w:jc w:val="center"/>
              <w:rPr>
                <w:rFonts w:ascii="宋体" w:hAnsi="宋体"/>
                <w:szCs w:val="21"/>
              </w:rPr>
            </w:pPr>
          </w:p>
        </w:tc>
        <w:tc>
          <w:tcPr>
            <w:tcW w:w="2563" w:type="dxa"/>
            <w:vAlign w:val="center"/>
          </w:tcPr>
          <w:p w:rsidR="00AC1109" w:rsidRDefault="00AC1109">
            <w:pPr>
              <w:rPr>
                <w:rFonts w:ascii="宋体" w:hAnsi="宋体"/>
                <w:bCs/>
                <w:szCs w:val="21"/>
              </w:rPr>
            </w:pPr>
          </w:p>
        </w:tc>
        <w:tc>
          <w:tcPr>
            <w:tcW w:w="3073" w:type="dxa"/>
            <w:vAlign w:val="center"/>
          </w:tcPr>
          <w:p w:rsidR="00AC1109" w:rsidRDefault="00AC1109">
            <w:pPr>
              <w:rPr>
                <w:rFonts w:ascii="宋体" w:hAnsi="宋体"/>
                <w:bCs/>
                <w:szCs w:val="21"/>
              </w:rPr>
            </w:pPr>
          </w:p>
        </w:tc>
        <w:tc>
          <w:tcPr>
            <w:tcW w:w="992" w:type="dxa"/>
            <w:vAlign w:val="center"/>
          </w:tcPr>
          <w:p w:rsidR="00AC1109" w:rsidRDefault="00AC1109">
            <w:pPr>
              <w:jc w:val="center"/>
              <w:rPr>
                <w:rFonts w:ascii="宋体" w:hAnsi="宋体"/>
                <w:szCs w:val="21"/>
              </w:rPr>
            </w:pPr>
          </w:p>
        </w:tc>
        <w:tc>
          <w:tcPr>
            <w:tcW w:w="1134" w:type="dxa"/>
            <w:vAlign w:val="center"/>
          </w:tcPr>
          <w:p w:rsidR="00AC1109" w:rsidRDefault="00AC1109">
            <w:pPr>
              <w:jc w:val="center"/>
              <w:rPr>
                <w:rFonts w:ascii="宋体" w:hAnsi="宋体"/>
                <w:bCs/>
                <w:szCs w:val="21"/>
              </w:rPr>
            </w:pPr>
          </w:p>
        </w:tc>
        <w:tc>
          <w:tcPr>
            <w:tcW w:w="948" w:type="dxa"/>
            <w:vAlign w:val="center"/>
          </w:tcPr>
          <w:p w:rsidR="00AC1109" w:rsidRDefault="00AC1109">
            <w:pPr>
              <w:rPr>
                <w:rFonts w:ascii="宋体" w:hAnsi="宋体"/>
                <w:bCs/>
                <w:szCs w:val="21"/>
              </w:rPr>
            </w:pPr>
          </w:p>
        </w:tc>
        <w:tc>
          <w:tcPr>
            <w:tcW w:w="1617" w:type="dxa"/>
            <w:vAlign w:val="center"/>
          </w:tcPr>
          <w:p w:rsidR="00AC1109" w:rsidRDefault="00AC1109">
            <w:pPr>
              <w:rPr>
                <w:rFonts w:ascii="宋体" w:hAnsi="宋体"/>
                <w:bCs/>
                <w:szCs w:val="21"/>
              </w:rPr>
            </w:pPr>
          </w:p>
        </w:tc>
        <w:tc>
          <w:tcPr>
            <w:tcW w:w="2600" w:type="dxa"/>
            <w:tcBorders>
              <w:right w:val="single" w:sz="4" w:space="0" w:color="auto"/>
            </w:tcBorders>
            <w:vAlign w:val="center"/>
          </w:tcPr>
          <w:p w:rsidR="00AC1109" w:rsidRDefault="00AC1109">
            <w:pPr>
              <w:rPr>
                <w:rFonts w:ascii="宋体" w:hAnsi="宋体"/>
                <w:bCs/>
                <w:szCs w:val="21"/>
              </w:rPr>
            </w:pPr>
          </w:p>
        </w:tc>
      </w:tr>
      <w:tr w:rsidR="00AC1109">
        <w:trPr>
          <w:cantSplit/>
          <w:trHeight w:val="340"/>
          <w:jc w:val="center"/>
        </w:trPr>
        <w:tc>
          <w:tcPr>
            <w:tcW w:w="726" w:type="dxa"/>
            <w:tcBorders>
              <w:left w:val="single" w:sz="4" w:space="0" w:color="auto"/>
            </w:tcBorders>
            <w:vAlign w:val="center"/>
          </w:tcPr>
          <w:p w:rsidR="00AC1109" w:rsidRDefault="00AC1109">
            <w:pPr>
              <w:widowControl w:val="0"/>
              <w:numPr>
                <w:ilvl w:val="0"/>
                <w:numId w:val="16"/>
              </w:numPr>
              <w:ind w:leftChars="800" w:left="2100" w:hangingChars="200" w:hanging="420"/>
              <w:jc w:val="center"/>
              <w:rPr>
                <w:rFonts w:ascii="宋体" w:hAnsi="宋体"/>
                <w:szCs w:val="21"/>
              </w:rPr>
            </w:pPr>
          </w:p>
        </w:tc>
        <w:tc>
          <w:tcPr>
            <w:tcW w:w="2563" w:type="dxa"/>
            <w:vAlign w:val="center"/>
          </w:tcPr>
          <w:p w:rsidR="00AC1109" w:rsidRDefault="00AC1109">
            <w:pPr>
              <w:rPr>
                <w:rFonts w:ascii="宋体" w:hAnsi="宋体"/>
                <w:bCs/>
                <w:szCs w:val="21"/>
              </w:rPr>
            </w:pPr>
          </w:p>
        </w:tc>
        <w:tc>
          <w:tcPr>
            <w:tcW w:w="3073" w:type="dxa"/>
            <w:vAlign w:val="center"/>
          </w:tcPr>
          <w:p w:rsidR="00AC1109" w:rsidRDefault="00AC1109">
            <w:pPr>
              <w:rPr>
                <w:rFonts w:ascii="宋体" w:hAnsi="宋体"/>
                <w:bCs/>
                <w:szCs w:val="21"/>
              </w:rPr>
            </w:pPr>
          </w:p>
        </w:tc>
        <w:tc>
          <w:tcPr>
            <w:tcW w:w="992" w:type="dxa"/>
            <w:vAlign w:val="center"/>
          </w:tcPr>
          <w:p w:rsidR="00AC1109" w:rsidRDefault="00AC1109">
            <w:pPr>
              <w:jc w:val="center"/>
              <w:rPr>
                <w:rFonts w:ascii="宋体" w:hAnsi="宋体"/>
                <w:bCs/>
                <w:szCs w:val="21"/>
              </w:rPr>
            </w:pPr>
          </w:p>
        </w:tc>
        <w:tc>
          <w:tcPr>
            <w:tcW w:w="1134" w:type="dxa"/>
            <w:vAlign w:val="center"/>
          </w:tcPr>
          <w:p w:rsidR="00AC1109" w:rsidRDefault="00AC1109">
            <w:pPr>
              <w:jc w:val="center"/>
              <w:rPr>
                <w:rFonts w:ascii="宋体" w:hAnsi="宋体"/>
                <w:bCs/>
                <w:szCs w:val="21"/>
              </w:rPr>
            </w:pPr>
          </w:p>
        </w:tc>
        <w:tc>
          <w:tcPr>
            <w:tcW w:w="948" w:type="dxa"/>
            <w:vAlign w:val="center"/>
          </w:tcPr>
          <w:p w:rsidR="00AC1109" w:rsidRDefault="00AC1109">
            <w:pPr>
              <w:rPr>
                <w:rFonts w:ascii="宋体" w:hAnsi="宋体"/>
                <w:bCs/>
                <w:szCs w:val="21"/>
              </w:rPr>
            </w:pPr>
          </w:p>
        </w:tc>
        <w:tc>
          <w:tcPr>
            <w:tcW w:w="1617" w:type="dxa"/>
            <w:vAlign w:val="center"/>
          </w:tcPr>
          <w:p w:rsidR="00AC1109" w:rsidRDefault="00AC1109">
            <w:pPr>
              <w:rPr>
                <w:rFonts w:ascii="宋体" w:hAnsi="宋体"/>
                <w:bCs/>
                <w:szCs w:val="21"/>
              </w:rPr>
            </w:pPr>
          </w:p>
        </w:tc>
        <w:tc>
          <w:tcPr>
            <w:tcW w:w="2600" w:type="dxa"/>
            <w:tcBorders>
              <w:right w:val="single" w:sz="4" w:space="0" w:color="auto"/>
            </w:tcBorders>
            <w:vAlign w:val="center"/>
          </w:tcPr>
          <w:p w:rsidR="00AC1109" w:rsidRDefault="00AC1109">
            <w:pPr>
              <w:rPr>
                <w:rFonts w:ascii="宋体" w:hAnsi="宋体"/>
                <w:bCs/>
                <w:szCs w:val="21"/>
              </w:rPr>
            </w:pPr>
          </w:p>
        </w:tc>
      </w:tr>
      <w:tr w:rsidR="00AC1109">
        <w:trPr>
          <w:cantSplit/>
          <w:trHeight w:val="340"/>
          <w:jc w:val="center"/>
        </w:trPr>
        <w:tc>
          <w:tcPr>
            <w:tcW w:w="726" w:type="dxa"/>
            <w:tcBorders>
              <w:left w:val="single" w:sz="4" w:space="0" w:color="auto"/>
            </w:tcBorders>
            <w:vAlign w:val="center"/>
          </w:tcPr>
          <w:p w:rsidR="00AC1109" w:rsidRDefault="00AC1109">
            <w:pPr>
              <w:widowControl w:val="0"/>
              <w:numPr>
                <w:ilvl w:val="0"/>
                <w:numId w:val="16"/>
              </w:numPr>
              <w:ind w:leftChars="800" w:left="2100" w:hangingChars="200" w:hanging="420"/>
              <w:jc w:val="center"/>
              <w:rPr>
                <w:rFonts w:ascii="宋体" w:hAnsi="宋体"/>
                <w:szCs w:val="21"/>
              </w:rPr>
            </w:pPr>
          </w:p>
        </w:tc>
        <w:tc>
          <w:tcPr>
            <w:tcW w:w="2563" w:type="dxa"/>
            <w:vAlign w:val="center"/>
          </w:tcPr>
          <w:p w:rsidR="00AC1109" w:rsidRDefault="00AC1109">
            <w:pPr>
              <w:rPr>
                <w:rFonts w:ascii="宋体" w:hAnsi="宋体"/>
                <w:bCs/>
                <w:szCs w:val="21"/>
              </w:rPr>
            </w:pPr>
          </w:p>
        </w:tc>
        <w:tc>
          <w:tcPr>
            <w:tcW w:w="3073" w:type="dxa"/>
            <w:vAlign w:val="center"/>
          </w:tcPr>
          <w:p w:rsidR="00AC1109" w:rsidRDefault="00AC1109">
            <w:pPr>
              <w:rPr>
                <w:rFonts w:ascii="宋体" w:hAnsi="宋体"/>
                <w:bCs/>
                <w:szCs w:val="21"/>
              </w:rPr>
            </w:pPr>
          </w:p>
        </w:tc>
        <w:tc>
          <w:tcPr>
            <w:tcW w:w="992" w:type="dxa"/>
            <w:vAlign w:val="center"/>
          </w:tcPr>
          <w:p w:rsidR="00AC1109" w:rsidRDefault="00AC1109">
            <w:pPr>
              <w:jc w:val="center"/>
              <w:rPr>
                <w:rFonts w:ascii="宋体" w:hAnsi="宋体"/>
                <w:bCs/>
                <w:szCs w:val="21"/>
              </w:rPr>
            </w:pPr>
          </w:p>
        </w:tc>
        <w:tc>
          <w:tcPr>
            <w:tcW w:w="1134" w:type="dxa"/>
            <w:vAlign w:val="center"/>
          </w:tcPr>
          <w:p w:rsidR="00AC1109" w:rsidRDefault="00AC1109">
            <w:pPr>
              <w:jc w:val="center"/>
              <w:rPr>
                <w:rFonts w:ascii="宋体" w:hAnsi="宋体"/>
                <w:bCs/>
                <w:szCs w:val="21"/>
              </w:rPr>
            </w:pPr>
          </w:p>
        </w:tc>
        <w:tc>
          <w:tcPr>
            <w:tcW w:w="948" w:type="dxa"/>
            <w:vAlign w:val="center"/>
          </w:tcPr>
          <w:p w:rsidR="00AC1109" w:rsidRDefault="00AC1109">
            <w:pPr>
              <w:rPr>
                <w:rFonts w:ascii="宋体" w:hAnsi="宋体"/>
                <w:bCs/>
                <w:szCs w:val="21"/>
              </w:rPr>
            </w:pPr>
          </w:p>
        </w:tc>
        <w:tc>
          <w:tcPr>
            <w:tcW w:w="1617" w:type="dxa"/>
            <w:vAlign w:val="center"/>
          </w:tcPr>
          <w:p w:rsidR="00AC1109" w:rsidRDefault="00AC1109">
            <w:pPr>
              <w:rPr>
                <w:rFonts w:ascii="宋体" w:hAnsi="宋体"/>
                <w:bCs/>
                <w:szCs w:val="21"/>
              </w:rPr>
            </w:pPr>
          </w:p>
        </w:tc>
        <w:tc>
          <w:tcPr>
            <w:tcW w:w="2600" w:type="dxa"/>
            <w:tcBorders>
              <w:right w:val="single" w:sz="4" w:space="0" w:color="auto"/>
            </w:tcBorders>
            <w:vAlign w:val="center"/>
          </w:tcPr>
          <w:p w:rsidR="00AC1109" w:rsidRDefault="00AC1109">
            <w:pPr>
              <w:rPr>
                <w:rFonts w:ascii="宋体" w:hAnsi="宋体"/>
                <w:bCs/>
                <w:szCs w:val="21"/>
              </w:rPr>
            </w:pPr>
          </w:p>
        </w:tc>
      </w:tr>
      <w:tr w:rsidR="00AC1109">
        <w:trPr>
          <w:cantSplit/>
          <w:trHeight w:val="340"/>
          <w:jc w:val="center"/>
        </w:trPr>
        <w:tc>
          <w:tcPr>
            <w:tcW w:w="6362" w:type="dxa"/>
            <w:gridSpan w:val="3"/>
            <w:tcBorders>
              <w:left w:val="single" w:sz="4" w:space="0" w:color="auto"/>
            </w:tcBorders>
            <w:vAlign w:val="center"/>
          </w:tcPr>
          <w:p w:rsidR="00AC1109" w:rsidRDefault="00762993">
            <w:pPr>
              <w:jc w:val="center"/>
              <w:rPr>
                <w:rFonts w:ascii="宋体" w:hAnsi="宋体"/>
                <w:bCs/>
                <w:i/>
                <w:iCs/>
                <w:szCs w:val="21"/>
              </w:rPr>
            </w:pPr>
            <w:r>
              <w:rPr>
                <w:rFonts w:ascii="宋体" w:hAnsi="宋体" w:hint="eastAsia"/>
                <w:bCs/>
                <w:i/>
                <w:iCs/>
                <w:szCs w:val="21"/>
              </w:rPr>
              <w:t>合　　计</w:t>
            </w:r>
          </w:p>
        </w:tc>
        <w:tc>
          <w:tcPr>
            <w:tcW w:w="3074" w:type="dxa"/>
            <w:gridSpan w:val="3"/>
            <w:vAlign w:val="center"/>
          </w:tcPr>
          <w:p w:rsidR="00AC1109" w:rsidRDefault="00762993">
            <w:pPr>
              <w:rPr>
                <w:rFonts w:ascii="宋体" w:hAnsi="宋体"/>
                <w:bCs/>
                <w:szCs w:val="21"/>
              </w:rPr>
            </w:pPr>
            <w:r>
              <w:rPr>
                <w:rFonts w:ascii="宋体" w:hAnsi="宋体" w:hint="eastAsia"/>
                <w:bCs/>
                <w:szCs w:val="21"/>
              </w:rPr>
              <w:t>数量合计：</w:t>
            </w:r>
          </w:p>
        </w:tc>
        <w:tc>
          <w:tcPr>
            <w:tcW w:w="4217" w:type="dxa"/>
            <w:gridSpan w:val="2"/>
            <w:tcBorders>
              <w:right w:val="single" w:sz="4" w:space="0" w:color="auto"/>
            </w:tcBorders>
            <w:vAlign w:val="center"/>
          </w:tcPr>
          <w:p w:rsidR="00AC1109" w:rsidRDefault="00762993">
            <w:pPr>
              <w:rPr>
                <w:rFonts w:ascii="宋体" w:hAnsi="宋体"/>
                <w:bCs/>
                <w:szCs w:val="21"/>
              </w:rPr>
            </w:pPr>
            <w:r>
              <w:rPr>
                <w:rFonts w:ascii="宋体" w:hAnsi="宋体" w:hint="eastAsia"/>
                <w:bCs/>
                <w:szCs w:val="21"/>
              </w:rPr>
              <w:t>报价合计：　　　　　元</w:t>
            </w:r>
          </w:p>
        </w:tc>
      </w:tr>
      <w:tr w:rsidR="00AC1109">
        <w:trPr>
          <w:cantSplit/>
          <w:trHeight w:val="340"/>
          <w:jc w:val="center"/>
        </w:trPr>
        <w:tc>
          <w:tcPr>
            <w:tcW w:w="13653" w:type="dxa"/>
            <w:gridSpan w:val="8"/>
            <w:tcBorders>
              <w:left w:val="single" w:sz="4" w:space="0" w:color="auto"/>
              <w:right w:val="single" w:sz="4" w:space="0" w:color="auto"/>
            </w:tcBorders>
            <w:vAlign w:val="center"/>
          </w:tcPr>
          <w:p w:rsidR="00AC1109" w:rsidRDefault="00762993">
            <w:pPr>
              <w:tabs>
                <w:tab w:val="left" w:pos="9585"/>
                <w:tab w:val="left" w:pos="11205"/>
              </w:tabs>
              <w:rPr>
                <w:rFonts w:ascii="宋体" w:hAnsi="宋体"/>
                <w:szCs w:val="21"/>
              </w:rPr>
            </w:pPr>
            <w:r>
              <w:rPr>
                <w:rFonts w:ascii="宋体" w:hAnsi="宋体" w:hint="eastAsia"/>
                <w:szCs w:val="21"/>
              </w:rPr>
              <w:t>二、其他费用详列</w:t>
            </w:r>
          </w:p>
        </w:tc>
      </w:tr>
      <w:tr w:rsidR="00AC1109">
        <w:trPr>
          <w:cantSplit/>
          <w:trHeight w:val="340"/>
          <w:jc w:val="center"/>
        </w:trPr>
        <w:tc>
          <w:tcPr>
            <w:tcW w:w="726" w:type="dxa"/>
            <w:tcBorders>
              <w:left w:val="single" w:sz="4" w:space="0" w:color="auto"/>
            </w:tcBorders>
            <w:vAlign w:val="center"/>
          </w:tcPr>
          <w:p w:rsidR="00AC1109" w:rsidRDefault="00762993">
            <w:pPr>
              <w:jc w:val="center"/>
              <w:rPr>
                <w:rFonts w:ascii="宋体" w:hAnsi="宋体"/>
                <w:szCs w:val="21"/>
              </w:rPr>
            </w:pPr>
            <w:r>
              <w:rPr>
                <w:rFonts w:ascii="宋体" w:hAnsi="宋体" w:hint="eastAsia"/>
                <w:szCs w:val="21"/>
              </w:rPr>
              <w:t>序号</w:t>
            </w:r>
          </w:p>
        </w:tc>
        <w:tc>
          <w:tcPr>
            <w:tcW w:w="2563" w:type="dxa"/>
            <w:vAlign w:val="center"/>
          </w:tcPr>
          <w:p w:rsidR="00AC1109" w:rsidRDefault="00762993">
            <w:pPr>
              <w:jc w:val="center"/>
              <w:rPr>
                <w:rFonts w:ascii="宋体" w:hAnsi="宋体"/>
                <w:szCs w:val="21"/>
              </w:rPr>
            </w:pPr>
            <w:r>
              <w:rPr>
                <w:rFonts w:ascii="宋体" w:hAnsi="宋体" w:hint="eastAsia"/>
                <w:szCs w:val="21"/>
              </w:rPr>
              <w:t>分项名称</w:t>
            </w:r>
          </w:p>
        </w:tc>
        <w:tc>
          <w:tcPr>
            <w:tcW w:w="3073" w:type="dxa"/>
            <w:vAlign w:val="center"/>
          </w:tcPr>
          <w:p w:rsidR="00AC1109" w:rsidRDefault="00762993">
            <w:pPr>
              <w:jc w:val="center"/>
              <w:rPr>
                <w:rFonts w:ascii="宋体" w:hAnsi="宋体"/>
                <w:szCs w:val="21"/>
              </w:rPr>
            </w:pPr>
            <w:r>
              <w:rPr>
                <w:rFonts w:ascii="宋体" w:hAnsi="宋体" w:hint="eastAsia"/>
                <w:szCs w:val="21"/>
              </w:rPr>
              <w:t>具体内容</w:t>
            </w:r>
          </w:p>
        </w:tc>
        <w:tc>
          <w:tcPr>
            <w:tcW w:w="992" w:type="dxa"/>
            <w:vAlign w:val="center"/>
          </w:tcPr>
          <w:p w:rsidR="00AC1109" w:rsidRDefault="00762993">
            <w:pPr>
              <w:jc w:val="center"/>
              <w:rPr>
                <w:rFonts w:ascii="宋体" w:hAnsi="宋体"/>
                <w:bCs/>
                <w:szCs w:val="21"/>
              </w:rPr>
            </w:pPr>
            <w:r>
              <w:rPr>
                <w:rFonts w:ascii="宋体" w:hAnsi="宋体" w:hint="eastAsia"/>
                <w:bCs/>
                <w:szCs w:val="21"/>
              </w:rPr>
              <w:t>单位</w:t>
            </w:r>
          </w:p>
        </w:tc>
        <w:tc>
          <w:tcPr>
            <w:tcW w:w="1134" w:type="dxa"/>
            <w:vAlign w:val="center"/>
          </w:tcPr>
          <w:p w:rsidR="00AC1109" w:rsidRDefault="00762993">
            <w:pPr>
              <w:jc w:val="center"/>
              <w:rPr>
                <w:rFonts w:ascii="宋体" w:hAnsi="宋体"/>
                <w:bCs/>
                <w:szCs w:val="21"/>
              </w:rPr>
            </w:pPr>
            <w:r>
              <w:rPr>
                <w:rFonts w:ascii="宋体" w:hAnsi="宋体" w:hint="eastAsia"/>
                <w:bCs/>
                <w:szCs w:val="21"/>
              </w:rPr>
              <w:t>数量</w:t>
            </w:r>
          </w:p>
        </w:tc>
        <w:tc>
          <w:tcPr>
            <w:tcW w:w="948" w:type="dxa"/>
            <w:vAlign w:val="center"/>
          </w:tcPr>
          <w:p w:rsidR="00AC1109" w:rsidRDefault="00762993">
            <w:pPr>
              <w:jc w:val="center"/>
              <w:rPr>
                <w:rFonts w:ascii="宋体" w:hAnsi="宋体"/>
                <w:szCs w:val="21"/>
              </w:rPr>
            </w:pPr>
            <w:r>
              <w:rPr>
                <w:rFonts w:ascii="宋体" w:hAnsi="宋体" w:hint="eastAsia"/>
                <w:szCs w:val="21"/>
              </w:rPr>
              <w:t>单价</w:t>
            </w:r>
          </w:p>
        </w:tc>
        <w:tc>
          <w:tcPr>
            <w:tcW w:w="1617" w:type="dxa"/>
            <w:vAlign w:val="center"/>
          </w:tcPr>
          <w:p w:rsidR="00AC1109" w:rsidRDefault="00762993">
            <w:pPr>
              <w:ind w:leftChars="-44" w:left="-92"/>
              <w:jc w:val="center"/>
              <w:rPr>
                <w:rFonts w:ascii="宋体" w:hAnsi="宋体"/>
                <w:szCs w:val="21"/>
              </w:rPr>
            </w:pPr>
            <w:r>
              <w:rPr>
                <w:rFonts w:ascii="宋体" w:hAnsi="宋体" w:hint="eastAsia"/>
                <w:szCs w:val="21"/>
              </w:rPr>
              <w:t>合计（元）</w:t>
            </w:r>
          </w:p>
        </w:tc>
        <w:tc>
          <w:tcPr>
            <w:tcW w:w="2600" w:type="dxa"/>
            <w:tcBorders>
              <w:right w:val="single" w:sz="4" w:space="0" w:color="auto"/>
            </w:tcBorders>
            <w:vAlign w:val="center"/>
          </w:tcPr>
          <w:p w:rsidR="00AC1109" w:rsidRDefault="00762993">
            <w:pPr>
              <w:jc w:val="center"/>
              <w:rPr>
                <w:rFonts w:ascii="宋体" w:hAnsi="宋体"/>
                <w:szCs w:val="21"/>
              </w:rPr>
            </w:pPr>
            <w:r>
              <w:rPr>
                <w:rFonts w:ascii="宋体" w:hAnsi="宋体" w:hint="eastAsia"/>
                <w:szCs w:val="21"/>
              </w:rPr>
              <w:t>说明</w:t>
            </w:r>
          </w:p>
        </w:tc>
      </w:tr>
      <w:tr w:rsidR="00AC1109">
        <w:trPr>
          <w:cantSplit/>
          <w:trHeight w:val="340"/>
          <w:jc w:val="center"/>
        </w:trPr>
        <w:tc>
          <w:tcPr>
            <w:tcW w:w="726" w:type="dxa"/>
            <w:tcBorders>
              <w:left w:val="single" w:sz="4" w:space="0" w:color="auto"/>
            </w:tcBorders>
            <w:vAlign w:val="center"/>
          </w:tcPr>
          <w:p w:rsidR="00AC1109" w:rsidRDefault="00AC1109">
            <w:pPr>
              <w:widowControl w:val="0"/>
              <w:numPr>
                <w:ilvl w:val="0"/>
                <w:numId w:val="16"/>
              </w:numPr>
              <w:ind w:leftChars="800" w:left="2100" w:hangingChars="200" w:hanging="420"/>
              <w:jc w:val="center"/>
              <w:rPr>
                <w:rFonts w:ascii="宋体" w:hAnsi="宋体"/>
                <w:szCs w:val="21"/>
              </w:rPr>
            </w:pPr>
          </w:p>
        </w:tc>
        <w:tc>
          <w:tcPr>
            <w:tcW w:w="2563" w:type="dxa"/>
            <w:vAlign w:val="center"/>
          </w:tcPr>
          <w:p w:rsidR="00AC1109" w:rsidRDefault="00AC1109">
            <w:pPr>
              <w:rPr>
                <w:rFonts w:ascii="宋体" w:hAnsi="宋体"/>
                <w:szCs w:val="21"/>
              </w:rPr>
            </w:pPr>
          </w:p>
        </w:tc>
        <w:tc>
          <w:tcPr>
            <w:tcW w:w="3073" w:type="dxa"/>
            <w:vAlign w:val="center"/>
          </w:tcPr>
          <w:p w:rsidR="00AC1109" w:rsidRDefault="00AC1109">
            <w:pPr>
              <w:rPr>
                <w:rFonts w:ascii="宋体" w:hAnsi="宋体"/>
                <w:bCs/>
                <w:szCs w:val="21"/>
              </w:rPr>
            </w:pPr>
          </w:p>
        </w:tc>
        <w:tc>
          <w:tcPr>
            <w:tcW w:w="992" w:type="dxa"/>
            <w:vAlign w:val="center"/>
          </w:tcPr>
          <w:p w:rsidR="00AC1109" w:rsidRDefault="00AC1109">
            <w:pPr>
              <w:jc w:val="center"/>
              <w:rPr>
                <w:rFonts w:ascii="宋体" w:hAnsi="宋体"/>
                <w:bCs/>
                <w:szCs w:val="21"/>
              </w:rPr>
            </w:pPr>
          </w:p>
        </w:tc>
        <w:tc>
          <w:tcPr>
            <w:tcW w:w="1134" w:type="dxa"/>
            <w:vAlign w:val="center"/>
          </w:tcPr>
          <w:p w:rsidR="00AC1109" w:rsidRDefault="00AC1109">
            <w:pPr>
              <w:jc w:val="center"/>
              <w:rPr>
                <w:rFonts w:ascii="宋体" w:hAnsi="宋体"/>
                <w:bCs/>
                <w:szCs w:val="21"/>
              </w:rPr>
            </w:pPr>
          </w:p>
        </w:tc>
        <w:tc>
          <w:tcPr>
            <w:tcW w:w="948" w:type="dxa"/>
            <w:vAlign w:val="center"/>
          </w:tcPr>
          <w:p w:rsidR="00AC1109" w:rsidRDefault="00AC1109">
            <w:pPr>
              <w:rPr>
                <w:rFonts w:ascii="宋体" w:hAnsi="宋体"/>
                <w:bCs/>
                <w:szCs w:val="21"/>
              </w:rPr>
            </w:pPr>
          </w:p>
        </w:tc>
        <w:tc>
          <w:tcPr>
            <w:tcW w:w="1617" w:type="dxa"/>
            <w:vAlign w:val="center"/>
          </w:tcPr>
          <w:p w:rsidR="00AC1109" w:rsidRDefault="00AC1109">
            <w:pPr>
              <w:rPr>
                <w:rFonts w:ascii="宋体" w:hAnsi="宋体"/>
                <w:szCs w:val="21"/>
              </w:rPr>
            </w:pPr>
          </w:p>
        </w:tc>
        <w:tc>
          <w:tcPr>
            <w:tcW w:w="2600" w:type="dxa"/>
            <w:tcBorders>
              <w:right w:val="single" w:sz="4" w:space="0" w:color="auto"/>
            </w:tcBorders>
            <w:vAlign w:val="center"/>
          </w:tcPr>
          <w:p w:rsidR="00AC1109" w:rsidRDefault="00AC1109">
            <w:pPr>
              <w:rPr>
                <w:rFonts w:ascii="宋体" w:hAnsi="宋体"/>
                <w:bCs/>
                <w:szCs w:val="21"/>
              </w:rPr>
            </w:pPr>
          </w:p>
        </w:tc>
      </w:tr>
      <w:tr w:rsidR="00AC1109">
        <w:trPr>
          <w:cantSplit/>
          <w:trHeight w:val="340"/>
          <w:jc w:val="center"/>
        </w:trPr>
        <w:tc>
          <w:tcPr>
            <w:tcW w:w="726" w:type="dxa"/>
            <w:tcBorders>
              <w:left w:val="single" w:sz="4" w:space="0" w:color="auto"/>
            </w:tcBorders>
            <w:vAlign w:val="center"/>
          </w:tcPr>
          <w:p w:rsidR="00AC1109" w:rsidRDefault="00AC1109">
            <w:pPr>
              <w:widowControl w:val="0"/>
              <w:numPr>
                <w:ilvl w:val="0"/>
                <w:numId w:val="16"/>
              </w:numPr>
              <w:ind w:leftChars="800" w:left="2100" w:hangingChars="200" w:hanging="420"/>
              <w:jc w:val="center"/>
              <w:rPr>
                <w:rFonts w:ascii="宋体" w:hAnsi="宋体"/>
                <w:szCs w:val="21"/>
              </w:rPr>
            </w:pPr>
          </w:p>
        </w:tc>
        <w:tc>
          <w:tcPr>
            <w:tcW w:w="2563" w:type="dxa"/>
            <w:vAlign w:val="center"/>
          </w:tcPr>
          <w:p w:rsidR="00AC1109" w:rsidRDefault="00AC1109">
            <w:pPr>
              <w:rPr>
                <w:rFonts w:ascii="宋体" w:hAnsi="宋体"/>
                <w:szCs w:val="21"/>
              </w:rPr>
            </w:pPr>
          </w:p>
        </w:tc>
        <w:tc>
          <w:tcPr>
            <w:tcW w:w="3073" w:type="dxa"/>
            <w:vAlign w:val="center"/>
          </w:tcPr>
          <w:p w:rsidR="00AC1109" w:rsidRDefault="00AC1109">
            <w:pPr>
              <w:rPr>
                <w:rFonts w:ascii="宋体" w:hAnsi="宋体"/>
                <w:bCs/>
                <w:szCs w:val="21"/>
              </w:rPr>
            </w:pPr>
          </w:p>
        </w:tc>
        <w:tc>
          <w:tcPr>
            <w:tcW w:w="992" w:type="dxa"/>
            <w:vAlign w:val="center"/>
          </w:tcPr>
          <w:p w:rsidR="00AC1109" w:rsidRDefault="00AC1109">
            <w:pPr>
              <w:jc w:val="center"/>
              <w:rPr>
                <w:rFonts w:ascii="宋体" w:hAnsi="宋体"/>
                <w:bCs/>
                <w:szCs w:val="21"/>
              </w:rPr>
            </w:pPr>
          </w:p>
        </w:tc>
        <w:tc>
          <w:tcPr>
            <w:tcW w:w="1134" w:type="dxa"/>
            <w:vAlign w:val="center"/>
          </w:tcPr>
          <w:p w:rsidR="00AC1109" w:rsidRDefault="00AC1109">
            <w:pPr>
              <w:jc w:val="center"/>
              <w:rPr>
                <w:rFonts w:ascii="宋体" w:hAnsi="宋体"/>
                <w:bCs/>
                <w:szCs w:val="21"/>
              </w:rPr>
            </w:pPr>
          </w:p>
        </w:tc>
        <w:tc>
          <w:tcPr>
            <w:tcW w:w="948" w:type="dxa"/>
            <w:vAlign w:val="center"/>
          </w:tcPr>
          <w:p w:rsidR="00AC1109" w:rsidRDefault="00AC1109">
            <w:pPr>
              <w:rPr>
                <w:rFonts w:ascii="宋体" w:hAnsi="宋体"/>
                <w:bCs/>
                <w:szCs w:val="21"/>
              </w:rPr>
            </w:pPr>
          </w:p>
        </w:tc>
        <w:tc>
          <w:tcPr>
            <w:tcW w:w="1617" w:type="dxa"/>
            <w:vAlign w:val="center"/>
          </w:tcPr>
          <w:p w:rsidR="00AC1109" w:rsidRDefault="00AC1109">
            <w:pPr>
              <w:rPr>
                <w:rFonts w:ascii="宋体" w:hAnsi="宋体"/>
                <w:szCs w:val="21"/>
              </w:rPr>
            </w:pPr>
          </w:p>
        </w:tc>
        <w:tc>
          <w:tcPr>
            <w:tcW w:w="2600" w:type="dxa"/>
            <w:tcBorders>
              <w:right w:val="single" w:sz="4" w:space="0" w:color="auto"/>
            </w:tcBorders>
            <w:vAlign w:val="center"/>
          </w:tcPr>
          <w:p w:rsidR="00AC1109" w:rsidRDefault="00AC1109">
            <w:pPr>
              <w:rPr>
                <w:rFonts w:ascii="宋体" w:hAnsi="宋体"/>
                <w:bCs/>
                <w:szCs w:val="21"/>
              </w:rPr>
            </w:pPr>
          </w:p>
        </w:tc>
      </w:tr>
      <w:tr w:rsidR="00AC1109">
        <w:trPr>
          <w:cantSplit/>
          <w:trHeight w:val="340"/>
          <w:jc w:val="center"/>
        </w:trPr>
        <w:tc>
          <w:tcPr>
            <w:tcW w:w="726" w:type="dxa"/>
            <w:tcBorders>
              <w:left w:val="single" w:sz="4" w:space="0" w:color="auto"/>
            </w:tcBorders>
            <w:vAlign w:val="center"/>
          </w:tcPr>
          <w:p w:rsidR="00AC1109" w:rsidRDefault="00AC1109">
            <w:pPr>
              <w:widowControl w:val="0"/>
              <w:numPr>
                <w:ilvl w:val="0"/>
                <w:numId w:val="16"/>
              </w:numPr>
              <w:ind w:leftChars="800" w:left="2100" w:hangingChars="200" w:hanging="420"/>
              <w:jc w:val="center"/>
              <w:rPr>
                <w:rFonts w:ascii="宋体" w:hAnsi="宋体"/>
                <w:szCs w:val="21"/>
              </w:rPr>
            </w:pPr>
          </w:p>
        </w:tc>
        <w:tc>
          <w:tcPr>
            <w:tcW w:w="2563" w:type="dxa"/>
            <w:vAlign w:val="center"/>
          </w:tcPr>
          <w:p w:rsidR="00AC1109" w:rsidRDefault="00AC1109">
            <w:pPr>
              <w:rPr>
                <w:rFonts w:ascii="宋体" w:hAnsi="宋体"/>
                <w:szCs w:val="21"/>
              </w:rPr>
            </w:pPr>
          </w:p>
        </w:tc>
        <w:tc>
          <w:tcPr>
            <w:tcW w:w="3073" w:type="dxa"/>
            <w:vAlign w:val="center"/>
          </w:tcPr>
          <w:p w:rsidR="00AC1109" w:rsidRDefault="00AC1109">
            <w:pPr>
              <w:rPr>
                <w:rFonts w:ascii="宋体" w:hAnsi="宋体"/>
                <w:bCs/>
                <w:szCs w:val="21"/>
              </w:rPr>
            </w:pPr>
          </w:p>
        </w:tc>
        <w:tc>
          <w:tcPr>
            <w:tcW w:w="992" w:type="dxa"/>
            <w:vAlign w:val="center"/>
          </w:tcPr>
          <w:p w:rsidR="00AC1109" w:rsidRDefault="00AC1109">
            <w:pPr>
              <w:jc w:val="center"/>
              <w:rPr>
                <w:rFonts w:ascii="宋体" w:hAnsi="宋体"/>
                <w:bCs/>
                <w:szCs w:val="21"/>
              </w:rPr>
            </w:pPr>
          </w:p>
        </w:tc>
        <w:tc>
          <w:tcPr>
            <w:tcW w:w="1134" w:type="dxa"/>
            <w:vAlign w:val="center"/>
          </w:tcPr>
          <w:p w:rsidR="00AC1109" w:rsidRDefault="00AC1109">
            <w:pPr>
              <w:jc w:val="center"/>
              <w:rPr>
                <w:rFonts w:ascii="宋体" w:hAnsi="宋体"/>
                <w:bCs/>
                <w:szCs w:val="21"/>
              </w:rPr>
            </w:pPr>
          </w:p>
        </w:tc>
        <w:tc>
          <w:tcPr>
            <w:tcW w:w="948" w:type="dxa"/>
            <w:vAlign w:val="center"/>
          </w:tcPr>
          <w:p w:rsidR="00AC1109" w:rsidRDefault="00AC1109">
            <w:pPr>
              <w:rPr>
                <w:rFonts w:ascii="宋体" w:hAnsi="宋体"/>
                <w:bCs/>
                <w:szCs w:val="21"/>
              </w:rPr>
            </w:pPr>
          </w:p>
        </w:tc>
        <w:tc>
          <w:tcPr>
            <w:tcW w:w="1617" w:type="dxa"/>
            <w:vAlign w:val="center"/>
          </w:tcPr>
          <w:p w:rsidR="00AC1109" w:rsidRDefault="00AC1109">
            <w:pPr>
              <w:rPr>
                <w:rFonts w:ascii="宋体" w:hAnsi="宋体"/>
                <w:szCs w:val="21"/>
              </w:rPr>
            </w:pPr>
          </w:p>
        </w:tc>
        <w:tc>
          <w:tcPr>
            <w:tcW w:w="2600" w:type="dxa"/>
            <w:tcBorders>
              <w:right w:val="single" w:sz="4" w:space="0" w:color="auto"/>
            </w:tcBorders>
            <w:vAlign w:val="center"/>
          </w:tcPr>
          <w:p w:rsidR="00AC1109" w:rsidRDefault="00AC1109">
            <w:pPr>
              <w:rPr>
                <w:rFonts w:ascii="宋体" w:hAnsi="宋体"/>
                <w:bCs/>
                <w:szCs w:val="21"/>
              </w:rPr>
            </w:pPr>
          </w:p>
        </w:tc>
      </w:tr>
      <w:tr w:rsidR="00AC1109">
        <w:trPr>
          <w:cantSplit/>
          <w:trHeight w:val="340"/>
          <w:jc w:val="center"/>
        </w:trPr>
        <w:tc>
          <w:tcPr>
            <w:tcW w:w="6362" w:type="dxa"/>
            <w:gridSpan w:val="3"/>
            <w:tcBorders>
              <w:left w:val="single" w:sz="4" w:space="0" w:color="auto"/>
            </w:tcBorders>
            <w:vAlign w:val="center"/>
          </w:tcPr>
          <w:p w:rsidR="00AC1109" w:rsidRDefault="00762993">
            <w:pPr>
              <w:jc w:val="center"/>
              <w:rPr>
                <w:rFonts w:ascii="宋体" w:hAnsi="宋体"/>
                <w:bCs/>
                <w:i/>
                <w:iCs/>
                <w:szCs w:val="21"/>
              </w:rPr>
            </w:pPr>
            <w:r>
              <w:rPr>
                <w:rFonts w:ascii="宋体" w:hAnsi="宋体" w:hint="eastAsia"/>
                <w:bCs/>
                <w:i/>
                <w:iCs/>
                <w:szCs w:val="21"/>
              </w:rPr>
              <w:t>合　　计</w:t>
            </w:r>
          </w:p>
        </w:tc>
        <w:tc>
          <w:tcPr>
            <w:tcW w:w="3074" w:type="dxa"/>
            <w:gridSpan w:val="3"/>
            <w:vAlign w:val="center"/>
          </w:tcPr>
          <w:p w:rsidR="00AC1109" w:rsidRDefault="00762993">
            <w:pPr>
              <w:rPr>
                <w:rFonts w:ascii="宋体" w:hAnsi="宋体"/>
                <w:bCs/>
                <w:szCs w:val="21"/>
              </w:rPr>
            </w:pPr>
            <w:r>
              <w:rPr>
                <w:rFonts w:ascii="宋体" w:hAnsi="宋体" w:hint="eastAsia"/>
                <w:bCs/>
                <w:szCs w:val="21"/>
              </w:rPr>
              <w:t>数量合计：</w:t>
            </w:r>
          </w:p>
        </w:tc>
        <w:tc>
          <w:tcPr>
            <w:tcW w:w="4217" w:type="dxa"/>
            <w:gridSpan w:val="2"/>
            <w:tcBorders>
              <w:right w:val="single" w:sz="4" w:space="0" w:color="auto"/>
            </w:tcBorders>
            <w:vAlign w:val="center"/>
          </w:tcPr>
          <w:p w:rsidR="00AC1109" w:rsidRDefault="00762993">
            <w:pPr>
              <w:rPr>
                <w:rFonts w:ascii="宋体" w:hAnsi="宋体"/>
                <w:bCs/>
                <w:szCs w:val="21"/>
              </w:rPr>
            </w:pPr>
            <w:r>
              <w:rPr>
                <w:rFonts w:ascii="宋体" w:hAnsi="宋体" w:hint="eastAsia"/>
                <w:bCs/>
                <w:szCs w:val="21"/>
              </w:rPr>
              <w:t>报价合计：　　　　　元</w:t>
            </w:r>
          </w:p>
        </w:tc>
      </w:tr>
      <w:tr w:rsidR="00AC1109">
        <w:trPr>
          <w:cantSplit/>
          <w:trHeight w:val="340"/>
          <w:jc w:val="center"/>
        </w:trPr>
        <w:tc>
          <w:tcPr>
            <w:tcW w:w="13653" w:type="dxa"/>
            <w:gridSpan w:val="8"/>
            <w:tcBorders>
              <w:left w:val="single" w:sz="4" w:space="0" w:color="auto"/>
              <w:bottom w:val="single" w:sz="4" w:space="0" w:color="auto"/>
              <w:right w:val="single" w:sz="4" w:space="0" w:color="auto"/>
            </w:tcBorders>
            <w:vAlign w:val="center"/>
          </w:tcPr>
          <w:p w:rsidR="00AC1109" w:rsidRDefault="00762993">
            <w:pPr>
              <w:pStyle w:val="af0"/>
              <w:rPr>
                <w:rFonts w:ascii="宋体" w:hAnsi="宋体"/>
                <w:szCs w:val="21"/>
                <w:lang w:val="en-GB"/>
              </w:rPr>
            </w:pPr>
            <w:r>
              <w:rPr>
                <w:rFonts w:ascii="宋体" w:hAnsi="宋体" w:hint="eastAsia"/>
                <w:bCs/>
                <w:szCs w:val="21"/>
              </w:rPr>
              <w:t>三、总报价：人民币    元。</w:t>
            </w:r>
            <w:r>
              <w:rPr>
                <w:rFonts w:ascii="宋体" w:hAnsi="宋体" w:hint="eastAsia"/>
                <w:szCs w:val="21"/>
              </w:rPr>
              <w:t>（以上各合计项与投标报价总表中的对应项均一致相符，如不一致以投标报价总表为准）</w:t>
            </w:r>
          </w:p>
        </w:tc>
      </w:tr>
    </w:tbl>
    <w:p w:rsidR="00AC1109" w:rsidRDefault="00762993">
      <w:pPr>
        <w:spacing w:line="360" w:lineRule="auto"/>
        <w:rPr>
          <w:rFonts w:ascii="宋体" w:hAnsi="宋体"/>
          <w:szCs w:val="21"/>
          <w:lang w:val="en-GB"/>
        </w:rPr>
      </w:pPr>
      <w:r>
        <w:rPr>
          <w:rFonts w:ascii="宋体" w:hAnsi="宋体" w:hint="eastAsia"/>
          <w:szCs w:val="21"/>
        </w:rPr>
        <w:t>注：1）</w:t>
      </w:r>
      <w:r>
        <w:rPr>
          <w:rFonts w:ascii="宋体" w:hAnsi="宋体" w:hint="eastAsia"/>
          <w:szCs w:val="21"/>
        </w:rPr>
        <w:tab/>
      </w:r>
      <w:r>
        <w:rPr>
          <w:rFonts w:ascii="宋体" w:hAnsi="宋体" w:hint="eastAsia"/>
          <w:szCs w:val="21"/>
          <w:lang w:val="en-GB"/>
        </w:rPr>
        <w:t>以上内容必须《</w:t>
      </w:r>
      <w:r>
        <w:rPr>
          <w:rFonts w:ascii="宋体" w:hAnsi="宋体" w:hint="eastAsia"/>
          <w:szCs w:val="21"/>
        </w:rPr>
        <w:t>投标报价总表</w:t>
      </w:r>
      <w:r>
        <w:rPr>
          <w:rFonts w:ascii="宋体" w:hAnsi="宋体" w:hint="eastAsia"/>
          <w:szCs w:val="21"/>
          <w:lang w:val="en-GB"/>
        </w:rPr>
        <w:t>》一致。</w:t>
      </w:r>
    </w:p>
    <w:p w:rsidR="00AC1109" w:rsidRDefault="00762993">
      <w:pPr>
        <w:pStyle w:val="ac"/>
        <w:tabs>
          <w:tab w:val="left" w:pos="851"/>
        </w:tabs>
        <w:adjustRightInd w:val="0"/>
        <w:snapToGrid w:val="0"/>
        <w:spacing w:line="360" w:lineRule="auto"/>
        <w:ind w:leftChars="202" w:left="850" w:hangingChars="203" w:hanging="426"/>
        <w:rPr>
          <w:rFonts w:hAnsi="宋体" w:cs="Times New Roman"/>
          <w:snapToGrid w:val="0"/>
          <w:kern w:val="0"/>
        </w:rPr>
      </w:pPr>
      <w:r>
        <w:rPr>
          <w:rFonts w:hAnsi="宋体" w:cs="Times New Roman" w:hint="eastAsia"/>
          <w:kern w:val="0"/>
        </w:rPr>
        <w:t>2)</w:t>
      </w:r>
      <w:r>
        <w:rPr>
          <w:rFonts w:hAnsi="宋体" w:cs="Times New Roman" w:hint="eastAsia"/>
          <w:kern w:val="0"/>
        </w:rPr>
        <w:tab/>
        <w:t>对于</w:t>
      </w:r>
      <w:r>
        <w:rPr>
          <w:rFonts w:hAnsi="宋体" w:cs="Times New Roman" w:hint="eastAsia"/>
          <w:snapToGrid w:val="0"/>
          <w:kern w:val="0"/>
        </w:rPr>
        <w:t>报价免费的项目必须标明“免费”；</w:t>
      </w:r>
    </w:p>
    <w:p w:rsidR="00AC1109" w:rsidRDefault="00762993">
      <w:pPr>
        <w:pStyle w:val="ac"/>
        <w:tabs>
          <w:tab w:val="left" w:pos="851"/>
        </w:tabs>
        <w:adjustRightInd w:val="0"/>
        <w:snapToGrid w:val="0"/>
        <w:spacing w:line="360" w:lineRule="auto"/>
        <w:ind w:leftChars="202" w:left="850" w:hangingChars="203" w:hanging="426"/>
        <w:rPr>
          <w:rFonts w:hAnsi="宋体" w:cs="Times New Roman"/>
          <w:snapToGrid w:val="0"/>
          <w:kern w:val="0"/>
        </w:rPr>
      </w:pPr>
      <w:r>
        <w:rPr>
          <w:rFonts w:hAnsi="宋体" w:cs="Times New Roman" w:hint="eastAsia"/>
          <w:snapToGrid w:val="0"/>
          <w:kern w:val="0"/>
        </w:rPr>
        <w:t>3)</w:t>
      </w:r>
      <w:r>
        <w:rPr>
          <w:rFonts w:hAnsi="宋体" w:cs="Times New Roman" w:hint="eastAsia"/>
          <w:snapToGrid w:val="0"/>
          <w:kern w:val="0"/>
        </w:rPr>
        <w:tab/>
        <w:t>所有根据合同或其它原因应由投标供应商支付的税款和其它应交纳的费用都要包括在投标供应商提交的投标价格中；</w:t>
      </w:r>
    </w:p>
    <w:p w:rsidR="00AC1109" w:rsidRDefault="00762993">
      <w:pPr>
        <w:pStyle w:val="ac"/>
        <w:tabs>
          <w:tab w:val="left" w:pos="851"/>
        </w:tabs>
        <w:adjustRightInd w:val="0"/>
        <w:snapToGrid w:val="0"/>
        <w:spacing w:line="360" w:lineRule="auto"/>
        <w:ind w:leftChars="202" w:left="850" w:hangingChars="203" w:hanging="426"/>
        <w:rPr>
          <w:rFonts w:hAnsi="宋体"/>
          <w:kern w:val="0"/>
        </w:rPr>
      </w:pPr>
      <w:r>
        <w:rPr>
          <w:rFonts w:hAnsi="宋体" w:hint="eastAsia"/>
          <w:snapToGrid w:val="0"/>
          <w:kern w:val="0"/>
        </w:rPr>
        <w:t>4)</w:t>
      </w:r>
      <w:r>
        <w:rPr>
          <w:rFonts w:hAnsi="宋体" w:hint="eastAsia"/>
          <w:snapToGrid w:val="0"/>
          <w:kern w:val="0"/>
        </w:rPr>
        <w:tab/>
        <w:t>应包含货</w:t>
      </w:r>
      <w:r>
        <w:rPr>
          <w:rFonts w:hAnsi="宋体" w:hint="eastAsia"/>
          <w:kern w:val="0"/>
        </w:rPr>
        <w:t>物运至最终目的地的运输、保险和伴随货物服务的其他所有费用。</w:t>
      </w:r>
    </w:p>
    <w:p w:rsidR="00AC1109" w:rsidRDefault="00762993" w:rsidP="00DC2EC3">
      <w:pPr>
        <w:tabs>
          <w:tab w:val="left" w:pos="676"/>
          <w:tab w:val="left" w:pos="2330"/>
          <w:tab w:val="left" w:pos="9230"/>
        </w:tabs>
        <w:autoSpaceDE w:val="0"/>
        <w:autoSpaceDN w:val="0"/>
        <w:adjustRightInd w:val="0"/>
        <w:spacing w:line="320" w:lineRule="exact"/>
        <w:ind w:leftChars="2238" w:left="4700" w:firstLineChars="2450" w:firstLine="5145"/>
        <w:jc w:val="both"/>
        <w:rPr>
          <w:rFonts w:ascii="宋体" w:hAnsi="宋体"/>
        </w:rPr>
      </w:pPr>
      <w:r>
        <w:rPr>
          <w:rFonts w:ascii="宋体" w:hAnsi="宋体" w:hint="eastAsia"/>
        </w:rPr>
        <w:t>投标人（公章）：</w:t>
      </w:r>
    </w:p>
    <w:p w:rsidR="00AC1109" w:rsidRDefault="00762993" w:rsidP="00DC2EC3">
      <w:pPr>
        <w:tabs>
          <w:tab w:val="left" w:pos="676"/>
          <w:tab w:val="left" w:pos="2330"/>
          <w:tab w:val="left" w:pos="9230"/>
        </w:tabs>
        <w:autoSpaceDE w:val="0"/>
        <w:autoSpaceDN w:val="0"/>
        <w:adjustRightInd w:val="0"/>
        <w:spacing w:line="320" w:lineRule="exact"/>
        <w:ind w:leftChars="2238" w:left="4700" w:firstLineChars="2450" w:firstLine="5145"/>
        <w:jc w:val="both"/>
        <w:rPr>
          <w:rFonts w:ascii="宋体" w:hAnsi="宋体"/>
        </w:rPr>
      </w:pPr>
      <w:r>
        <w:rPr>
          <w:rFonts w:ascii="宋体" w:hAnsi="宋体" w:hint="eastAsia"/>
        </w:rPr>
        <w:t>授权代表（签名或盖章）：</w:t>
      </w:r>
    </w:p>
    <w:p w:rsidR="00AC1109" w:rsidRDefault="00762993" w:rsidP="00DC2EC3">
      <w:pPr>
        <w:pStyle w:val="ac"/>
        <w:spacing w:line="320" w:lineRule="exact"/>
        <w:ind w:leftChars="2238" w:left="4700" w:firstLineChars="2450" w:firstLine="5145"/>
        <w:rPr>
          <w:rFonts w:hAnsi="宋体"/>
        </w:rPr>
        <w:sectPr w:rsidR="00AC1109">
          <w:headerReference w:type="default" r:id="rId25"/>
          <w:footerReference w:type="default" r:id="rId26"/>
          <w:pgSz w:w="16838" w:h="11906" w:orient="landscape"/>
          <w:pgMar w:top="1418" w:right="1559" w:bottom="1418" w:left="1440" w:header="851" w:footer="992" w:gutter="0"/>
          <w:cols w:space="720"/>
          <w:docGrid w:linePitch="312"/>
        </w:sectPr>
      </w:pPr>
      <w:r>
        <w:rPr>
          <w:rFonts w:hAnsi="宋体" w:hint="eastAsia"/>
        </w:rPr>
        <w:t>日期：</w:t>
      </w:r>
    </w:p>
    <w:p w:rsidR="00AC1109" w:rsidRDefault="00AC1109">
      <w:pPr>
        <w:pStyle w:val="ac"/>
        <w:spacing w:line="480" w:lineRule="exact"/>
        <w:jc w:val="center"/>
        <w:rPr>
          <w:rFonts w:hAnsi="宋体"/>
          <w:sz w:val="36"/>
        </w:rPr>
      </w:pPr>
    </w:p>
    <w:p w:rsidR="00AC1109" w:rsidRDefault="00AC1109">
      <w:pPr>
        <w:pStyle w:val="ac"/>
        <w:spacing w:line="480" w:lineRule="exact"/>
        <w:jc w:val="center"/>
        <w:rPr>
          <w:rFonts w:hAnsi="宋体"/>
          <w:sz w:val="36"/>
        </w:rPr>
      </w:pPr>
    </w:p>
    <w:p w:rsidR="00AC1109" w:rsidRDefault="00AC1109">
      <w:pPr>
        <w:pStyle w:val="ac"/>
        <w:spacing w:line="480" w:lineRule="exact"/>
        <w:jc w:val="center"/>
        <w:rPr>
          <w:rFonts w:hAnsi="宋体"/>
          <w:sz w:val="36"/>
        </w:rPr>
      </w:pPr>
    </w:p>
    <w:p w:rsidR="00AC1109" w:rsidRDefault="00AC1109">
      <w:pPr>
        <w:pStyle w:val="ac"/>
        <w:spacing w:line="480" w:lineRule="exact"/>
        <w:jc w:val="center"/>
        <w:rPr>
          <w:rFonts w:hAnsi="宋体"/>
          <w:sz w:val="36"/>
        </w:rPr>
      </w:pPr>
    </w:p>
    <w:p w:rsidR="00AC1109" w:rsidRDefault="00AC1109">
      <w:pPr>
        <w:pStyle w:val="ac"/>
        <w:spacing w:line="480" w:lineRule="exact"/>
        <w:jc w:val="center"/>
        <w:rPr>
          <w:rFonts w:hAnsi="宋体"/>
          <w:sz w:val="36"/>
        </w:rPr>
      </w:pPr>
    </w:p>
    <w:p w:rsidR="00AC1109" w:rsidRDefault="00AC1109">
      <w:pPr>
        <w:pStyle w:val="ac"/>
        <w:spacing w:line="480" w:lineRule="exact"/>
        <w:jc w:val="center"/>
        <w:rPr>
          <w:rFonts w:hAnsi="宋体"/>
          <w:sz w:val="36"/>
        </w:rPr>
      </w:pPr>
    </w:p>
    <w:p w:rsidR="00AC1109" w:rsidRDefault="00AC1109">
      <w:pPr>
        <w:pStyle w:val="ac"/>
        <w:spacing w:line="480" w:lineRule="exact"/>
        <w:jc w:val="center"/>
        <w:rPr>
          <w:rFonts w:hAnsi="宋体"/>
          <w:sz w:val="36"/>
        </w:rPr>
      </w:pPr>
    </w:p>
    <w:p w:rsidR="00AC1109" w:rsidRDefault="00AC1109">
      <w:pPr>
        <w:pStyle w:val="ac"/>
        <w:spacing w:line="480" w:lineRule="exact"/>
        <w:jc w:val="center"/>
        <w:rPr>
          <w:rFonts w:hAnsi="宋体"/>
          <w:sz w:val="36"/>
        </w:rPr>
      </w:pPr>
    </w:p>
    <w:p w:rsidR="00AC1109" w:rsidRDefault="00AC1109">
      <w:pPr>
        <w:pStyle w:val="ac"/>
        <w:spacing w:line="480" w:lineRule="exact"/>
        <w:jc w:val="center"/>
        <w:rPr>
          <w:rFonts w:hAnsi="宋体"/>
          <w:sz w:val="36"/>
        </w:rPr>
      </w:pPr>
    </w:p>
    <w:p w:rsidR="00AC1109" w:rsidRDefault="00AC1109">
      <w:pPr>
        <w:pStyle w:val="ac"/>
        <w:spacing w:line="480" w:lineRule="exact"/>
        <w:jc w:val="center"/>
        <w:rPr>
          <w:rFonts w:hAnsi="宋体"/>
          <w:sz w:val="36"/>
        </w:rPr>
      </w:pPr>
    </w:p>
    <w:p w:rsidR="00AC1109" w:rsidRDefault="00AC1109">
      <w:pPr>
        <w:pStyle w:val="ac"/>
        <w:spacing w:line="480" w:lineRule="exact"/>
        <w:jc w:val="center"/>
        <w:rPr>
          <w:rFonts w:hAnsi="宋体"/>
          <w:sz w:val="36"/>
        </w:rPr>
      </w:pPr>
    </w:p>
    <w:p w:rsidR="00AC1109" w:rsidRDefault="00AC1109">
      <w:pPr>
        <w:pStyle w:val="ac"/>
        <w:spacing w:line="480" w:lineRule="exact"/>
        <w:jc w:val="center"/>
        <w:rPr>
          <w:rFonts w:hAnsi="宋体"/>
          <w:sz w:val="36"/>
        </w:rPr>
      </w:pPr>
    </w:p>
    <w:p w:rsidR="00AC1109" w:rsidRDefault="00762993">
      <w:pPr>
        <w:pStyle w:val="ac"/>
        <w:spacing w:line="480" w:lineRule="exact"/>
        <w:jc w:val="center"/>
        <w:rPr>
          <w:rFonts w:hAnsi="宋体"/>
          <w:b/>
          <w:sz w:val="36"/>
        </w:rPr>
      </w:pPr>
      <w:r>
        <w:rPr>
          <w:rFonts w:hAnsi="宋体" w:hint="eastAsia"/>
          <w:b/>
          <w:sz w:val="36"/>
        </w:rPr>
        <w:t>二、商 务 响 应</w:t>
      </w:r>
    </w:p>
    <w:p w:rsidR="00AC1109" w:rsidRDefault="00AC1109">
      <w:pPr>
        <w:pStyle w:val="ac"/>
        <w:spacing w:line="480" w:lineRule="exact"/>
        <w:jc w:val="center"/>
        <w:rPr>
          <w:rFonts w:hAnsi="宋体"/>
          <w:b/>
          <w:sz w:val="36"/>
        </w:rPr>
      </w:pPr>
    </w:p>
    <w:p w:rsidR="00AC1109" w:rsidRDefault="00762993">
      <w:pPr>
        <w:pStyle w:val="1"/>
        <w:spacing w:line="480" w:lineRule="exact"/>
        <w:rPr>
          <w:rFonts w:ascii="宋体" w:hAnsi="宋体"/>
          <w:sz w:val="32"/>
          <w:szCs w:val="32"/>
        </w:rPr>
      </w:pPr>
      <w:r>
        <w:rPr>
          <w:rFonts w:ascii="宋体" w:hAnsi="宋体"/>
        </w:rPr>
        <w:br w:type="page"/>
      </w:r>
      <w:bookmarkStart w:id="16" w:name="_Hlt10519541"/>
      <w:bookmarkStart w:id="17" w:name="_Toc42951052"/>
      <w:bookmarkStart w:id="18" w:name="_Hlt10456257"/>
      <w:bookmarkEnd w:id="16"/>
      <w:r>
        <w:rPr>
          <w:rFonts w:ascii="宋体" w:hAnsi="宋体" w:hint="eastAsia"/>
          <w:sz w:val="32"/>
          <w:szCs w:val="32"/>
        </w:rPr>
        <w:lastRenderedPageBreak/>
        <w:t>2．投标函格式</w:t>
      </w:r>
      <w:bookmarkEnd w:id="17"/>
    </w:p>
    <w:bookmarkEnd w:id="18"/>
    <w:p w:rsidR="00AC1109" w:rsidRDefault="00762993">
      <w:pPr>
        <w:spacing w:line="480" w:lineRule="exact"/>
        <w:jc w:val="center"/>
        <w:rPr>
          <w:rFonts w:ascii="宋体" w:hAnsi="宋体"/>
          <w:b/>
          <w:sz w:val="32"/>
        </w:rPr>
      </w:pPr>
      <w:r>
        <w:rPr>
          <w:rFonts w:ascii="宋体" w:hAnsi="宋体" w:hint="eastAsia"/>
          <w:b/>
          <w:sz w:val="32"/>
        </w:rPr>
        <w:t>投 标 函</w:t>
      </w:r>
    </w:p>
    <w:p w:rsidR="00AC1109" w:rsidRDefault="00762993">
      <w:pPr>
        <w:spacing w:line="480" w:lineRule="exact"/>
        <w:rPr>
          <w:rFonts w:ascii="宋体" w:hAnsi="宋体"/>
          <w:b/>
          <w:sz w:val="24"/>
        </w:rPr>
      </w:pPr>
      <w:r>
        <w:rPr>
          <w:rFonts w:ascii="宋体" w:hAnsi="宋体" w:hint="eastAsia"/>
        </w:rPr>
        <w:t>致</w:t>
      </w:r>
      <w:r>
        <w:rPr>
          <w:rFonts w:ascii="宋体" w:hAnsi="宋体" w:hint="eastAsia"/>
          <w:sz w:val="24"/>
        </w:rPr>
        <w:t>:</w:t>
      </w:r>
      <w:r>
        <w:rPr>
          <w:rFonts w:ascii="宋体" w:hAnsi="宋体" w:hint="eastAsia"/>
          <w:b/>
          <w:sz w:val="24"/>
        </w:rPr>
        <w:t>广州顺为招标代理有限公司</w:t>
      </w:r>
    </w:p>
    <w:p w:rsidR="00AC1109" w:rsidRDefault="00762993">
      <w:pPr>
        <w:spacing w:line="480" w:lineRule="exact"/>
        <w:rPr>
          <w:rFonts w:ascii="宋体" w:hAnsi="宋体"/>
        </w:rPr>
      </w:pPr>
      <w:r>
        <w:rPr>
          <w:rFonts w:ascii="宋体" w:hAnsi="宋体" w:hint="eastAsia"/>
        </w:rPr>
        <w:t xml:space="preserve">     我方确认收到贵方提供的</w:t>
      </w:r>
      <w:r>
        <w:rPr>
          <w:rFonts w:ascii="宋体" w:hAnsi="宋体" w:hint="eastAsia"/>
          <w:kern w:val="28"/>
          <w:u w:val="single"/>
        </w:rPr>
        <w:t xml:space="preserve">（项目名称）           </w:t>
      </w:r>
      <w:r>
        <w:rPr>
          <w:rFonts w:ascii="宋体" w:hAnsi="宋体" w:hint="eastAsia"/>
        </w:rPr>
        <w:t>货物及服务的招标文件的全部内容，我方： (投标人名称)作为投标者正式授权(授权代表全名, 职务)代表我方进行有关本投标的一切事宜。</w:t>
      </w:r>
    </w:p>
    <w:p w:rsidR="00AC1109" w:rsidRDefault="00762993">
      <w:pPr>
        <w:spacing w:line="480" w:lineRule="exact"/>
        <w:rPr>
          <w:rFonts w:ascii="宋体" w:hAnsi="宋体"/>
        </w:rPr>
      </w:pPr>
      <w:r>
        <w:rPr>
          <w:rFonts w:ascii="宋体" w:hAnsi="宋体" w:hint="eastAsia"/>
        </w:rPr>
        <w:t xml:space="preserve">    在此提交的投标文件, 正本一份, 副本</w:t>
      </w:r>
      <w:r>
        <w:rPr>
          <w:rFonts w:ascii="宋体" w:hAnsi="宋体" w:hint="eastAsia"/>
          <w:u w:val="single"/>
        </w:rPr>
        <w:t xml:space="preserve"> 伍 </w:t>
      </w:r>
      <w:r>
        <w:rPr>
          <w:rFonts w:ascii="宋体" w:hAnsi="宋体" w:hint="eastAsia"/>
        </w:rPr>
        <w:t>份，并在</w:t>
      </w:r>
      <w:r>
        <w:rPr>
          <w:rFonts w:ascii="宋体" w:hAnsi="宋体" w:hint="eastAsia"/>
          <w:b/>
        </w:rPr>
        <w:t>正本内附有相应各部分内容的电子文件一套（光盘形式）</w:t>
      </w:r>
      <w:r>
        <w:rPr>
          <w:rFonts w:ascii="宋体" w:hAnsi="宋体" w:hint="eastAsia"/>
        </w:rPr>
        <w:t>。投标文件包括如下等内容:</w:t>
      </w:r>
    </w:p>
    <w:p w:rsidR="00AC1109" w:rsidRDefault="00762993">
      <w:pPr>
        <w:pStyle w:val="ac"/>
        <w:spacing w:line="480" w:lineRule="exact"/>
        <w:rPr>
          <w:rFonts w:hAnsi="宋体"/>
        </w:rPr>
      </w:pPr>
      <w:r>
        <w:rPr>
          <w:rFonts w:hAnsi="宋体" w:hint="eastAsia"/>
        </w:rPr>
        <w:t>一、 投标文件第一部分</w:t>
      </w:r>
    </w:p>
    <w:p w:rsidR="00AC1109" w:rsidRDefault="00762993">
      <w:pPr>
        <w:pStyle w:val="ac"/>
        <w:spacing w:line="480" w:lineRule="exact"/>
        <w:rPr>
          <w:rFonts w:hAnsi="宋体"/>
        </w:rPr>
      </w:pPr>
      <w:r>
        <w:rPr>
          <w:rFonts w:hAnsi="宋体" w:hint="eastAsia"/>
        </w:rPr>
        <w:t xml:space="preserve">     投标报价表</w:t>
      </w:r>
    </w:p>
    <w:p w:rsidR="00AC1109" w:rsidRDefault="00762993">
      <w:pPr>
        <w:pStyle w:val="ac"/>
        <w:spacing w:line="480" w:lineRule="exact"/>
        <w:rPr>
          <w:rFonts w:hAnsi="宋体"/>
        </w:rPr>
      </w:pPr>
      <w:r>
        <w:rPr>
          <w:rFonts w:hAnsi="宋体" w:hint="eastAsia"/>
        </w:rPr>
        <w:t>二、 投标文件第二部分</w:t>
      </w:r>
    </w:p>
    <w:p w:rsidR="00AC1109" w:rsidRDefault="00762993">
      <w:pPr>
        <w:pStyle w:val="ac"/>
        <w:spacing w:line="480" w:lineRule="exact"/>
        <w:rPr>
          <w:rFonts w:hAnsi="宋体"/>
        </w:rPr>
      </w:pPr>
      <w:r>
        <w:rPr>
          <w:rFonts w:hAnsi="宋体" w:hint="eastAsia"/>
        </w:rPr>
        <w:t>（一）投标函；</w:t>
      </w:r>
    </w:p>
    <w:p w:rsidR="00AC1109" w:rsidRDefault="00762993">
      <w:pPr>
        <w:pStyle w:val="ac"/>
        <w:spacing w:line="480" w:lineRule="exact"/>
        <w:rPr>
          <w:rFonts w:hAnsi="宋体"/>
        </w:rPr>
      </w:pPr>
      <w:r>
        <w:rPr>
          <w:rFonts w:hAnsi="宋体" w:hint="eastAsia"/>
        </w:rPr>
        <w:t>（二） 授权书；</w:t>
      </w:r>
    </w:p>
    <w:p w:rsidR="00AC1109" w:rsidRDefault="00762993">
      <w:pPr>
        <w:pStyle w:val="ac"/>
        <w:spacing w:line="480" w:lineRule="exact"/>
        <w:rPr>
          <w:rFonts w:hAnsi="宋体"/>
        </w:rPr>
      </w:pPr>
      <w:r>
        <w:rPr>
          <w:rFonts w:hAnsi="宋体" w:hint="eastAsia"/>
        </w:rPr>
        <w:t>（三）  资格证明文件；</w:t>
      </w:r>
    </w:p>
    <w:p w:rsidR="00AC1109" w:rsidRDefault="00762993">
      <w:pPr>
        <w:pStyle w:val="ac"/>
        <w:spacing w:line="480" w:lineRule="exact"/>
        <w:rPr>
          <w:rFonts w:hAnsi="宋体"/>
          <w:b/>
        </w:rPr>
      </w:pPr>
      <w:r>
        <w:rPr>
          <w:rFonts w:hAnsi="宋体" w:hint="eastAsia"/>
        </w:rPr>
        <w:t>（四）投标保证金金额为：（注明币种及金额大、小写）</w:t>
      </w:r>
      <w:r>
        <w:rPr>
          <w:rFonts w:hAnsi="宋体" w:hint="eastAsia"/>
          <w:b/>
        </w:rPr>
        <w:t>；</w:t>
      </w:r>
    </w:p>
    <w:p w:rsidR="00AC1109" w:rsidRDefault="00762993">
      <w:pPr>
        <w:pStyle w:val="ac"/>
        <w:spacing w:line="480" w:lineRule="exact"/>
        <w:rPr>
          <w:rFonts w:hAnsi="宋体"/>
        </w:rPr>
      </w:pPr>
      <w:r>
        <w:rPr>
          <w:rFonts w:hAnsi="宋体" w:hint="eastAsia"/>
        </w:rPr>
        <w:t>（五）  商务响应表及差异表；</w:t>
      </w:r>
    </w:p>
    <w:p w:rsidR="00AC1109" w:rsidRDefault="00762993">
      <w:pPr>
        <w:pStyle w:val="ac"/>
        <w:spacing w:line="480" w:lineRule="exact"/>
        <w:rPr>
          <w:rFonts w:hAnsi="宋体"/>
        </w:rPr>
      </w:pPr>
      <w:r>
        <w:rPr>
          <w:rFonts w:hAnsi="宋体" w:hint="eastAsia"/>
        </w:rPr>
        <w:t>（六）  按招标文件投标人须知的要求提供的投标文件格式的其它有关文件。</w:t>
      </w:r>
    </w:p>
    <w:p w:rsidR="00AC1109" w:rsidRDefault="00762993">
      <w:pPr>
        <w:pStyle w:val="ac"/>
        <w:spacing w:line="480" w:lineRule="exact"/>
        <w:rPr>
          <w:rFonts w:hAnsi="宋体"/>
        </w:rPr>
      </w:pPr>
      <w:r>
        <w:rPr>
          <w:rFonts w:hAnsi="宋体" w:hint="eastAsia"/>
        </w:rPr>
        <w:t>三、 投标文件第三部分</w:t>
      </w:r>
    </w:p>
    <w:p w:rsidR="00AC1109" w:rsidRDefault="00762993">
      <w:pPr>
        <w:pStyle w:val="ac"/>
        <w:spacing w:line="480" w:lineRule="exact"/>
        <w:rPr>
          <w:rFonts w:hAnsi="宋体"/>
        </w:rPr>
      </w:pPr>
      <w:r>
        <w:rPr>
          <w:rFonts w:hAnsi="宋体" w:hint="eastAsia"/>
        </w:rPr>
        <w:t xml:space="preserve">     技术响应文件及差异表</w:t>
      </w:r>
    </w:p>
    <w:p w:rsidR="00AC1109" w:rsidRDefault="00762993">
      <w:pPr>
        <w:spacing w:line="480" w:lineRule="exact"/>
        <w:ind w:firstLine="540"/>
        <w:rPr>
          <w:rFonts w:ascii="宋体" w:hAnsi="宋体"/>
        </w:rPr>
      </w:pPr>
      <w:r>
        <w:rPr>
          <w:rFonts w:ascii="宋体" w:hAnsi="宋体" w:hint="eastAsia"/>
        </w:rPr>
        <w:t>我方已完全明白招标文件的所有条款要求，并重申以下几点：</w:t>
      </w:r>
    </w:p>
    <w:p w:rsidR="00AC1109" w:rsidRDefault="00762993">
      <w:pPr>
        <w:spacing w:line="480" w:lineRule="exact"/>
        <w:ind w:left="600" w:hanging="600"/>
        <w:rPr>
          <w:rFonts w:ascii="宋体" w:hAnsi="宋体"/>
        </w:rPr>
      </w:pPr>
      <w:r>
        <w:rPr>
          <w:rFonts w:ascii="宋体" w:hAnsi="宋体" w:hint="eastAsia"/>
        </w:rPr>
        <w:t>（一）我方决定参加：招标编号为</w:t>
      </w:r>
      <w:r>
        <w:rPr>
          <w:rFonts w:ascii="宋体" w:hAnsi="宋体"/>
          <w:u w:val="single"/>
        </w:rPr>
        <w:t>GZSW16156FG4185</w:t>
      </w:r>
      <w:r>
        <w:rPr>
          <w:rFonts w:ascii="宋体" w:hAnsi="宋体" w:hint="eastAsia"/>
        </w:rPr>
        <w:t>号的投标；</w:t>
      </w:r>
    </w:p>
    <w:p w:rsidR="00AC1109" w:rsidRDefault="00762993">
      <w:pPr>
        <w:spacing w:line="480" w:lineRule="exact"/>
        <w:ind w:left="471" w:hanging="471"/>
        <w:rPr>
          <w:rFonts w:ascii="宋体" w:hAnsi="宋体"/>
        </w:rPr>
      </w:pPr>
      <w:r>
        <w:rPr>
          <w:rFonts w:ascii="宋体" w:hAnsi="宋体" w:hint="eastAsia"/>
        </w:rPr>
        <w:t>（二）全部货物之供应和有关服务的投标总价（详见投标报价表）；</w:t>
      </w:r>
    </w:p>
    <w:p w:rsidR="00AC1109" w:rsidRDefault="00762993">
      <w:pPr>
        <w:spacing w:line="480" w:lineRule="exact"/>
        <w:ind w:left="600" w:hanging="600"/>
        <w:rPr>
          <w:rFonts w:ascii="宋体" w:hAnsi="宋体"/>
        </w:rPr>
      </w:pPr>
      <w:r>
        <w:rPr>
          <w:rFonts w:ascii="宋体" w:hAnsi="宋体" w:hint="eastAsia"/>
        </w:rPr>
        <w:t xml:space="preserve">（三）本投标文件的有效期为开标日起的 </w:t>
      </w:r>
      <w:r>
        <w:rPr>
          <w:rFonts w:ascii="宋体" w:hAnsi="宋体" w:hint="eastAsia"/>
          <w:u w:val="single"/>
        </w:rPr>
        <w:t xml:space="preserve"> 90 </w:t>
      </w:r>
      <w:r>
        <w:rPr>
          <w:rFonts w:ascii="宋体" w:hAnsi="宋体" w:hint="eastAsia"/>
        </w:rPr>
        <w:t>天内有效，如中标，有效期将延至合同终止日为止；</w:t>
      </w:r>
    </w:p>
    <w:p w:rsidR="00AC1109" w:rsidRDefault="00762993">
      <w:pPr>
        <w:widowControl w:val="0"/>
        <w:spacing w:line="480" w:lineRule="exact"/>
        <w:ind w:left="693" w:hangingChars="330" w:hanging="693"/>
        <w:rPr>
          <w:rFonts w:ascii="宋体" w:hAnsi="宋体"/>
        </w:rPr>
      </w:pPr>
      <w:r>
        <w:rPr>
          <w:rFonts w:ascii="宋体" w:hAnsi="宋体" w:hint="eastAsia"/>
        </w:rPr>
        <w:t>（四）我方已详细研究了招标文件的所有内容包括修改文件(如果有)和所有已提供的参考资料以及有关附件并完全明白, 我方放弃在此方面提出含糊意见或误解的一切权力。</w:t>
      </w:r>
    </w:p>
    <w:p w:rsidR="00AC1109" w:rsidRDefault="00762993">
      <w:pPr>
        <w:spacing w:line="480" w:lineRule="exact"/>
        <w:ind w:left="693" w:hangingChars="330" w:hanging="693"/>
        <w:rPr>
          <w:rFonts w:ascii="宋体" w:hAnsi="宋体"/>
        </w:rPr>
      </w:pPr>
      <w:r>
        <w:rPr>
          <w:rFonts w:ascii="宋体" w:hAnsi="宋体" w:hint="eastAsia"/>
        </w:rPr>
        <w:t>（五） 我方明白并愿意在规定的开标时间和日期之后,投标有效期之内撤回投标, 则投标保证金将被贵方没收。</w:t>
      </w:r>
    </w:p>
    <w:p w:rsidR="00AC1109" w:rsidRDefault="00762993">
      <w:pPr>
        <w:pStyle w:val="20"/>
        <w:spacing w:line="480" w:lineRule="exact"/>
        <w:ind w:leftChars="0" w:left="0"/>
        <w:rPr>
          <w:rFonts w:ascii="宋体" w:hAnsi="宋体"/>
        </w:rPr>
      </w:pPr>
      <w:r>
        <w:rPr>
          <w:rFonts w:ascii="宋体" w:hAnsi="宋体" w:hint="eastAsia"/>
        </w:rPr>
        <w:t>（六） 我方同意按照贵方可能提出的要求而提供与投标有关的任何其它数据或信息。</w:t>
      </w:r>
    </w:p>
    <w:p w:rsidR="00AC1109" w:rsidRDefault="00762993">
      <w:pPr>
        <w:spacing w:line="480" w:lineRule="exact"/>
        <w:ind w:left="588" w:hanging="588"/>
        <w:rPr>
          <w:rFonts w:ascii="宋体" w:hAnsi="宋体"/>
        </w:rPr>
      </w:pPr>
      <w:r>
        <w:rPr>
          <w:rFonts w:ascii="宋体" w:hAnsi="宋体" w:hint="eastAsia"/>
        </w:rPr>
        <w:lastRenderedPageBreak/>
        <w:t>（七） 我方理解贵方不一定接受最低标价或任何贵方可能收到的投标。</w:t>
      </w:r>
    </w:p>
    <w:p w:rsidR="00AC1109" w:rsidRDefault="00762993">
      <w:pPr>
        <w:spacing w:line="480" w:lineRule="exact"/>
        <w:ind w:left="735" w:hangingChars="350" w:hanging="735"/>
        <w:rPr>
          <w:rFonts w:ascii="宋体" w:hAnsi="宋体"/>
        </w:rPr>
      </w:pPr>
      <w:r>
        <w:rPr>
          <w:rFonts w:ascii="宋体" w:hAnsi="宋体" w:hint="eastAsia"/>
        </w:rPr>
        <w:t>（八） 我方如果中标，将保证履行招标文件以及招标文件修改文件（如果有的话）中的全部责任和义务，按质、按量、按期完成《采购项目内容》及《合同书》中的全部任务。</w:t>
      </w:r>
    </w:p>
    <w:p w:rsidR="00AC1109" w:rsidRDefault="00762993">
      <w:pPr>
        <w:pStyle w:val="af1"/>
        <w:spacing w:line="480" w:lineRule="exact"/>
        <w:ind w:left="735" w:hangingChars="350" w:hanging="735"/>
        <w:rPr>
          <w:rFonts w:ascii="宋体" w:eastAsia="宋体" w:hAnsi="宋体"/>
          <w:sz w:val="21"/>
          <w:szCs w:val="21"/>
        </w:rPr>
      </w:pPr>
      <w:r>
        <w:rPr>
          <w:rFonts w:ascii="宋体" w:eastAsia="宋体" w:hAnsi="宋体" w:hint="eastAsia"/>
          <w:sz w:val="21"/>
          <w:szCs w:val="21"/>
        </w:rPr>
        <w:t>（九） 如我方被授予合同，由我方就本次招标支付或将支付的服务费列于招标文件要求的承诺书（承诺书号ZB</w:t>
      </w:r>
      <w:r>
        <w:rPr>
          <w:rFonts w:ascii="宋体" w:eastAsia="宋体" w:hAnsi="宋体"/>
          <w:sz w:val="21"/>
          <w:szCs w:val="21"/>
        </w:rPr>
        <w:t>1</w:t>
      </w:r>
      <w:r>
        <w:rPr>
          <w:rFonts w:ascii="宋体" w:eastAsia="宋体" w:hAnsi="宋体" w:hint="eastAsia"/>
          <w:sz w:val="21"/>
          <w:szCs w:val="21"/>
        </w:rPr>
        <w:t>6</w:t>
      </w:r>
      <w:r>
        <w:rPr>
          <w:rFonts w:ascii="宋体" w:eastAsia="宋体" w:hAnsi="宋体"/>
          <w:sz w:val="21"/>
          <w:szCs w:val="21"/>
        </w:rPr>
        <w:t>156</w:t>
      </w:r>
      <w:r>
        <w:rPr>
          <w:rFonts w:ascii="宋体" w:eastAsia="宋体" w:hAnsi="宋体" w:hint="eastAsia"/>
          <w:sz w:val="21"/>
          <w:szCs w:val="21"/>
        </w:rPr>
        <w:t>FG4185）中。</w:t>
      </w:r>
    </w:p>
    <w:p w:rsidR="00AC1109" w:rsidRDefault="00762993">
      <w:pPr>
        <w:spacing w:line="480" w:lineRule="exact"/>
        <w:rPr>
          <w:rFonts w:ascii="宋体" w:hAnsi="宋体"/>
        </w:rPr>
      </w:pPr>
      <w:r>
        <w:rPr>
          <w:rFonts w:ascii="宋体" w:hAnsi="宋体" w:hint="eastAsia"/>
        </w:rPr>
        <w:t>（十） 所有与本招标有关的函件请发往下列地址:</w:t>
      </w:r>
    </w:p>
    <w:p w:rsidR="00AC1109" w:rsidRDefault="00762993">
      <w:pPr>
        <w:spacing w:line="480" w:lineRule="exact"/>
        <w:ind w:left="721"/>
        <w:rPr>
          <w:rFonts w:ascii="宋体" w:hAnsi="宋体"/>
          <w:u w:val="single"/>
        </w:rPr>
      </w:pPr>
      <w:r>
        <w:rPr>
          <w:rFonts w:ascii="宋体" w:hAnsi="宋体" w:hint="eastAsia"/>
        </w:rPr>
        <w:t xml:space="preserve">  地    址：.邮政编码：.</w:t>
      </w:r>
    </w:p>
    <w:p w:rsidR="00AC1109" w:rsidRDefault="00762993">
      <w:pPr>
        <w:spacing w:line="480" w:lineRule="exact"/>
        <w:ind w:left="721"/>
        <w:rPr>
          <w:rFonts w:ascii="宋体" w:hAnsi="宋体"/>
          <w:u w:val="single"/>
        </w:rPr>
      </w:pPr>
      <w:r>
        <w:rPr>
          <w:rFonts w:ascii="宋体" w:hAnsi="宋体" w:hint="eastAsia"/>
        </w:rPr>
        <w:t xml:space="preserve">  电    话：.电报挂号：.</w:t>
      </w:r>
    </w:p>
    <w:p w:rsidR="00AC1109" w:rsidRDefault="00762993">
      <w:pPr>
        <w:spacing w:line="480" w:lineRule="exact"/>
        <w:ind w:left="721"/>
        <w:rPr>
          <w:rFonts w:ascii="宋体" w:hAnsi="宋体"/>
          <w:u w:val="single"/>
        </w:rPr>
      </w:pPr>
      <w:r>
        <w:rPr>
          <w:rFonts w:ascii="宋体" w:hAnsi="宋体" w:hint="eastAsia"/>
        </w:rPr>
        <w:t xml:space="preserve">  传    真：.</w:t>
      </w:r>
    </w:p>
    <w:p w:rsidR="00AC1109" w:rsidRDefault="00762993">
      <w:pPr>
        <w:spacing w:line="480" w:lineRule="exact"/>
        <w:ind w:left="721"/>
        <w:rPr>
          <w:rFonts w:ascii="宋体" w:hAnsi="宋体"/>
          <w:u w:val="single"/>
        </w:rPr>
      </w:pPr>
      <w:r>
        <w:rPr>
          <w:rFonts w:ascii="宋体" w:hAnsi="宋体" w:hint="eastAsia"/>
        </w:rPr>
        <w:t xml:space="preserve">  代表姓名：.职    务：.</w:t>
      </w:r>
    </w:p>
    <w:p w:rsidR="00AC1109" w:rsidRDefault="00AC1109">
      <w:pPr>
        <w:spacing w:line="480" w:lineRule="exact"/>
        <w:rPr>
          <w:rFonts w:ascii="宋体" w:hAnsi="宋体"/>
          <w:u w:val="single"/>
        </w:rPr>
      </w:pPr>
    </w:p>
    <w:p w:rsidR="00AC1109" w:rsidRDefault="00AC1109">
      <w:pPr>
        <w:spacing w:line="480" w:lineRule="exact"/>
        <w:rPr>
          <w:rFonts w:ascii="宋体" w:hAnsi="宋体"/>
          <w:u w:val="single"/>
        </w:rPr>
      </w:pPr>
    </w:p>
    <w:p w:rsidR="00AC1109" w:rsidRDefault="00762993">
      <w:pPr>
        <w:spacing w:line="480" w:lineRule="exact"/>
        <w:ind w:leftChars="2190" w:left="4599"/>
        <w:jc w:val="both"/>
        <w:rPr>
          <w:rFonts w:ascii="宋体" w:hAnsi="宋体"/>
        </w:rPr>
      </w:pPr>
      <w:r>
        <w:rPr>
          <w:rFonts w:ascii="宋体" w:hAnsi="宋体" w:hint="eastAsia"/>
        </w:rPr>
        <w:t>投标人（公章）：</w:t>
      </w:r>
    </w:p>
    <w:p w:rsidR="00AC1109" w:rsidRDefault="00AC1109">
      <w:pPr>
        <w:spacing w:line="480" w:lineRule="exact"/>
        <w:ind w:leftChars="2190" w:left="4599"/>
        <w:jc w:val="both"/>
        <w:rPr>
          <w:rFonts w:ascii="宋体" w:hAnsi="宋体"/>
        </w:rPr>
      </w:pPr>
    </w:p>
    <w:p w:rsidR="00AC1109" w:rsidRDefault="00762993">
      <w:pPr>
        <w:spacing w:line="480" w:lineRule="exact"/>
        <w:ind w:leftChars="2190" w:left="4599"/>
        <w:jc w:val="both"/>
        <w:rPr>
          <w:rFonts w:ascii="宋体" w:hAnsi="宋体"/>
        </w:rPr>
      </w:pPr>
      <w:r>
        <w:rPr>
          <w:rFonts w:ascii="宋体" w:hAnsi="宋体" w:hint="eastAsia"/>
        </w:rPr>
        <w:t>投标人地址：</w:t>
      </w:r>
    </w:p>
    <w:p w:rsidR="00AC1109" w:rsidRDefault="00AC1109">
      <w:pPr>
        <w:spacing w:line="480" w:lineRule="exact"/>
        <w:ind w:leftChars="2190" w:left="4599"/>
        <w:jc w:val="both"/>
        <w:rPr>
          <w:rFonts w:ascii="宋体" w:hAnsi="宋体"/>
        </w:rPr>
      </w:pPr>
    </w:p>
    <w:p w:rsidR="00AC1109" w:rsidRDefault="00762993">
      <w:pPr>
        <w:spacing w:line="480" w:lineRule="exact"/>
        <w:ind w:leftChars="2190" w:left="4599"/>
        <w:jc w:val="both"/>
        <w:rPr>
          <w:rFonts w:ascii="宋体" w:hAnsi="宋体"/>
        </w:rPr>
      </w:pPr>
      <w:r>
        <w:rPr>
          <w:rFonts w:ascii="宋体" w:hAnsi="宋体" w:hint="eastAsia"/>
        </w:rPr>
        <w:t>授权代表姓名（签名或盖章）：</w:t>
      </w:r>
    </w:p>
    <w:p w:rsidR="00AC1109" w:rsidRDefault="00AC1109">
      <w:pPr>
        <w:spacing w:line="480" w:lineRule="exact"/>
        <w:ind w:leftChars="2190" w:left="4599"/>
        <w:jc w:val="both"/>
        <w:rPr>
          <w:rFonts w:ascii="宋体" w:hAnsi="宋体"/>
        </w:rPr>
      </w:pPr>
    </w:p>
    <w:p w:rsidR="00AC1109" w:rsidRDefault="00762993">
      <w:pPr>
        <w:spacing w:line="480" w:lineRule="exact"/>
        <w:ind w:leftChars="2190" w:left="4599"/>
        <w:jc w:val="both"/>
        <w:rPr>
          <w:rFonts w:ascii="宋体" w:hAnsi="宋体"/>
        </w:rPr>
      </w:pPr>
      <w:r>
        <w:rPr>
          <w:rFonts w:ascii="宋体" w:hAnsi="宋体" w:hint="eastAsia"/>
        </w:rPr>
        <w:t>日    期：</w:t>
      </w:r>
    </w:p>
    <w:p w:rsidR="00AC1109" w:rsidRDefault="00762993">
      <w:pPr>
        <w:pStyle w:val="1"/>
        <w:spacing w:line="480" w:lineRule="exact"/>
        <w:rPr>
          <w:rFonts w:ascii="宋体" w:hAnsi="宋体"/>
          <w:sz w:val="32"/>
          <w:szCs w:val="32"/>
        </w:rPr>
      </w:pPr>
      <w:r>
        <w:rPr>
          <w:rFonts w:ascii="宋体" w:hAnsi="宋体"/>
        </w:rPr>
        <w:br w:type="page"/>
      </w:r>
      <w:bookmarkStart w:id="19" w:name="_Toc42951053"/>
      <w:r>
        <w:rPr>
          <w:rFonts w:ascii="宋体" w:hAnsi="宋体" w:hint="eastAsia"/>
          <w:sz w:val="32"/>
          <w:szCs w:val="32"/>
        </w:rPr>
        <w:lastRenderedPageBreak/>
        <w:t>3．法定代表人授权书格式</w:t>
      </w:r>
      <w:bookmarkEnd w:id="19"/>
    </w:p>
    <w:p w:rsidR="00AC1109" w:rsidRDefault="00762993">
      <w:pPr>
        <w:pStyle w:val="ac"/>
        <w:spacing w:line="480" w:lineRule="exact"/>
        <w:jc w:val="center"/>
        <w:rPr>
          <w:rFonts w:hAnsi="宋体"/>
          <w:b/>
          <w:sz w:val="32"/>
        </w:rPr>
      </w:pPr>
      <w:r>
        <w:rPr>
          <w:rFonts w:hAnsi="宋体" w:hint="eastAsia"/>
          <w:b/>
          <w:sz w:val="32"/>
        </w:rPr>
        <w:t>法定代表人授权书</w:t>
      </w:r>
    </w:p>
    <w:p w:rsidR="00AC1109" w:rsidRDefault="00AC1109">
      <w:pPr>
        <w:pStyle w:val="ac"/>
        <w:spacing w:line="480" w:lineRule="exact"/>
        <w:rPr>
          <w:rFonts w:hAnsi="宋体"/>
        </w:rPr>
      </w:pPr>
    </w:p>
    <w:p w:rsidR="00AC1109" w:rsidRDefault="00762993">
      <w:pPr>
        <w:pStyle w:val="ac"/>
        <w:spacing w:line="480" w:lineRule="exact"/>
        <w:rPr>
          <w:rFonts w:hAnsi="宋体"/>
          <w:b/>
          <w:sz w:val="24"/>
        </w:rPr>
      </w:pPr>
      <w:r>
        <w:rPr>
          <w:rFonts w:hAnsi="宋体" w:hint="eastAsia"/>
        </w:rPr>
        <w:t>致</w:t>
      </w:r>
      <w:r>
        <w:rPr>
          <w:rFonts w:hAnsi="宋体" w:hint="eastAsia"/>
          <w:sz w:val="24"/>
        </w:rPr>
        <w:t>:</w:t>
      </w:r>
      <w:r>
        <w:rPr>
          <w:rFonts w:hAnsi="宋体" w:hint="eastAsia"/>
          <w:b/>
          <w:sz w:val="24"/>
        </w:rPr>
        <w:t>广州顺为招标代理有限公司</w:t>
      </w:r>
    </w:p>
    <w:p w:rsidR="00AC1109" w:rsidRDefault="00AC1109">
      <w:pPr>
        <w:pStyle w:val="ac"/>
        <w:spacing w:line="480" w:lineRule="exact"/>
        <w:rPr>
          <w:rFonts w:hAnsi="宋体"/>
          <w:sz w:val="24"/>
        </w:rPr>
      </w:pPr>
    </w:p>
    <w:p w:rsidR="00AC1109" w:rsidRDefault="00762993">
      <w:pPr>
        <w:pStyle w:val="ac"/>
        <w:spacing w:line="480" w:lineRule="exact"/>
        <w:ind w:left="178" w:hangingChars="85" w:hanging="178"/>
        <w:rPr>
          <w:rFonts w:hAnsi="宋体"/>
          <w:u w:val="single"/>
        </w:rPr>
      </w:pPr>
      <w:r>
        <w:rPr>
          <w:rFonts w:hAnsi="宋体" w:hint="eastAsia"/>
        </w:rPr>
        <w:t xml:space="preserve">      本授权书声明：是注册于（国家或地区）的（投标人名称）的法定代表人。现任职务。在项目招标[招标编号为：</w:t>
      </w:r>
      <w:r>
        <w:rPr>
          <w:rFonts w:hAnsi="宋体"/>
          <w:u w:val="single"/>
        </w:rPr>
        <w:t>GZSW16156FG4185</w:t>
      </w:r>
      <w:r>
        <w:rPr>
          <w:rFonts w:hAnsi="宋体" w:hint="eastAsia"/>
        </w:rPr>
        <w:t>]的投标和合同执行过程中，现授权（姓名、职务）作为我公司的全权代理人，以我方的名义处理一切与之有关的事宜。</w:t>
      </w:r>
    </w:p>
    <w:p w:rsidR="00AC1109" w:rsidRDefault="00AC1109">
      <w:pPr>
        <w:pStyle w:val="ac"/>
        <w:spacing w:line="480" w:lineRule="exact"/>
        <w:rPr>
          <w:rFonts w:hAnsi="宋体"/>
        </w:rPr>
      </w:pPr>
    </w:p>
    <w:p w:rsidR="00AC1109" w:rsidRDefault="00AC1109">
      <w:pPr>
        <w:pStyle w:val="ac"/>
        <w:spacing w:line="480" w:lineRule="exact"/>
        <w:rPr>
          <w:rFonts w:hAnsi="宋体"/>
        </w:rPr>
      </w:pPr>
    </w:p>
    <w:p w:rsidR="00AC1109" w:rsidRDefault="00762993">
      <w:pPr>
        <w:spacing w:line="480" w:lineRule="exact"/>
        <w:ind w:firstLine="570"/>
        <w:rPr>
          <w:rFonts w:ascii="宋体" w:hAnsi="宋体"/>
        </w:rPr>
      </w:pPr>
      <w:r>
        <w:rPr>
          <w:rFonts w:ascii="宋体" w:hAnsi="宋体" w:hint="eastAsia"/>
        </w:rPr>
        <w:t>本授权书于年月日签字生效，特此声明。</w:t>
      </w:r>
    </w:p>
    <w:p w:rsidR="00AC1109" w:rsidRDefault="00AC1109">
      <w:pPr>
        <w:spacing w:line="480" w:lineRule="exact"/>
        <w:rPr>
          <w:rFonts w:ascii="宋体" w:hAnsi="宋体"/>
        </w:rPr>
      </w:pPr>
    </w:p>
    <w:p w:rsidR="00AC1109" w:rsidRDefault="00AC1109">
      <w:pPr>
        <w:spacing w:line="480" w:lineRule="exact"/>
        <w:rPr>
          <w:rFonts w:ascii="宋体" w:hAnsi="宋体"/>
        </w:rPr>
      </w:pPr>
    </w:p>
    <w:p w:rsidR="00AC1109" w:rsidRDefault="00762993">
      <w:pPr>
        <w:spacing w:line="480" w:lineRule="exact"/>
        <w:ind w:leftChars="2190" w:left="4599"/>
        <w:jc w:val="both"/>
        <w:rPr>
          <w:rFonts w:ascii="宋体" w:hAnsi="宋体"/>
        </w:rPr>
      </w:pPr>
      <w:r>
        <w:rPr>
          <w:rFonts w:ascii="宋体" w:hAnsi="宋体" w:hint="eastAsia"/>
        </w:rPr>
        <w:t>投标人（公章）：</w:t>
      </w:r>
    </w:p>
    <w:p w:rsidR="00AC1109" w:rsidRDefault="00AC1109">
      <w:pPr>
        <w:spacing w:line="480" w:lineRule="exact"/>
        <w:ind w:leftChars="2190" w:left="4599"/>
        <w:jc w:val="both"/>
        <w:rPr>
          <w:rFonts w:ascii="宋体" w:hAnsi="宋体"/>
        </w:rPr>
      </w:pPr>
    </w:p>
    <w:p w:rsidR="00AC1109" w:rsidRDefault="00762993">
      <w:pPr>
        <w:spacing w:line="480" w:lineRule="exact"/>
        <w:ind w:leftChars="2190" w:left="4599"/>
        <w:jc w:val="both"/>
        <w:rPr>
          <w:rFonts w:ascii="宋体" w:hAnsi="宋体"/>
        </w:rPr>
      </w:pPr>
      <w:r>
        <w:rPr>
          <w:rFonts w:ascii="宋体" w:hAnsi="宋体" w:hint="eastAsia"/>
        </w:rPr>
        <w:t>地        址：</w:t>
      </w:r>
    </w:p>
    <w:p w:rsidR="00AC1109" w:rsidRDefault="00AC1109">
      <w:pPr>
        <w:spacing w:line="480" w:lineRule="exact"/>
        <w:ind w:leftChars="2190" w:left="4599"/>
        <w:jc w:val="both"/>
        <w:rPr>
          <w:rFonts w:ascii="宋体" w:hAnsi="宋体"/>
        </w:rPr>
      </w:pPr>
    </w:p>
    <w:p w:rsidR="00AC1109" w:rsidRDefault="00762993">
      <w:pPr>
        <w:tabs>
          <w:tab w:val="left" w:pos="3780"/>
        </w:tabs>
        <w:spacing w:line="480" w:lineRule="exact"/>
        <w:ind w:leftChars="2190" w:left="4599"/>
        <w:jc w:val="both"/>
        <w:rPr>
          <w:rFonts w:ascii="宋体" w:hAnsi="宋体"/>
        </w:rPr>
      </w:pPr>
      <w:r>
        <w:rPr>
          <w:rFonts w:ascii="宋体" w:hAnsi="宋体" w:hint="eastAsia"/>
        </w:rPr>
        <w:t>法定代表人（签字或盖章）：</w:t>
      </w:r>
    </w:p>
    <w:p w:rsidR="00AC1109" w:rsidRDefault="00AC1109">
      <w:pPr>
        <w:tabs>
          <w:tab w:val="left" w:pos="3885"/>
        </w:tabs>
        <w:spacing w:line="480" w:lineRule="exact"/>
        <w:ind w:leftChars="2190" w:left="4704" w:hanging="105"/>
        <w:jc w:val="both"/>
        <w:rPr>
          <w:rFonts w:ascii="宋体" w:hAnsi="宋体"/>
        </w:rPr>
      </w:pPr>
    </w:p>
    <w:p w:rsidR="00AC1109" w:rsidRDefault="00762993">
      <w:pPr>
        <w:tabs>
          <w:tab w:val="left" w:pos="3885"/>
        </w:tabs>
        <w:spacing w:line="480" w:lineRule="exact"/>
        <w:ind w:leftChars="2190" w:left="4704" w:hanging="105"/>
        <w:jc w:val="both"/>
        <w:rPr>
          <w:rFonts w:ascii="宋体" w:hAnsi="宋体"/>
        </w:rPr>
      </w:pPr>
      <w:r>
        <w:rPr>
          <w:rFonts w:ascii="宋体" w:hAnsi="宋体" w:hint="eastAsia"/>
        </w:rPr>
        <w:t>职        务：</w:t>
      </w:r>
    </w:p>
    <w:p w:rsidR="00AC1109" w:rsidRDefault="00AC1109">
      <w:pPr>
        <w:spacing w:line="480" w:lineRule="exact"/>
        <w:ind w:leftChars="2190" w:left="4599"/>
        <w:jc w:val="both"/>
        <w:rPr>
          <w:rFonts w:ascii="宋体" w:hAnsi="宋体"/>
        </w:rPr>
      </w:pPr>
    </w:p>
    <w:p w:rsidR="00AC1109" w:rsidRDefault="00762993">
      <w:pPr>
        <w:spacing w:line="480" w:lineRule="exact"/>
        <w:ind w:leftChars="2190" w:left="4599"/>
        <w:jc w:val="both"/>
        <w:rPr>
          <w:rFonts w:ascii="宋体" w:hAnsi="宋体"/>
        </w:rPr>
      </w:pPr>
      <w:r>
        <w:rPr>
          <w:rFonts w:ascii="宋体" w:hAnsi="宋体" w:hint="eastAsia"/>
          <w:spacing w:val="20"/>
        </w:rPr>
        <w:t>被授权人（签字或盖章）</w:t>
      </w:r>
      <w:r>
        <w:rPr>
          <w:rFonts w:ascii="宋体" w:hAnsi="宋体" w:hint="eastAsia"/>
        </w:rPr>
        <w:t>：</w:t>
      </w:r>
    </w:p>
    <w:p w:rsidR="00AC1109" w:rsidRDefault="00AC1109">
      <w:pPr>
        <w:tabs>
          <w:tab w:val="left" w:pos="2041"/>
        </w:tabs>
        <w:spacing w:line="480" w:lineRule="exact"/>
        <w:ind w:leftChars="2190" w:left="4599"/>
        <w:jc w:val="both"/>
        <w:rPr>
          <w:rFonts w:ascii="宋体" w:hAnsi="宋体"/>
        </w:rPr>
      </w:pPr>
    </w:p>
    <w:p w:rsidR="00AC1109" w:rsidRDefault="00762993">
      <w:pPr>
        <w:tabs>
          <w:tab w:val="left" w:pos="2041"/>
        </w:tabs>
        <w:spacing w:line="480" w:lineRule="exact"/>
        <w:ind w:leftChars="2190" w:left="4599"/>
        <w:jc w:val="both"/>
        <w:rPr>
          <w:rFonts w:ascii="宋体" w:hAnsi="宋体"/>
        </w:rPr>
      </w:pPr>
      <w:r>
        <w:rPr>
          <w:rFonts w:ascii="宋体" w:hAnsi="宋体" w:hint="eastAsia"/>
        </w:rPr>
        <w:t>职       务：</w:t>
      </w:r>
    </w:p>
    <w:p w:rsidR="00AC1109" w:rsidRDefault="00762993">
      <w:pPr>
        <w:spacing w:line="480" w:lineRule="exact"/>
        <w:rPr>
          <w:rFonts w:ascii="宋体" w:hAnsi="宋体"/>
          <w:b/>
          <w:sz w:val="24"/>
        </w:rPr>
        <w:sectPr w:rsidR="00AC1109">
          <w:headerReference w:type="default" r:id="rId27"/>
          <w:footerReference w:type="default" r:id="rId28"/>
          <w:pgSz w:w="11906" w:h="16838"/>
          <w:pgMar w:top="1559" w:right="1418" w:bottom="1440" w:left="1418" w:header="851" w:footer="992" w:gutter="0"/>
          <w:cols w:space="720"/>
          <w:docGrid w:linePitch="312"/>
        </w:sectPr>
      </w:pPr>
      <w:r>
        <w:rPr>
          <w:rFonts w:ascii="宋体" w:hAnsi="宋体" w:hint="eastAsia"/>
          <w:b/>
          <w:sz w:val="24"/>
        </w:rPr>
        <w:t>（请后附法人代表、授权代表身份证复印件）</w:t>
      </w:r>
    </w:p>
    <w:p w:rsidR="00AC1109" w:rsidRDefault="00762993">
      <w:pPr>
        <w:spacing w:line="480" w:lineRule="exact"/>
        <w:outlineLvl w:val="0"/>
        <w:rPr>
          <w:rFonts w:ascii="宋体" w:hAnsi="宋体"/>
          <w:b/>
          <w:sz w:val="32"/>
          <w:szCs w:val="32"/>
        </w:rPr>
      </w:pPr>
      <w:r>
        <w:rPr>
          <w:rFonts w:ascii="宋体" w:hAnsi="宋体" w:hint="eastAsia"/>
          <w:b/>
          <w:sz w:val="32"/>
          <w:szCs w:val="32"/>
        </w:rPr>
        <w:lastRenderedPageBreak/>
        <w:t>4．资格声明书格式</w:t>
      </w:r>
    </w:p>
    <w:p w:rsidR="00AC1109" w:rsidRDefault="00AC1109">
      <w:pPr>
        <w:spacing w:line="480" w:lineRule="exact"/>
        <w:rPr>
          <w:rFonts w:ascii="宋体" w:hAnsi="宋体"/>
          <w:b/>
          <w:sz w:val="24"/>
        </w:rPr>
      </w:pPr>
    </w:p>
    <w:p w:rsidR="00AC1109" w:rsidRDefault="00762993">
      <w:pPr>
        <w:pStyle w:val="ac"/>
        <w:spacing w:line="480" w:lineRule="exact"/>
        <w:jc w:val="center"/>
        <w:rPr>
          <w:rFonts w:hAnsi="宋体"/>
          <w:b/>
          <w:sz w:val="32"/>
          <w:szCs w:val="32"/>
        </w:rPr>
      </w:pPr>
      <w:r>
        <w:rPr>
          <w:rFonts w:hAnsi="宋体" w:hint="eastAsia"/>
          <w:b/>
          <w:sz w:val="32"/>
          <w:szCs w:val="32"/>
        </w:rPr>
        <w:t>资格声明</w:t>
      </w:r>
      <w:r>
        <w:rPr>
          <w:rFonts w:hAnsi="宋体" w:hint="eastAsia"/>
          <w:b/>
          <w:sz w:val="32"/>
          <w:szCs w:val="32"/>
        </w:rPr>
        <w:cr/>
      </w:r>
    </w:p>
    <w:p w:rsidR="00AC1109" w:rsidRDefault="00762993">
      <w:pPr>
        <w:pStyle w:val="ac"/>
        <w:spacing w:line="480" w:lineRule="exact"/>
        <w:rPr>
          <w:rFonts w:hAnsi="宋体"/>
        </w:rPr>
      </w:pPr>
      <w:r>
        <w:rPr>
          <w:rFonts w:hAnsi="宋体" w:hint="eastAsia"/>
        </w:rPr>
        <w:t>致</w:t>
      </w:r>
      <w:r>
        <w:rPr>
          <w:rFonts w:hAnsi="宋体" w:hint="eastAsia"/>
          <w:sz w:val="24"/>
        </w:rPr>
        <w:t>:</w:t>
      </w:r>
      <w:r>
        <w:rPr>
          <w:rFonts w:hAnsi="宋体" w:hint="eastAsia"/>
          <w:b/>
          <w:sz w:val="24"/>
        </w:rPr>
        <w:t>广州顺为招标代理有限公司</w:t>
      </w:r>
    </w:p>
    <w:p w:rsidR="00AC1109" w:rsidRDefault="00AC1109">
      <w:pPr>
        <w:pStyle w:val="ac"/>
        <w:spacing w:line="480" w:lineRule="exact"/>
        <w:rPr>
          <w:rFonts w:hAnsi="宋体"/>
        </w:rPr>
      </w:pPr>
    </w:p>
    <w:p w:rsidR="00AC1109" w:rsidRDefault="00762993">
      <w:pPr>
        <w:pStyle w:val="ac"/>
        <w:spacing w:line="480" w:lineRule="exact"/>
        <w:ind w:firstLine="420"/>
        <w:rPr>
          <w:rFonts w:hAnsi="宋体"/>
        </w:rPr>
      </w:pPr>
      <w:r>
        <w:rPr>
          <w:rFonts w:hAnsi="宋体" w:hint="eastAsia"/>
        </w:rPr>
        <w:t>为响应你方组织的</w:t>
      </w:r>
      <w:r>
        <w:rPr>
          <w:rFonts w:hAnsi="宋体" w:hint="eastAsia"/>
          <w:kern w:val="28"/>
        </w:rPr>
        <w:t>采购项目的</w:t>
      </w:r>
      <w:r>
        <w:rPr>
          <w:rFonts w:hAnsi="宋体" w:hint="eastAsia"/>
        </w:rPr>
        <w:t>供货及相关服务的招标[招标编号为：]，我方愿参与投标。</w:t>
      </w:r>
    </w:p>
    <w:p w:rsidR="00AC1109" w:rsidRDefault="00762993">
      <w:pPr>
        <w:pStyle w:val="ac"/>
        <w:spacing w:line="480" w:lineRule="exact"/>
        <w:ind w:firstLine="420"/>
        <w:rPr>
          <w:rFonts w:hAnsi="宋体"/>
        </w:rPr>
      </w:pPr>
      <w:r>
        <w:rPr>
          <w:rFonts w:hAnsi="宋体" w:hint="eastAsia"/>
        </w:rPr>
        <w:t>我方作为</w:t>
      </w:r>
      <w:r>
        <w:rPr>
          <w:rFonts w:hAnsi="宋体" w:hint="eastAsia"/>
          <w:u w:val="single"/>
        </w:rPr>
        <w:t xml:space="preserve">  （制造商/代理商）   </w:t>
      </w:r>
      <w:r>
        <w:rPr>
          <w:rFonts w:hAnsi="宋体" w:hint="eastAsia"/>
        </w:rPr>
        <w:t>是在法律、财务和运作上独立于采购人、采购代理机构的投标人，提供“采购项目内容”中全部的货物及相关服务，提交所有文件和全部说明是真实的和正确的。</w:t>
      </w:r>
      <w:r>
        <w:rPr>
          <w:rFonts w:ascii="Arial" w:hAnsi="Arial" w:hint="eastAsia"/>
        </w:rPr>
        <w:t>我公司符合法律、行政法规规定的其他条件，满足本项目的投标要求。</w:t>
      </w:r>
    </w:p>
    <w:p w:rsidR="00AC1109" w:rsidRDefault="00762993">
      <w:pPr>
        <w:pStyle w:val="ac"/>
        <w:spacing w:line="480" w:lineRule="exact"/>
        <w:ind w:firstLine="420"/>
        <w:rPr>
          <w:rFonts w:hAnsi="宋体"/>
        </w:rPr>
      </w:pPr>
      <w:r>
        <w:rPr>
          <w:rFonts w:hAnsi="宋体" w:hint="eastAsia"/>
        </w:rPr>
        <w:t>我方理解你方可能还要求提供更进一步的资格资料，并愿意应你方的要求提交。</w:t>
      </w:r>
    </w:p>
    <w:p w:rsidR="00AC1109" w:rsidRDefault="00AC1109">
      <w:pPr>
        <w:pStyle w:val="ac"/>
        <w:spacing w:line="480" w:lineRule="exact"/>
        <w:rPr>
          <w:rFonts w:hAnsi="宋体"/>
        </w:rPr>
      </w:pPr>
    </w:p>
    <w:p w:rsidR="00AC1109" w:rsidRDefault="00AC1109">
      <w:pPr>
        <w:pStyle w:val="ac"/>
        <w:spacing w:line="480" w:lineRule="exact"/>
        <w:rPr>
          <w:rFonts w:hAnsi="宋体"/>
        </w:rPr>
      </w:pPr>
    </w:p>
    <w:p w:rsidR="00AC1109" w:rsidRDefault="00AC1109">
      <w:pPr>
        <w:pStyle w:val="ac"/>
        <w:spacing w:line="480" w:lineRule="exact"/>
        <w:rPr>
          <w:rFonts w:hAnsi="宋体"/>
        </w:rPr>
      </w:pPr>
    </w:p>
    <w:p w:rsidR="00AC1109" w:rsidRDefault="00AC1109">
      <w:pPr>
        <w:pStyle w:val="ac"/>
        <w:spacing w:line="480" w:lineRule="exact"/>
        <w:rPr>
          <w:rFonts w:hAnsi="宋体"/>
        </w:rPr>
      </w:pPr>
    </w:p>
    <w:p w:rsidR="00AC1109" w:rsidRDefault="00762993">
      <w:pPr>
        <w:pStyle w:val="ac"/>
        <w:spacing w:line="480" w:lineRule="exact"/>
        <w:rPr>
          <w:rFonts w:hAnsi="宋体"/>
        </w:rPr>
      </w:pPr>
      <w:r>
        <w:rPr>
          <w:rFonts w:hAnsi="宋体" w:hint="eastAsia"/>
        </w:rPr>
        <w:t>投标人（公章）：</w:t>
      </w:r>
      <w:r>
        <w:rPr>
          <w:rFonts w:hAnsi="宋体"/>
          <w:u w:val="single"/>
        </w:rPr>
        <w:t>.</w:t>
      </w:r>
    </w:p>
    <w:p w:rsidR="00AC1109" w:rsidRDefault="00AC1109">
      <w:pPr>
        <w:pStyle w:val="ac"/>
        <w:spacing w:line="480" w:lineRule="exact"/>
        <w:rPr>
          <w:rFonts w:hAnsi="宋体"/>
        </w:rPr>
      </w:pPr>
    </w:p>
    <w:p w:rsidR="00AC1109" w:rsidRDefault="00762993">
      <w:pPr>
        <w:pStyle w:val="ac"/>
        <w:spacing w:line="480" w:lineRule="exact"/>
        <w:rPr>
          <w:rFonts w:hAnsi="宋体"/>
        </w:rPr>
      </w:pPr>
      <w:r>
        <w:rPr>
          <w:rFonts w:hAnsi="宋体" w:hint="eastAsia"/>
        </w:rPr>
        <w:t>法 定 地 址：</w:t>
      </w:r>
    </w:p>
    <w:p w:rsidR="00AC1109" w:rsidRDefault="00762993">
      <w:pPr>
        <w:pStyle w:val="ac"/>
        <w:spacing w:line="480" w:lineRule="exact"/>
        <w:rPr>
          <w:rFonts w:hAnsi="宋体"/>
        </w:rPr>
      </w:pPr>
      <w:r>
        <w:rPr>
          <w:rFonts w:hAnsi="宋体" w:hint="eastAsia"/>
        </w:rPr>
        <w:t>邮       编：</w:t>
      </w:r>
      <w:r>
        <w:rPr>
          <w:rFonts w:hAnsi="宋体"/>
        </w:rPr>
        <w:t>.</w:t>
      </w:r>
    </w:p>
    <w:p w:rsidR="00AC1109" w:rsidRDefault="00AC1109">
      <w:pPr>
        <w:pStyle w:val="ac"/>
        <w:spacing w:line="480" w:lineRule="exact"/>
        <w:rPr>
          <w:rFonts w:hAnsi="宋体"/>
        </w:rPr>
      </w:pPr>
    </w:p>
    <w:p w:rsidR="00AC1109" w:rsidRDefault="00762993">
      <w:pPr>
        <w:pStyle w:val="ac"/>
        <w:spacing w:line="480" w:lineRule="exact"/>
        <w:rPr>
          <w:rFonts w:hAnsi="宋体"/>
        </w:rPr>
      </w:pPr>
      <w:r>
        <w:rPr>
          <w:rFonts w:hAnsi="宋体" w:hint="eastAsia"/>
        </w:rPr>
        <w:t>授权代表（签字或盖章）： 签字人姓名（印刷体）</w:t>
      </w:r>
      <w:r>
        <w:rPr>
          <w:rFonts w:hAnsi="宋体"/>
        </w:rPr>
        <w:t>.</w:t>
      </w:r>
    </w:p>
    <w:p w:rsidR="00AC1109" w:rsidRDefault="00AC1109">
      <w:pPr>
        <w:pStyle w:val="ac"/>
        <w:spacing w:line="480" w:lineRule="exact"/>
        <w:rPr>
          <w:rFonts w:hAnsi="宋体"/>
        </w:rPr>
      </w:pPr>
    </w:p>
    <w:p w:rsidR="00AC1109" w:rsidRDefault="00762993">
      <w:pPr>
        <w:pStyle w:val="ac"/>
        <w:spacing w:line="480" w:lineRule="exact"/>
        <w:rPr>
          <w:rFonts w:hAnsi="宋体"/>
        </w:rPr>
      </w:pPr>
      <w:r>
        <w:rPr>
          <w:rFonts w:hAnsi="宋体" w:hint="eastAsia"/>
        </w:rPr>
        <w:t>电       话：</w:t>
      </w:r>
    </w:p>
    <w:p w:rsidR="00AC1109" w:rsidRDefault="00762993">
      <w:pPr>
        <w:pStyle w:val="ac"/>
        <w:spacing w:line="480" w:lineRule="exact"/>
        <w:rPr>
          <w:rFonts w:hAnsi="宋体"/>
        </w:rPr>
      </w:pPr>
      <w:r>
        <w:rPr>
          <w:rFonts w:hAnsi="宋体" w:hint="eastAsia"/>
        </w:rPr>
        <w:t>传       真：</w:t>
      </w:r>
      <w:r>
        <w:rPr>
          <w:rFonts w:hAnsi="宋体"/>
        </w:rPr>
        <w:t>.</w:t>
      </w:r>
    </w:p>
    <w:p w:rsidR="00AC1109" w:rsidRDefault="00AC1109">
      <w:pPr>
        <w:pStyle w:val="ac"/>
        <w:spacing w:line="480" w:lineRule="exact"/>
        <w:rPr>
          <w:rFonts w:hAnsi="宋体"/>
        </w:rPr>
      </w:pPr>
    </w:p>
    <w:p w:rsidR="00AC1109" w:rsidRDefault="00762993">
      <w:pPr>
        <w:pStyle w:val="1"/>
        <w:spacing w:line="480" w:lineRule="exact"/>
        <w:rPr>
          <w:rFonts w:ascii="宋体" w:hAnsi="宋体"/>
          <w:sz w:val="32"/>
          <w:szCs w:val="32"/>
        </w:rPr>
      </w:pPr>
      <w:r>
        <w:rPr>
          <w:rFonts w:ascii="宋体" w:hAnsi="宋体"/>
        </w:rPr>
        <w:br w:type="page"/>
      </w:r>
      <w:bookmarkStart w:id="20" w:name="_Toc42951054"/>
      <w:r>
        <w:rPr>
          <w:rFonts w:ascii="宋体" w:hAnsi="宋体" w:hint="eastAsia"/>
          <w:sz w:val="32"/>
          <w:szCs w:val="32"/>
        </w:rPr>
        <w:lastRenderedPageBreak/>
        <w:t>5．资格证明文件格式</w:t>
      </w:r>
      <w:bookmarkEnd w:id="20"/>
    </w:p>
    <w:p w:rsidR="00AC1109" w:rsidRDefault="00762993">
      <w:pPr>
        <w:spacing w:line="480" w:lineRule="exact"/>
        <w:rPr>
          <w:rFonts w:ascii="宋体" w:hAnsi="宋体"/>
        </w:rPr>
      </w:pPr>
      <w:r>
        <w:rPr>
          <w:rFonts w:ascii="宋体" w:hAnsi="宋体" w:hint="eastAsia"/>
        </w:rPr>
        <w:t>[说明]投标人应按照招标文件的要求做出全面的响应。其内容应包括但不限于以下各项：</w:t>
      </w:r>
    </w:p>
    <w:p w:rsidR="00AC1109" w:rsidRDefault="00762993">
      <w:pPr>
        <w:spacing w:line="480" w:lineRule="exact"/>
        <w:ind w:leftChars="100" w:left="735" w:hangingChars="250" w:hanging="525"/>
        <w:rPr>
          <w:rFonts w:ascii="宋体" w:hAnsi="宋体"/>
          <w:b/>
          <w:szCs w:val="21"/>
        </w:rPr>
      </w:pPr>
      <w:r>
        <w:rPr>
          <w:rFonts w:ascii="宋体" w:hAnsi="宋体" w:hint="eastAsia"/>
          <w:color w:val="000000"/>
        </w:rPr>
        <w:t xml:space="preserve">5.1  </w:t>
      </w:r>
      <w:r>
        <w:rPr>
          <w:rFonts w:ascii="宋体" w:hAnsi="宋体" w:hint="eastAsia"/>
          <w:b/>
          <w:szCs w:val="21"/>
        </w:rPr>
        <w:t>营业执照副本、税务登记证副本或“三证合一”营业执照副本（营业执照经营范围应包含制冷空调相关项目。如营业执照上未列明，请附相关主管部门商事主体登记及备案信息查询单并加盖投标人公章)；</w:t>
      </w:r>
    </w:p>
    <w:p w:rsidR="00AC1109" w:rsidRDefault="00762993">
      <w:pPr>
        <w:spacing w:line="480" w:lineRule="exact"/>
        <w:ind w:leftChars="100" w:left="735" w:hangingChars="250" w:hanging="525"/>
        <w:rPr>
          <w:rFonts w:ascii="宋体" w:hAnsi="宋体"/>
          <w:color w:val="000000"/>
        </w:rPr>
      </w:pPr>
      <w:r>
        <w:rPr>
          <w:rFonts w:ascii="宋体" w:hAnsi="宋体" w:hint="eastAsia"/>
          <w:color w:val="000000"/>
        </w:rPr>
        <w:t>5.2   财务状况报告；</w:t>
      </w:r>
    </w:p>
    <w:p w:rsidR="00AC1109" w:rsidRDefault="00762993">
      <w:pPr>
        <w:spacing w:line="480" w:lineRule="exact"/>
        <w:ind w:leftChars="100" w:left="735" w:hangingChars="250" w:hanging="525"/>
        <w:rPr>
          <w:rFonts w:ascii="宋体" w:hAnsi="宋体"/>
          <w:color w:val="000000"/>
        </w:rPr>
      </w:pPr>
      <w:r>
        <w:rPr>
          <w:rFonts w:ascii="宋体" w:hAnsi="宋体" w:hint="eastAsia"/>
          <w:color w:val="000000"/>
        </w:rPr>
        <w:t>5.3   依法缴纳税收的相关材料；</w:t>
      </w:r>
    </w:p>
    <w:p w:rsidR="00AC1109" w:rsidRDefault="00762993">
      <w:pPr>
        <w:spacing w:line="480" w:lineRule="exact"/>
        <w:ind w:leftChars="100" w:left="735" w:hangingChars="250" w:hanging="525"/>
        <w:rPr>
          <w:rFonts w:ascii="宋体" w:hAnsi="宋体"/>
          <w:color w:val="000000"/>
        </w:rPr>
      </w:pPr>
      <w:r>
        <w:rPr>
          <w:rFonts w:ascii="宋体" w:hAnsi="宋体" w:hint="eastAsia"/>
          <w:color w:val="000000"/>
        </w:rPr>
        <w:t>5.4   社会保障资金的相关材料；</w:t>
      </w:r>
    </w:p>
    <w:p w:rsidR="00AC1109" w:rsidRDefault="00762993">
      <w:pPr>
        <w:adjustRightInd w:val="0"/>
        <w:snapToGrid w:val="0"/>
        <w:spacing w:line="400" w:lineRule="exact"/>
        <w:ind w:firstLineChars="100" w:firstLine="210"/>
        <w:rPr>
          <w:rFonts w:ascii="宋体" w:hAnsi="宋体"/>
          <w:szCs w:val="21"/>
        </w:rPr>
      </w:pPr>
      <w:r>
        <w:rPr>
          <w:rFonts w:ascii="宋体" w:hAnsi="宋体" w:hint="eastAsia"/>
          <w:color w:val="000000"/>
        </w:rPr>
        <w:t xml:space="preserve">5.5   </w:t>
      </w:r>
      <w:r>
        <w:rPr>
          <w:rFonts w:ascii="宋体" w:hAnsi="宋体" w:hint="eastAsia"/>
          <w:szCs w:val="21"/>
        </w:rPr>
        <w:t>投标人参加政府采购活动前三年内，在经营活动中没有重大违法记录。（须提供书面声明，格式见招标文件第五部分附件1）</w:t>
      </w:r>
    </w:p>
    <w:p w:rsidR="00AC1109" w:rsidRDefault="00762993">
      <w:pPr>
        <w:adjustRightInd w:val="0"/>
        <w:snapToGrid w:val="0"/>
        <w:spacing w:line="400" w:lineRule="exact"/>
        <w:ind w:firstLineChars="100" w:firstLine="210"/>
        <w:rPr>
          <w:rFonts w:ascii="宋体" w:hAnsi="宋体"/>
          <w:szCs w:val="21"/>
        </w:rPr>
      </w:pPr>
      <w:r>
        <w:rPr>
          <w:rFonts w:ascii="宋体" w:hAnsi="宋体" w:hint="eastAsia"/>
          <w:szCs w:val="21"/>
        </w:rPr>
        <w:t>5.6   投标人须符合法律、行政法规规定的其他条件。（须提供书面声明，格式见招标文件第五部分附件1）</w:t>
      </w:r>
    </w:p>
    <w:p w:rsidR="00AC1109" w:rsidRDefault="00762993">
      <w:pPr>
        <w:spacing w:line="480" w:lineRule="exact"/>
        <w:ind w:leftChars="100" w:left="735" w:hangingChars="250" w:hanging="525"/>
        <w:rPr>
          <w:rFonts w:ascii="宋体" w:hAnsi="宋体"/>
          <w:szCs w:val="21"/>
        </w:rPr>
      </w:pPr>
      <w:r>
        <w:rPr>
          <w:rFonts w:ascii="宋体" w:hAnsi="宋体" w:hint="eastAsia"/>
        </w:rPr>
        <w:t xml:space="preserve">5.7  </w:t>
      </w:r>
      <w:r>
        <w:rPr>
          <w:rFonts w:ascii="宋体" w:hAnsi="宋体" w:hint="eastAsia"/>
          <w:szCs w:val="21"/>
        </w:rPr>
        <w:t>投标人近五年没有因安全事故、质量事故、投标违规等被政府有关部门记录(以书面承诺形式声明，格式自拟)。</w:t>
      </w:r>
    </w:p>
    <w:p w:rsidR="00AC1109" w:rsidRDefault="00762993">
      <w:pPr>
        <w:spacing w:line="480" w:lineRule="exact"/>
        <w:ind w:leftChars="100" w:left="735" w:hangingChars="250" w:hanging="525"/>
        <w:rPr>
          <w:rFonts w:ascii="宋体" w:hAnsi="宋体"/>
        </w:rPr>
      </w:pPr>
      <w:r>
        <w:rPr>
          <w:rFonts w:ascii="宋体" w:hAnsi="宋体" w:hint="eastAsia"/>
          <w:color w:val="000000"/>
        </w:rPr>
        <w:t>5.8  投</w:t>
      </w:r>
      <w:r>
        <w:rPr>
          <w:rFonts w:ascii="宋体" w:hAnsi="宋体" w:hint="eastAsia"/>
        </w:rPr>
        <w:t>标人若为中、小、微型企业，需如实填写《中小企业声明函》（格式见附件2）。</w:t>
      </w:r>
    </w:p>
    <w:p w:rsidR="00AC1109" w:rsidRDefault="00AC1109">
      <w:pPr>
        <w:spacing w:line="480" w:lineRule="exact"/>
        <w:ind w:leftChars="100" w:left="735" w:hangingChars="250" w:hanging="525"/>
        <w:rPr>
          <w:rFonts w:ascii="宋体" w:hAnsi="宋体"/>
        </w:rPr>
      </w:pPr>
    </w:p>
    <w:p w:rsidR="00AC1109" w:rsidRDefault="00AC1109">
      <w:pPr>
        <w:spacing w:line="480" w:lineRule="exact"/>
        <w:ind w:leftChars="100" w:left="735" w:hangingChars="250" w:hanging="525"/>
        <w:rPr>
          <w:rFonts w:ascii="宋体" w:hAnsi="宋体"/>
          <w:color w:val="000000"/>
        </w:rPr>
        <w:sectPr w:rsidR="00AC1109">
          <w:pgSz w:w="11906" w:h="16838"/>
          <w:pgMar w:top="1440" w:right="1418" w:bottom="1440" w:left="1418" w:header="851" w:footer="992" w:gutter="0"/>
          <w:cols w:space="720"/>
          <w:docGrid w:linePitch="312"/>
        </w:sectPr>
      </w:pPr>
    </w:p>
    <w:p w:rsidR="00AC1109" w:rsidRDefault="00762993">
      <w:pPr>
        <w:autoSpaceDE w:val="0"/>
        <w:autoSpaceDN w:val="0"/>
        <w:adjustRightInd w:val="0"/>
        <w:rPr>
          <w:rFonts w:ascii="宋体"/>
          <w:b/>
          <w:sz w:val="28"/>
          <w:szCs w:val="28"/>
        </w:rPr>
      </w:pPr>
      <w:r>
        <w:rPr>
          <w:rFonts w:ascii="宋体" w:hint="eastAsia"/>
          <w:b/>
          <w:sz w:val="28"/>
          <w:szCs w:val="28"/>
        </w:rPr>
        <w:lastRenderedPageBreak/>
        <w:t>附件1：</w:t>
      </w:r>
    </w:p>
    <w:p w:rsidR="00AC1109" w:rsidRDefault="00AC1109">
      <w:pPr>
        <w:autoSpaceDE w:val="0"/>
        <w:autoSpaceDN w:val="0"/>
        <w:adjustRightInd w:val="0"/>
        <w:rPr>
          <w:rFonts w:ascii="宋体"/>
        </w:rPr>
      </w:pPr>
    </w:p>
    <w:p w:rsidR="00AC1109" w:rsidRDefault="00762993" w:rsidP="00DC2EC3">
      <w:pPr>
        <w:autoSpaceDE w:val="0"/>
        <w:autoSpaceDN w:val="0"/>
        <w:adjustRightInd w:val="0"/>
        <w:ind w:firstLineChars="150" w:firstLine="482"/>
        <w:jc w:val="center"/>
        <w:rPr>
          <w:rFonts w:ascii="宋体" w:hAnsi="宋体"/>
          <w:b/>
          <w:sz w:val="32"/>
          <w:szCs w:val="32"/>
        </w:rPr>
      </w:pPr>
      <w:r>
        <w:rPr>
          <w:rFonts w:ascii="宋体" w:hAnsi="宋体"/>
          <w:b/>
          <w:sz w:val="32"/>
          <w:szCs w:val="32"/>
        </w:rPr>
        <w:t>诚信投标</w:t>
      </w:r>
      <w:r>
        <w:rPr>
          <w:rFonts w:ascii="宋体" w:hAnsi="宋体" w:hint="eastAsia"/>
          <w:b/>
          <w:sz w:val="32"/>
          <w:szCs w:val="32"/>
        </w:rPr>
        <w:t>声明</w:t>
      </w:r>
    </w:p>
    <w:p w:rsidR="00AC1109" w:rsidRDefault="00AC1109">
      <w:pPr>
        <w:autoSpaceDE w:val="0"/>
        <w:autoSpaceDN w:val="0"/>
        <w:adjustRightInd w:val="0"/>
        <w:spacing w:line="360" w:lineRule="auto"/>
        <w:ind w:firstLineChars="150" w:firstLine="315"/>
        <w:rPr>
          <w:rFonts w:ascii="宋体" w:hAnsi="宋体"/>
        </w:rPr>
      </w:pPr>
    </w:p>
    <w:p w:rsidR="00AC1109" w:rsidRDefault="00762993">
      <w:pPr>
        <w:autoSpaceDE w:val="0"/>
        <w:autoSpaceDN w:val="0"/>
        <w:adjustRightInd w:val="0"/>
        <w:spacing w:line="360" w:lineRule="auto"/>
        <w:rPr>
          <w:rFonts w:ascii="宋体" w:hAnsi="宋体"/>
          <w:b/>
        </w:rPr>
      </w:pPr>
      <w:r>
        <w:rPr>
          <w:rFonts w:ascii="宋体" w:hAnsi="宋体" w:hint="eastAsia"/>
          <w:b/>
        </w:rPr>
        <w:t>广州顺为招标代理有限公司：</w:t>
      </w:r>
    </w:p>
    <w:p w:rsidR="00AC1109" w:rsidRDefault="00AC1109">
      <w:pPr>
        <w:autoSpaceDE w:val="0"/>
        <w:autoSpaceDN w:val="0"/>
        <w:adjustRightInd w:val="0"/>
        <w:spacing w:line="360" w:lineRule="auto"/>
        <w:ind w:firstLineChars="150" w:firstLine="315"/>
        <w:rPr>
          <w:rFonts w:ascii="宋体" w:hAnsi="宋体"/>
        </w:rPr>
      </w:pPr>
    </w:p>
    <w:p w:rsidR="00AC1109" w:rsidRDefault="00762993">
      <w:pPr>
        <w:autoSpaceDE w:val="0"/>
        <w:autoSpaceDN w:val="0"/>
        <w:adjustRightInd w:val="0"/>
        <w:spacing w:line="360" w:lineRule="auto"/>
        <w:ind w:firstLineChars="150" w:firstLine="315"/>
        <w:rPr>
          <w:rFonts w:ascii="宋体" w:hAnsi="宋体" w:cs="宋体"/>
          <w:szCs w:val="21"/>
        </w:rPr>
      </w:pPr>
      <w:r>
        <w:rPr>
          <w:rFonts w:ascii="宋体" w:hAnsi="宋体" w:cs="宋体" w:hint="eastAsia"/>
          <w:szCs w:val="21"/>
        </w:rPr>
        <w:t>关于贵公司发布的项目（招标编号：     ）的采购项目，我单位愿意参加投标并在此声明：</w:t>
      </w:r>
    </w:p>
    <w:p w:rsidR="00AC1109" w:rsidRDefault="00762993">
      <w:pPr>
        <w:autoSpaceDE w:val="0"/>
        <w:autoSpaceDN w:val="0"/>
        <w:adjustRightInd w:val="0"/>
        <w:spacing w:line="360" w:lineRule="auto"/>
        <w:ind w:left="420" w:hangingChars="200" w:hanging="420"/>
        <w:rPr>
          <w:rFonts w:ascii="宋体" w:hAnsi="宋体" w:cs="宋体"/>
          <w:szCs w:val="21"/>
        </w:rPr>
      </w:pPr>
      <w:r>
        <w:rPr>
          <w:rFonts w:ascii="宋体" w:hAnsi="宋体" w:cs="宋体" w:hint="eastAsia"/>
          <w:szCs w:val="21"/>
        </w:rPr>
        <w:t>一、我单位具备履行合同所必需的设备和专业技术能力；</w:t>
      </w:r>
    </w:p>
    <w:p w:rsidR="00AC1109" w:rsidRDefault="00762993">
      <w:pPr>
        <w:autoSpaceDE w:val="0"/>
        <w:autoSpaceDN w:val="0"/>
        <w:adjustRightInd w:val="0"/>
        <w:spacing w:line="360" w:lineRule="auto"/>
        <w:ind w:left="420" w:hangingChars="200" w:hanging="420"/>
        <w:rPr>
          <w:rFonts w:ascii="宋体" w:hAnsi="宋体" w:cs="宋体"/>
          <w:szCs w:val="21"/>
        </w:rPr>
      </w:pPr>
      <w:r>
        <w:rPr>
          <w:rFonts w:ascii="宋体" w:hAnsi="宋体" w:cs="宋体" w:hint="eastAsia"/>
          <w:szCs w:val="21"/>
        </w:rPr>
        <w:t>二、我单位</w:t>
      </w:r>
      <w:r>
        <w:rPr>
          <w:rFonts w:ascii="宋体" w:hAnsi="宋体" w:hint="eastAsia"/>
        </w:rPr>
        <w:t>符合</w:t>
      </w:r>
      <w:r>
        <w:rPr>
          <w:rFonts w:ascii="宋体" w:hAnsi="宋体" w:cs="宋体" w:hint="eastAsia"/>
          <w:szCs w:val="21"/>
        </w:rPr>
        <w:t>法律、行政法规规定的其他条件；</w:t>
      </w:r>
    </w:p>
    <w:p w:rsidR="00AC1109" w:rsidRDefault="00762993">
      <w:pPr>
        <w:autoSpaceDE w:val="0"/>
        <w:autoSpaceDN w:val="0"/>
        <w:adjustRightInd w:val="0"/>
        <w:spacing w:line="360" w:lineRule="auto"/>
        <w:ind w:left="420" w:hangingChars="200" w:hanging="420"/>
        <w:rPr>
          <w:rFonts w:ascii="宋体" w:hAnsi="宋体" w:cs="宋体"/>
          <w:szCs w:val="21"/>
        </w:rPr>
      </w:pPr>
      <w:r>
        <w:rPr>
          <w:rFonts w:ascii="宋体" w:hAnsi="宋体" w:cs="宋体" w:hint="eastAsia"/>
          <w:szCs w:val="21"/>
        </w:rPr>
        <w:t>三、我单位在参加本次政府采购活动前三年内，在经营活动中（公司或法人）无重大违法记录（因违法经营受到刑事处罚或者责令停产停业、吊销许可证或者执照、较大数额罚款等行政处罚），且未因涉嫌违法违纪被检察机关立案调查；</w:t>
      </w:r>
    </w:p>
    <w:p w:rsidR="00AC1109" w:rsidRDefault="00762993">
      <w:pPr>
        <w:autoSpaceDE w:val="0"/>
        <w:autoSpaceDN w:val="0"/>
        <w:adjustRightInd w:val="0"/>
        <w:spacing w:line="360" w:lineRule="auto"/>
        <w:ind w:firstLineChars="150" w:firstLine="315"/>
        <w:rPr>
          <w:rFonts w:ascii="宋体" w:hAnsi="宋体" w:cs="宋体"/>
          <w:szCs w:val="21"/>
        </w:rPr>
      </w:pPr>
      <w:r>
        <w:rPr>
          <w:rFonts w:ascii="宋体" w:hAnsi="宋体" w:cs="宋体" w:hint="eastAsia"/>
          <w:szCs w:val="21"/>
        </w:rPr>
        <w:t>我单位若有违反本声明内容的行为，被采购人、采购代理机构发现或被他人举报查实，将无条件接受政府采购监管部门作出的取消投标资格、中标资格、不良行为记录的处罚。对造成的损失，任何法律和经济责任完全由我方负责。</w:t>
      </w:r>
    </w:p>
    <w:p w:rsidR="00AC1109" w:rsidRDefault="00AC1109">
      <w:pPr>
        <w:spacing w:line="360" w:lineRule="auto"/>
      </w:pPr>
    </w:p>
    <w:p w:rsidR="00AC1109" w:rsidRDefault="00AC1109">
      <w:pPr>
        <w:spacing w:line="360" w:lineRule="auto"/>
      </w:pPr>
    </w:p>
    <w:p w:rsidR="00AC1109" w:rsidRDefault="00AC1109">
      <w:pPr>
        <w:spacing w:line="360" w:lineRule="auto"/>
      </w:pPr>
    </w:p>
    <w:p w:rsidR="00AC1109" w:rsidRDefault="00762993">
      <w:pPr>
        <w:adjustRightInd w:val="0"/>
        <w:snapToGrid w:val="0"/>
        <w:spacing w:line="360" w:lineRule="auto"/>
        <w:ind w:firstLineChars="150" w:firstLine="315"/>
        <w:rPr>
          <w:rFonts w:ascii="宋体" w:hAnsi="宋体"/>
          <w:szCs w:val="21"/>
          <w:u w:val="single"/>
        </w:rPr>
      </w:pPr>
      <w:r>
        <w:rPr>
          <w:rFonts w:ascii="宋体" w:hAnsi="宋体" w:hint="eastAsia"/>
          <w:szCs w:val="21"/>
        </w:rPr>
        <w:t>投标人法定代表人（或法定代表人授权代表）签字：</w:t>
      </w:r>
    </w:p>
    <w:p w:rsidR="00AC1109" w:rsidRDefault="00762993">
      <w:pPr>
        <w:adjustRightInd w:val="0"/>
        <w:snapToGrid w:val="0"/>
        <w:spacing w:line="360" w:lineRule="auto"/>
        <w:ind w:firstLineChars="150" w:firstLine="315"/>
        <w:rPr>
          <w:rFonts w:ascii="宋体" w:hAnsi="宋体"/>
          <w:szCs w:val="21"/>
          <w:u w:val="single"/>
        </w:rPr>
      </w:pPr>
      <w:r>
        <w:rPr>
          <w:rFonts w:ascii="宋体" w:hAnsi="宋体" w:hint="eastAsia"/>
          <w:szCs w:val="21"/>
        </w:rPr>
        <w:t>投标人名称（签章）：</w:t>
      </w:r>
    </w:p>
    <w:p w:rsidR="00AC1109" w:rsidRDefault="00762993">
      <w:pPr>
        <w:spacing w:line="360" w:lineRule="auto"/>
        <w:ind w:firstLineChars="150" w:firstLine="315"/>
        <w:rPr>
          <w:rFonts w:ascii="宋体" w:hAnsi="宋体"/>
        </w:rPr>
      </w:pPr>
      <w:r>
        <w:rPr>
          <w:rFonts w:ascii="宋体" w:hAnsi="宋体" w:hint="eastAsia"/>
          <w:szCs w:val="21"/>
        </w:rPr>
        <w:t>日期：   年   月   日</w:t>
      </w:r>
    </w:p>
    <w:p w:rsidR="00AC1109" w:rsidRDefault="00AC1109">
      <w:pPr>
        <w:spacing w:line="360" w:lineRule="auto"/>
        <w:rPr>
          <w:rFonts w:ascii="宋体" w:hAnsi="宋体"/>
          <w:b/>
          <w:bCs/>
          <w:color w:val="000000"/>
          <w:szCs w:val="21"/>
        </w:rPr>
      </w:pPr>
    </w:p>
    <w:p w:rsidR="00AC1109" w:rsidRDefault="00AC1109">
      <w:pPr>
        <w:spacing w:line="360" w:lineRule="auto"/>
        <w:rPr>
          <w:rFonts w:ascii="宋体" w:hAnsi="宋体"/>
          <w:b/>
          <w:bCs/>
          <w:color w:val="000000"/>
          <w:szCs w:val="21"/>
        </w:rPr>
      </w:pPr>
    </w:p>
    <w:p w:rsidR="00AC1109" w:rsidRDefault="00762993">
      <w:pPr>
        <w:spacing w:line="360" w:lineRule="auto"/>
        <w:rPr>
          <w:rFonts w:ascii="宋体" w:hAnsi="宋体"/>
          <w:b/>
          <w:bCs/>
          <w:color w:val="000000"/>
          <w:szCs w:val="21"/>
        </w:rPr>
      </w:pPr>
      <w:r>
        <w:rPr>
          <w:rFonts w:ascii="宋体" w:hAnsi="宋体"/>
          <w:b/>
          <w:bCs/>
          <w:color w:val="000000"/>
          <w:szCs w:val="21"/>
        </w:rPr>
        <w:br w:type="page"/>
      </w:r>
      <w:r>
        <w:rPr>
          <w:rFonts w:ascii="宋体" w:hAnsi="宋体" w:hint="eastAsia"/>
          <w:b/>
          <w:bCs/>
          <w:color w:val="000000"/>
          <w:szCs w:val="21"/>
        </w:rPr>
        <w:lastRenderedPageBreak/>
        <w:t>附件2：</w:t>
      </w:r>
    </w:p>
    <w:p w:rsidR="00AC1109" w:rsidRDefault="00762993">
      <w:pPr>
        <w:spacing w:line="360" w:lineRule="auto"/>
        <w:jc w:val="center"/>
        <w:rPr>
          <w:rFonts w:ascii="宋体" w:hAnsi="宋体"/>
          <w:b/>
          <w:bCs/>
          <w:color w:val="000000"/>
          <w:sz w:val="28"/>
          <w:szCs w:val="28"/>
        </w:rPr>
      </w:pPr>
      <w:r>
        <w:rPr>
          <w:rFonts w:ascii="宋体" w:hAnsi="宋体" w:hint="eastAsia"/>
          <w:b/>
          <w:bCs/>
          <w:color w:val="000000"/>
          <w:sz w:val="28"/>
          <w:szCs w:val="28"/>
        </w:rPr>
        <w:t>中小企业声明函</w:t>
      </w:r>
    </w:p>
    <w:p w:rsidR="00AC1109" w:rsidRDefault="00AC1109">
      <w:pPr>
        <w:spacing w:line="360" w:lineRule="auto"/>
        <w:rPr>
          <w:rFonts w:ascii="宋体" w:hAnsi="宋体"/>
          <w:bCs/>
          <w:color w:val="FF0000"/>
          <w:szCs w:val="21"/>
        </w:rPr>
      </w:pPr>
    </w:p>
    <w:p w:rsidR="00AC1109" w:rsidRDefault="00762993">
      <w:pPr>
        <w:adjustRightInd w:val="0"/>
        <w:snapToGrid w:val="0"/>
        <w:spacing w:line="360" w:lineRule="auto"/>
        <w:jc w:val="center"/>
        <w:rPr>
          <w:rFonts w:ascii="宋体" w:hAnsi="宋体"/>
          <w:color w:val="000000"/>
          <w:spacing w:val="6"/>
          <w:szCs w:val="21"/>
        </w:rPr>
      </w:pPr>
      <w:r>
        <w:rPr>
          <w:rFonts w:ascii="宋体" w:hAnsi="宋体" w:hint="eastAsia"/>
          <w:b/>
          <w:color w:val="000000"/>
          <w:szCs w:val="21"/>
        </w:rPr>
        <w:t>（</w:t>
      </w:r>
      <w:r>
        <w:rPr>
          <w:rFonts w:ascii="宋体" w:hAnsi="宋体" w:hint="eastAsia"/>
          <w:color w:val="000000"/>
          <w:spacing w:val="6"/>
          <w:szCs w:val="21"/>
        </w:rPr>
        <w:t>注：本声明函对中小企业参与政府采购活动时适用。</w:t>
      </w:r>
      <w:r>
        <w:rPr>
          <w:rFonts w:hint="eastAsia"/>
          <w:color w:val="000000"/>
          <w:szCs w:val="21"/>
        </w:rPr>
        <w:t>监狱企业参加政府采购活动时</w:t>
      </w:r>
      <w:r>
        <w:rPr>
          <w:rFonts w:hint="eastAsia"/>
          <w:color w:val="000000"/>
          <w:szCs w:val="21"/>
        </w:rPr>
        <w:t>,</w:t>
      </w:r>
      <w:r>
        <w:rPr>
          <w:rFonts w:hint="eastAsia"/>
          <w:color w:val="000000"/>
          <w:szCs w:val="21"/>
        </w:rPr>
        <w:t>应当提供由省级以上监狱管理局、戒毒管理局</w:t>
      </w:r>
      <w:r>
        <w:rPr>
          <w:rFonts w:hint="eastAsia"/>
          <w:color w:val="000000"/>
          <w:szCs w:val="21"/>
        </w:rPr>
        <w:t>(</w:t>
      </w:r>
      <w:r>
        <w:rPr>
          <w:rFonts w:hint="eastAsia"/>
          <w:color w:val="000000"/>
          <w:szCs w:val="21"/>
        </w:rPr>
        <w:t>含新疆生产建设兵团</w:t>
      </w:r>
      <w:r>
        <w:rPr>
          <w:rFonts w:hint="eastAsia"/>
          <w:color w:val="000000"/>
          <w:szCs w:val="21"/>
        </w:rPr>
        <w:t>)</w:t>
      </w:r>
      <w:r>
        <w:rPr>
          <w:rFonts w:hint="eastAsia"/>
          <w:color w:val="000000"/>
          <w:szCs w:val="21"/>
        </w:rPr>
        <w:t>出具的属于监狱企业的证明文件。如提供其他中小企业制造的货物，则还须同时提供制造商出具的中小企业声明函</w:t>
      </w:r>
      <w:r>
        <w:rPr>
          <w:rFonts w:ascii="宋体" w:hAnsi="宋体" w:hint="eastAsia"/>
          <w:color w:val="000000"/>
          <w:spacing w:val="6"/>
          <w:szCs w:val="21"/>
        </w:rPr>
        <w:t>）</w:t>
      </w:r>
    </w:p>
    <w:p w:rsidR="00AC1109" w:rsidRDefault="00AC1109">
      <w:pPr>
        <w:adjustRightInd w:val="0"/>
        <w:snapToGrid w:val="0"/>
        <w:spacing w:line="360" w:lineRule="auto"/>
        <w:jc w:val="center"/>
        <w:rPr>
          <w:rFonts w:ascii="宋体" w:hAnsi="宋体"/>
          <w:b/>
          <w:color w:val="000000"/>
          <w:szCs w:val="21"/>
        </w:rPr>
      </w:pPr>
    </w:p>
    <w:p w:rsidR="00AC1109" w:rsidRDefault="00762993">
      <w:pPr>
        <w:spacing w:line="360" w:lineRule="auto"/>
        <w:ind w:firstLineChars="200" w:firstLine="444"/>
        <w:rPr>
          <w:rFonts w:ascii="宋体" w:hAnsi="宋体"/>
          <w:spacing w:val="6"/>
          <w:szCs w:val="21"/>
        </w:rPr>
      </w:pPr>
      <w:r>
        <w:rPr>
          <w:rFonts w:ascii="宋体" w:hAnsi="宋体" w:hint="eastAsia"/>
          <w:spacing w:val="6"/>
          <w:szCs w:val="21"/>
        </w:rPr>
        <w:t>本公司郑重声明，根据《政府采购促进中小企业发展暂行办法》（财库[2011]181号）的规定，本公司为</w:t>
      </w:r>
      <w:bookmarkStart w:id="21" w:name="OLE_LINK2"/>
      <w:r>
        <w:rPr>
          <w:rFonts w:ascii="宋体" w:hAnsi="宋体" w:hint="eastAsia"/>
          <w:spacing w:val="6"/>
          <w:szCs w:val="21"/>
        </w:rPr>
        <w:t>______（请填写：中型、小型、微型）企业</w:t>
      </w:r>
      <w:bookmarkEnd w:id="21"/>
      <w:r>
        <w:rPr>
          <w:rFonts w:ascii="宋体" w:hAnsi="宋体" w:hint="eastAsia"/>
          <w:spacing w:val="6"/>
          <w:szCs w:val="21"/>
        </w:rPr>
        <w:t>。即，本公司同时满足以下条件：</w:t>
      </w:r>
    </w:p>
    <w:p w:rsidR="00AC1109" w:rsidRDefault="00762993">
      <w:pPr>
        <w:spacing w:line="360" w:lineRule="auto"/>
        <w:ind w:firstLineChars="200" w:firstLine="444"/>
        <w:rPr>
          <w:rFonts w:ascii="宋体" w:hAnsi="宋体"/>
          <w:spacing w:val="6"/>
          <w:szCs w:val="21"/>
        </w:rPr>
      </w:pPr>
      <w:r>
        <w:rPr>
          <w:rFonts w:ascii="宋体" w:hAnsi="宋体" w:hint="eastAsia"/>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rsidR="00AC1109" w:rsidRDefault="00762993">
      <w:pPr>
        <w:spacing w:line="360" w:lineRule="auto"/>
        <w:ind w:firstLineChars="200" w:firstLine="444"/>
        <w:rPr>
          <w:rFonts w:ascii="宋体" w:hAnsi="宋体"/>
          <w:spacing w:val="6"/>
          <w:szCs w:val="21"/>
        </w:rPr>
      </w:pPr>
      <w:r>
        <w:rPr>
          <w:rFonts w:ascii="宋体" w:hAnsi="宋体" w:hint="eastAsia"/>
          <w:spacing w:val="6"/>
          <w:szCs w:val="21"/>
        </w:rPr>
        <w:t>2.本公司参加____________项目采购活动</w:t>
      </w:r>
      <w:r>
        <w:rPr>
          <w:rFonts w:ascii="宋体" w:hAnsi="宋体" w:hint="eastAsia"/>
          <w:i/>
          <w:spacing w:val="6"/>
          <w:szCs w:val="21"/>
          <w:u w:val="single"/>
        </w:rPr>
        <w:t>提供本企业制造的货物，由本企业承担工程、提供服务</w:t>
      </w:r>
      <w:r>
        <w:rPr>
          <w:rFonts w:ascii="宋体" w:hAnsi="宋体" w:hint="eastAsia"/>
          <w:spacing w:val="6"/>
          <w:szCs w:val="21"/>
        </w:rPr>
        <w:t>，</w:t>
      </w:r>
      <w:r>
        <w:rPr>
          <w:rFonts w:ascii="宋体" w:hAnsi="宋体" w:hint="eastAsia"/>
          <w:i/>
          <w:spacing w:val="6"/>
          <w:szCs w:val="21"/>
          <w:u w:val="single"/>
        </w:rPr>
        <w:t>或者提供其他______（请填写：中型、小型、微型）企业制造的货物</w:t>
      </w:r>
      <w:r>
        <w:rPr>
          <w:rFonts w:ascii="宋体" w:hAnsi="宋体" w:hint="eastAsia"/>
          <w:spacing w:val="6"/>
          <w:szCs w:val="21"/>
        </w:rPr>
        <w:t>。本条所称货物不包括使用大型企业注册商标的货物。</w:t>
      </w:r>
    </w:p>
    <w:p w:rsidR="00AC1109" w:rsidRDefault="00762993">
      <w:pPr>
        <w:spacing w:line="360" w:lineRule="auto"/>
        <w:ind w:firstLineChars="200" w:firstLine="444"/>
        <w:rPr>
          <w:rFonts w:ascii="宋体" w:hAnsi="宋体"/>
          <w:spacing w:val="6"/>
          <w:szCs w:val="21"/>
        </w:rPr>
      </w:pPr>
      <w:r>
        <w:rPr>
          <w:rFonts w:ascii="宋体" w:hAnsi="宋体" w:hint="eastAsia"/>
          <w:spacing w:val="6"/>
          <w:szCs w:val="21"/>
        </w:rPr>
        <w:t>本公司对上述声明的真实性负责。如有虚假，将依法承担相应责任。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060"/>
        <w:gridCol w:w="1260"/>
        <w:gridCol w:w="1620"/>
        <w:gridCol w:w="1440"/>
        <w:gridCol w:w="1260"/>
      </w:tblGrid>
      <w:tr w:rsidR="00AC1109">
        <w:trPr>
          <w:trHeight w:val="570"/>
        </w:trPr>
        <w:tc>
          <w:tcPr>
            <w:tcW w:w="828" w:type="dxa"/>
            <w:vAlign w:val="center"/>
          </w:tcPr>
          <w:p w:rsidR="00AC1109" w:rsidRDefault="00762993">
            <w:pPr>
              <w:spacing w:line="360" w:lineRule="auto"/>
              <w:jc w:val="center"/>
              <w:rPr>
                <w:rFonts w:ascii="宋体" w:hAnsi="宋体"/>
                <w:spacing w:val="6"/>
                <w:szCs w:val="21"/>
              </w:rPr>
            </w:pPr>
            <w:r>
              <w:rPr>
                <w:rFonts w:ascii="宋体" w:hAnsi="宋体" w:hint="eastAsia"/>
                <w:spacing w:val="6"/>
                <w:szCs w:val="21"/>
              </w:rPr>
              <w:t>序号</w:t>
            </w:r>
          </w:p>
        </w:tc>
        <w:tc>
          <w:tcPr>
            <w:tcW w:w="3060" w:type="dxa"/>
            <w:vAlign w:val="center"/>
          </w:tcPr>
          <w:p w:rsidR="00AC1109" w:rsidRDefault="00762993">
            <w:pPr>
              <w:spacing w:line="360" w:lineRule="auto"/>
              <w:jc w:val="center"/>
              <w:rPr>
                <w:rFonts w:ascii="宋体" w:hAnsi="宋体"/>
                <w:spacing w:val="6"/>
                <w:szCs w:val="21"/>
              </w:rPr>
            </w:pPr>
            <w:r>
              <w:rPr>
                <w:rFonts w:ascii="宋体" w:hAnsi="宋体" w:hint="eastAsia"/>
                <w:spacing w:val="6"/>
                <w:szCs w:val="21"/>
              </w:rPr>
              <w:t>服务类型</w:t>
            </w:r>
          </w:p>
        </w:tc>
        <w:tc>
          <w:tcPr>
            <w:tcW w:w="1260" w:type="dxa"/>
            <w:vAlign w:val="center"/>
          </w:tcPr>
          <w:p w:rsidR="00AC1109" w:rsidRDefault="00762993">
            <w:pPr>
              <w:spacing w:line="360" w:lineRule="auto"/>
              <w:jc w:val="center"/>
              <w:rPr>
                <w:rFonts w:ascii="宋体" w:hAnsi="宋体"/>
                <w:spacing w:val="6"/>
                <w:szCs w:val="21"/>
              </w:rPr>
            </w:pPr>
            <w:r>
              <w:rPr>
                <w:rFonts w:ascii="宋体" w:hAnsi="宋体" w:hint="eastAsia"/>
                <w:spacing w:val="6"/>
                <w:szCs w:val="21"/>
              </w:rPr>
              <w:t>名称</w:t>
            </w:r>
          </w:p>
        </w:tc>
        <w:tc>
          <w:tcPr>
            <w:tcW w:w="1620" w:type="dxa"/>
            <w:vAlign w:val="center"/>
          </w:tcPr>
          <w:p w:rsidR="00AC1109" w:rsidRDefault="00762993">
            <w:pPr>
              <w:spacing w:line="360" w:lineRule="auto"/>
              <w:jc w:val="center"/>
              <w:rPr>
                <w:rFonts w:ascii="宋体" w:hAnsi="宋体"/>
                <w:spacing w:val="6"/>
                <w:szCs w:val="21"/>
              </w:rPr>
            </w:pPr>
            <w:r>
              <w:rPr>
                <w:rFonts w:ascii="宋体" w:hAnsi="宋体" w:hint="eastAsia"/>
                <w:spacing w:val="6"/>
                <w:szCs w:val="21"/>
              </w:rPr>
              <w:t>服务商</w:t>
            </w:r>
          </w:p>
        </w:tc>
        <w:tc>
          <w:tcPr>
            <w:tcW w:w="1440" w:type="dxa"/>
            <w:vAlign w:val="center"/>
          </w:tcPr>
          <w:p w:rsidR="00AC1109" w:rsidRDefault="00762993">
            <w:pPr>
              <w:spacing w:line="360" w:lineRule="auto"/>
              <w:jc w:val="center"/>
              <w:rPr>
                <w:rFonts w:ascii="宋体" w:hAnsi="宋体"/>
                <w:spacing w:val="6"/>
                <w:szCs w:val="21"/>
              </w:rPr>
            </w:pPr>
            <w:r>
              <w:rPr>
                <w:rFonts w:ascii="宋体" w:hAnsi="宋体" w:hint="eastAsia"/>
                <w:spacing w:val="6"/>
                <w:szCs w:val="21"/>
              </w:rPr>
              <w:t>金额（元）</w:t>
            </w:r>
          </w:p>
        </w:tc>
        <w:tc>
          <w:tcPr>
            <w:tcW w:w="1260" w:type="dxa"/>
            <w:vAlign w:val="center"/>
          </w:tcPr>
          <w:p w:rsidR="00AC1109" w:rsidRDefault="00762993">
            <w:pPr>
              <w:spacing w:line="360" w:lineRule="auto"/>
              <w:jc w:val="center"/>
              <w:rPr>
                <w:rFonts w:ascii="宋体" w:hAnsi="宋体"/>
                <w:spacing w:val="6"/>
                <w:szCs w:val="21"/>
              </w:rPr>
            </w:pPr>
            <w:r>
              <w:rPr>
                <w:rFonts w:ascii="宋体" w:hAnsi="宋体" w:hint="eastAsia"/>
                <w:spacing w:val="6"/>
                <w:szCs w:val="21"/>
              </w:rPr>
              <w:t>所占比例</w:t>
            </w:r>
          </w:p>
        </w:tc>
      </w:tr>
      <w:tr w:rsidR="00AC1109">
        <w:trPr>
          <w:trHeight w:val="585"/>
        </w:trPr>
        <w:tc>
          <w:tcPr>
            <w:tcW w:w="828" w:type="dxa"/>
            <w:vAlign w:val="center"/>
          </w:tcPr>
          <w:p w:rsidR="00AC1109" w:rsidRDefault="00762993">
            <w:pPr>
              <w:spacing w:line="360" w:lineRule="auto"/>
              <w:jc w:val="center"/>
              <w:rPr>
                <w:rFonts w:ascii="宋体" w:hAnsi="宋体"/>
                <w:spacing w:val="6"/>
                <w:szCs w:val="21"/>
              </w:rPr>
            </w:pPr>
            <w:r>
              <w:rPr>
                <w:rFonts w:ascii="宋体" w:hAnsi="宋体" w:hint="eastAsia"/>
                <w:spacing w:val="6"/>
                <w:szCs w:val="21"/>
              </w:rPr>
              <w:t>1</w:t>
            </w:r>
          </w:p>
        </w:tc>
        <w:tc>
          <w:tcPr>
            <w:tcW w:w="3060" w:type="dxa"/>
            <w:vAlign w:val="center"/>
          </w:tcPr>
          <w:p w:rsidR="00AC1109" w:rsidRDefault="00762993">
            <w:pPr>
              <w:spacing w:line="360" w:lineRule="auto"/>
              <w:rPr>
                <w:rFonts w:ascii="宋体" w:hAnsi="宋体"/>
                <w:spacing w:val="6"/>
                <w:szCs w:val="21"/>
              </w:rPr>
            </w:pPr>
            <w:r>
              <w:rPr>
                <w:rFonts w:ascii="宋体" w:hAnsi="宋体" w:hint="eastAsia"/>
                <w:spacing w:val="6"/>
                <w:szCs w:val="21"/>
              </w:rPr>
              <w:t>本企业制造的货物，由本企业承担工程，提供服务</w:t>
            </w:r>
          </w:p>
        </w:tc>
        <w:tc>
          <w:tcPr>
            <w:tcW w:w="1260" w:type="dxa"/>
            <w:vAlign w:val="center"/>
          </w:tcPr>
          <w:p w:rsidR="00AC1109" w:rsidRDefault="00AC1109">
            <w:pPr>
              <w:spacing w:line="360" w:lineRule="auto"/>
              <w:jc w:val="center"/>
              <w:rPr>
                <w:rFonts w:ascii="宋体" w:hAnsi="宋体"/>
                <w:spacing w:val="6"/>
                <w:szCs w:val="21"/>
              </w:rPr>
            </w:pPr>
          </w:p>
        </w:tc>
        <w:tc>
          <w:tcPr>
            <w:tcW w:w="1620" w:type="dxa"/>
            <w:vAlign w:val="center"/>
          </w:tcPr>
          <w:p w:rsidR="00AC1109" w:rsidRDefault="00AC1109">
            <w:pPr>
              <w:spacing w:line="360" w:lineRule="auto"/>
              <w:jc w:val="center"/>
              <w:rPr>
                <w:rFonts w:ascii="宋体" w:hAnsi="宋体"/>
                <w:spacing w:val="6"/>
                <w:szCs w:val="21"/>
              </w:rPr>
            </w:pPr>
          </w:p>
        </w:tc>
        <w:tc>
          <w:tcPr>
            <w:tcW w:w="1440" w:type="dxa"/>
            <w:vAlign w:val="center"/>
          </w:tcPr>
          <w:p w:rsidR="00AC1109" w:rsidRDefault="00AC1109">
            <w:pPr>
              <w:spacing w:line="360" w:lineRule="auto"/>
              <w:jc w:val="center"/>
              <w:rPr>
                <w:rFonts w:ascii="宋体" w:hAnsi="宋体"/>
                <w:spacing w:val="6"/>
                <w:szCs w:val="21"/>
              </w:rPr>
            </w:pPr>
          </w:p>
        </w:tc>
        <w:tc>
          <w:tcPr>
            <w:tcW w:w="1260" w:type="dxa"/>
            <w:vAlign w:val="center"/>
          </w:tcPr>
          <w:p w:rsidR="00AC1109" w:rsidRDefault="00AC1109">
            <w:pPr>
              <w:spacing w:line="360" w:lineRule="auto"/>
              <w:jc w:val="center"/>
              <w:rPr>
                <w:rFonts w:ascii="宋体" w:hAnsi="宋体"/>
                <w:spacing w:val="6"/>
                <w:szCs w:val="21"/>
              </w:rPr>
            </w:pPr>
          </w:p>
        </w:tc>
      </w:tr>
      <w:tr w:rsidR="00AC1109">
        <w:trPr>
          <w:trHeight w:val="585"/>
        </w:trPr>
        <w:tc>
          <w:tcPr>
            <w:tcW w:w="828" w:type="dxa"/>
            <w:vAlign w:val="center"/>
          </w:tcPr>
          <w:p w:rsidR="00AC1109" w:rsidRDefault="00762993">
            <w:pPr>
              <w:spacing w:line="360" w:lineRule="auto"/>
              <w:jc w:val="center"/>
              <w:rPr>
                <w:rFonts w:ascii="宋体" w:hAnsi="宋体"/>
                <w:spacing w:val="6"/>
                <w:szCs w:val="21"/>
              </w:rPr>
            </w:pPr>
            <w:r>
              <w:rPr>
                <w:rFonts w:ascii="宋体" w:hAnsi="宋体" w:hint="eastAsia"/>
                <w:spacing w:val="6"/>
                <w:szCs w:val="21"/>
              </w:rPr>
              <w:t>2</w:t>
            </w:r>
          </w:p>
        </w:tc>
        <w:tc>
          <w:tcPr>
            <w:tcW w:w="3060" w:type="dxa"/>
            <w:vAlign w:val="center"/>
          </w:tcPr>
          <w:p w:rsidR="00AC1109" w:rsidRDefault="00762993">
            <w:pPr>
              <w:spacing w:line="360" w:lineRule="auto"/>
              <w:rPr>
                <w:rFonts w:ascii="宋体" w:hAnsi="宋体"/>
                <w:spacing w:val="6"/>
                <w:szCs w:val="21"/>
              </w:rPr>
            </w:pPr>
            <w:r>
              <w:rPr>
                <w:rFonts w:ascii="宋体" w:hAnsi="宋体" w:hint="eastAsia"/>
                <w:spacing w:val="6"/>
                <w:szCs w:val="21"/>
              </w:rPr>
              <w:t>其他中型企业制造的货物，承担工程，提供服务</w:t>
            </w:r>
          </w:p>
        </w:tc>
        <w:tc>
          <w:tcPr>
            <w:tcW w:w="1260" w:type="dxa"/>
            <w:vAlign w:val="center"/>
          </w:tcPr>
          <w:p w:rsidR="00AC1109" w:rsidRDefault="00AC1109">
            <w:pPr>
              <w:spacing w:line="360" w:lineRule="auto"/>
              <w:jc w:val="center"/>
              <w:rPr>
                <w:rFonts w:ascii="宋体" w:hAnsi="宋体"/>
                <w:spacing w:val="6"/>
                <w:szCs w:val="21"/>
              </w:rPr>
            </w:pPr>
          </w:p>
        </w:tc>
        <w:tc>
          <w:tcPr>
            <w:tcW w:w="1620" w:type="dxa"/>
            <w:vAlign w:val="center"/>
          </w:tcPr>
          <w:p w:rsidR="00AC1109" w:rsidRDefault="00AC1109">
            <w:pPr>
              <w:spacing w:line="360" w:lineRule="auto"/>
              <w:jc w:val="center"/>
              <w:rPr>
                <w:rFonts w:ascii="宋体" w:hAnsi="宋体"/>
                <w:spacing w:val="6"/>
                <w:szCs w:val="21"/>
              </w:rPr>
            </w:pPr>
          </w:p>
        </w:tc>
        <w:tc>
          <w:tcPr>
            <w:tcW w:w="1440" w:type="dxa"/>
            <w:vAlign w:val="center"/>
          </w:tcPr>
          <w:p w:rsidR="00AC1109" w:rsidRDefault="00AC1109">
            <w:pPr>
              <w:spacing w:line="360" w:lineRule="auto"/>
              <w:jc w:val="center"/>
              <w:rPr>
                <w:rFonts w:ascii="宋体" w:hAnsi="宋体"/>
                <w:spacing w:val="6"/>
                <w:szCs w:val="21"/>
              </w:rPr>
            </w:pPr>
          </w:p>
        </w:tc>
        <w:tc>
          <w:tcPr>
            <w:tcW w:w="1260" w:type="dxa"/>
            <w:vAlign w:val="center"/>
          </w:tcPr>
          <w:p w:rsidR="00AC1109" w:rsidRDefault="00AC1109">
            <w:pPr>
              <w:spacing w:line="360" w:lineRule="auto"/>
              <w:jc w:val="center"/>
              <w:rPr>
                <w:rFonts w:ascii="宋体" w:hAnsi="宋体"/>
                <w:spacing w:val="6"/>
                <w:szCs w:val="21"/>
              </w:rPr>
            </w:pPr>
          </w:p>
        </w:tc>
      </w:tr>
      <w:tr w:rsidR="00AC1109">
        <w:trPr>
          <w:trHeight w:val="585"/>
        </w:trPr>
        <w:tc>
          <w:tcPr>
            <w:tcW w:w="828" w:type="dxa"/>
            <w:vAlign w:val="center"/>
          </w:tcPr>
          <w:p w:rsidR="00AC1109" w:rsidRDefault="00762993">
            <w:pPr>
              <w:spacing w:line="360" w:lineRule="auto"/>
              <w:jc w:val="center"/>
              <w:rPr>
                <w:rFonts w:ascii="宋体" w:hAnsi="宋体"/>
                <w:spacing w:val="6"/>
                <w:szCs w:val="21"/>
              </w:rPr>
            </w:pPr>
            <w:r>
              <w:rPr>
                <w:rFonts w:ascii="宋体" w:hAnsi="宋体" w:hint="eastAsia"/>
                <w:spacing w:val="6"/>
                <w:szCs w:val="21"/>
              </w:rPr>
              <w:t>3</w:t>
            </w:r>
          </w:p>
        </w:tc>
        <w:tc>
          <w:tcPr>
            <w:tcW w:w="3060" w:type="dxa"/>
            <w:vAlign w:val="center"/>
          </w:tcPr>
          <w:p w:rsidR="00AC1109" w:rsidRDefault="00762993">
            <w:pPr>
              <w:spacing w:line="360" w:lineRule="auto"/>
              <w:rPr>
                <w:rFonts w:ascii="宋体" w:hAnsi="宋体"/>
                <w:spacing w:val="6"/>
                <w:szCs w:val="21"/>
              </w:rPr>
            </w:pPr>
            <w:r>
              <w:rPr>
                <w:rFonts w:ascii="宋体" w:hAnsi="宋体" w:hint="eastAsia"/>
                <w:spacing w:val="6"/>
                <w:szCs w:val="21"/>
              </w:rPr>
              <w:t>其他小型企业制造的货物，承担工程，提供服务</w:t>
            </w:r>
          </w:p>
        </w:tc>
        <w:tc>
          <w:tcPr>
            <w:tcW w:w="1260" w:type="dxa"/>
            <w:vAlign w:val="center"/>
          </w:tcPr>
          <w:p w:rsidR="00AC1109" w:rsidRDefault="00AC1109">
            <w:pPr>
              <w:spacing w:line="360" w:lineRule="auto"/>
              <w:jc w:val="center"/>
              <w:rPr>
                <w:rFonts w:ascii="宋体" w:hAnsi="宋体"/>
                <w:spacing w:val="6"/>
                <w:szCs w:val="21"/>
              </w:rPr>
            </w:pPr>
          </w:p>
        </w:tc>
        <w:tc>
          <w:tcPr>
            <w:tcW w:w="1620" w:type="dxa"/>
            <w:vAlign w:val="center"/>
          </w:tcPr>
          <w:p w:rsidR="00AC1109" w:rsidRDefault="00AC1109">
            <w:pPr>
              <w:spacing w:line="360" w:lineRule="auto"/>
              <w:jc w:val="center"/>
              <w:rPr>
                <w:rFonts w:ascii="宋体" w:hAnsi="宋体"/>
                <w:spacing w:val="6"/>
                <w:szCs w:val="21"/>
              </w:rPr>
            </w:pPr>
          </w:p>
        </w:tc>
        <w:tc>
          <w:tcPr>
            <w:tcW w:w="1440" w:type="dxa"/>
            <w:vAlign w:val="center"/>
          </w:tcPr>
          <w:p w:rsidR="00AC1109" w:rsidRDefault="00AC1109">
            <w:pPr>
              <w:spacing w:line="360" w:lineRule="auto"/>
              <w:jc w:val="center"/>
              <w:rPr>
                <w:rFonts w:ascii="宋体" w:hAnsi="宋体"/>
                <w:spacing w:val="6"/>
                <w:szCs w:val="21"/>
              </w:rPr>
            </w:pPr>
          </w:p>
        </w:tc>
        <w:tc>
          <w:tcPr>
            <w:tcW w:w="1260" w:type="dxa"/>
            <w:vAlign w:val="center"/>
          </w:tcPr>
          <w:p w:rsidR="00AC1109" w:rsidRDefault="00AC1109">
            <w:pPr>
              <w:spacing w:line="360" w:lineRule="auto"/>
              <w:jc w:val="center"/>
              <w:rPr>
                <w:rFonts w:ascii="宋体" w:hAnsi="宋体"/>
                <w:spacing w:val="6"/>
                <w:szCs w:val="21"/>
              </w:rPr>
            </w:pPr>
          </w:p>
        </w:tc>
      </w:tr>
      <w:tr w:rsidR="00AC1109">
        <w:trPr>
          <w:trHeight w:val="585"/>
        </w:trPr>
        <w:tc>
          <w:tcPr>
            <w:tcW w:w="828" w:type="dxa"/>
            <w:vAlign w:val="center"/>
          </w:tcPr>
          <w:p w:rsidR="00AC1109" w:rsidRDefault="00762993">
            <w:pPr>
              <w:spacing w:line="360" w:lineRule="auto"/>
              <w:jc w:val="center"/>
              <w:rPr>
                <w:rFonts w:ascii="宋体" w:hAnsi="宋体"/>
                <w:spacing w:val="6"/>
                <w:szCs w:val="21"/>
              </w:rPr>
            </w:pPr>
            <w:r>
              <w:rPr>
                <w:rFonts w:ascii="宋体" w:hAnsi="宋体" w:hint="eastAsia"/>
                <w:spacing w:val="6"/>
                <w:szCs w:val="21"/>
              </w:rPr>
              <w:t>4</w:t>
            </w:r>
          </w:p>
        </w:tc>
        <w:tc>
          <w:tcPr>
            <w:tcW w:w="3060" w:type="dxa"/>
            <w:vAlign w:val="center"/>
          </w:tcPr>
          <w:p w:rsidR="00AC1109" w:rsidRDefault="00762993">
            <w:pPr>
              <w:spacing w:line="360" w:lineRule="auto"/>
              <w:rPr>
                <w:rFonts w:ascii="宋体" w:hAnsi="宋体"/>
                <w:spacing w:val="6"/>
                <w:szCs w:val="21"/>
              </w:rPr>
            </w:pPr>
            <w:r>
              <w:rPr>
                <w:rFonts w:ascii="宋体" w:hAnsi="宋体" w:hint="eastAsia"/>
                <w:spacing w:val="6"/>
                <w:szCs w:val="21"/>
              </w:rPr>
              <w:t>其他微型企业制造的货物，承担工程，提供服务</w:t>
            </w:r>
          </w:p>
        </w:tc>
        <w:tc>
          <w:tcPr>
            <w:tcW w:w="1260" w:type="dxa"/>
            <w:vAlign w:val="center"/>
          </w:tcPr>
          <w:p w:rsidR="00AC1109" w:rsidRDefault="00AC1109">
            <w:pPr>
              <w:spacing w:line="360" w:lineRule="auto"/>
              <w:jc w:val="center"/>
              <w:rPr>
                <w:rFonts w:ascii="宋体" w:hAnsi="宋体"/>
                <w:spacing w:val="6"/>
                <w:szCs w:val="21"/>
              </w:rPr>
            </w:pPr>
          </w:p>
        </w:tc>
        <w:tc>
          <w:tcPr>
            <w:tcW w:w="1620" w:type="dxa"/>
            <w:vAlign w:val="center"/>
          </w:tcPr>
          <w:p w:rsidR="00AC1109" w:rsidRDefault="00AC1109">
            <w:pPr>
              <w:spacing w:line="360" w:lineRule="auto"/>
              <w:jc w:val="center"/>
              <w:rPr>
                <w:rFonts w:ascii="宋体" w:hAnsi="宋体"/>
                <w:spacing w:val="6"/>
                <w:szCs w:val="21"/>
              </w:rPr>
            </w:pPr>
          </w:p>
        </w:tc>
        <w:tc>
          <w:tcPr>
            <w:tcW w:w="1440" w:type="dxa"/>
            <w:vAlign w:val="center"/>
          </w:tcPr>
          <w:p w:rsidR="00AC1109" w:rsidRDefault="00AC1109">
            <w:pPr>
              <w:spacing w:line="360" w:lineRule="auto"/>
              <w:jc w:val="center"/>
              <w:rPr>
                <w:rFonts w:ascii="宋体" w:hAnsi="宋体"/>
                <w:spacing w:val="6"/>
                <w:szCs w:val="21"/>
              </w:rPr>
            </w:pPr>
          </w:p>
        </w:tc>
        <w:tc>
          <w:tcPr>
            <w:tcW w:w="1260" w:type="dxa"/>
            <w:vAlign w:val="center"/>
          </w:tcPr>
          <w:p w:rsidR="00AC1109" w:rsidRDefault="00AC1109">
            <w:pPr>
              <w:spacing w:line="360" w:lineRule="auto"/>
              <w:jc w:val="center"/>
              <w:rPr>
                <w:rFonts w:ascii="宋体" w:hAnsi="宋体"/>
                <w:spacing w:val="6"/>
                <w:szCs w:val="21"/>
              </w:rPr>
            </w:pPr>
          </w:p>
        </w:tc>
      </w:tr>
    </w:tbl>
    <w:p w:rsidR="00AC1109" w:rsidRDefault="00AC1109">
      <w:pPr>
        <w:tabs>
          <w:tab w:val="left" w:pos="4860"/>
        </w:tabs>
        <w:spacing w:line="588" w:lineRule="exact"/>
        <w:ind w:right="1560" w:firstLineChars="200" w:firstLine="420"/>
        <w:jc w:val="center"/>
        <w:rPr>
          <w:rFonts w:ascii="宋体" w:hAnsi="宋体"/>
          <w:bCs/>
          <w:szCs w:val="21"/>
        </w:rPr>
      </w:pPr>
    </w:p>
    <w:p w:rsidR="00AC1109" w:rsidRDefault="00762993">
      <w:pPr>
        <w:tabs>
          <w:tab w:val="left" w:pos="4860"/>
        </w:tabs>
        <w:spacing w:line="588" w:lineRule="exact"/>
        <w:ind w:right="1560" w:firstLineChars="200" w:firstLine="420"/>
        <w:jc w:val="center"/>
        <w:rPr>
          <w:rFonts w:ascii="宋体" w:hAnsi="宋体"/>
          <w:bCs/>
          <w:szCs w:val="21"/>
        </w:rPr>
      </w:pPr>
      <w:r>
        <w:rPr>
          <w:rFonts w:ascii="宋体" w:hAnsi="宋体" w:hint="eastAsia"/>
          <w:bCs/>
          <w:szCs w:val="21"/>
        </w:rPr>
        <w:t xml:space="preserve">  企业名称（盖章）： </w:t>
      </w:r>
    </w:p>
    <w:p w:rsidR="00AC1109" w:rsidRDefault="00AC1109">
      <w:pPr>
        <w:tabs>
          <w:tab w:val="left" w:pos="4860"/>
        </w:tabs>
        <w:spacing w:line="588" w:lineRule="exact"/>
        <w:ind w:right="1560" w:firstLineChars="200" w:firstLine="420"/>
        <w:jc w:val="center"/>
        <w:rPr>
          <w:rFonts w:ascii="宋体" w:hAnsi="宋体"/>
          <w:bCs/>
          <w:szCs w:val="21"/>
        </w:rPr>
      </w:pPr>
    </w:p>
    <w:p w:rsidR="00AC1109" w:rsidRDefault="00762993">
      <w:pPr>
        <w:spacing w:line="360" w:lineRule="auto"/>
        <w:rPr>
          <w:rFonts w:ascii="宋体" w:hAnsi="宋体"/>
          <w:bCs/>
          <w:szCs w:val="21"/>
        </w:rPr>
      </w:pPr>
      <w:r>
        <w:rPr>
          <w:rFonts w:ascii="宋体" w:hAnsi="宋体" w:hint="eastAsia"/>
          <w:bCs/>
          <w:szCs w:val="21"/>
        </w:rPr>
        <w:t xml:space="preserve">                              日  期：</w:t>
      </w:r>
    </w:p>
    <w:p w:rsidR="00AC1109" w:rsidRDefault="00AC1109">
      <w:pPr>
        <w:spacing w:line="360" w:lineRule="auto"/>
        <w:rPr>
          <w:rFonts w:ascii="宋体" w:hAnsi="宋体"/>
          <w:bCs/>
          <w:szCs w:val="21"/>
        </w:rPr>
      </w:pPr>
    </w:p>
    <w:p w:rsidR="00AC1109" w:rsidRDefault="00AC1109">
      <w:pPr>
        <w:spacing w:line="480" w:lineRule="exact"/>
        <w:ind w:leftChars="100" w:left="735" w:hangingChars="250" w:hanging="525"/>
        <w:rPr>
          <w:rFonts w:ascii="宋体" w:hAnsi="宋体"/>
          <w:color w:val="000000"/>
        </w:rPr>
        <w:sectPr w:rsidR="00AC1109">
          <w:pgSz w:w="11906" w:h="16838"/>
          <w:pgMar w:top="1342" w:right="1418" w:bottom="1440" w:left="1418" w:header="851" w:footer="992" w:gutter="0"/>
          <w:cols w:space="720"/>
          <w:docGrid w:linePitch="312"/>
        </w:sectPr>
      </w:pPr>
    </w:p>
    <w:p w:rsidR="00AC1109" w:rsidRDefault="00762993">
      <w:pPr>
        <w:pStyle w:val="1"/>
        <w:spacing w:line="480" w:lineRule="exact"/>
      </w:pPr>
      <w:bookmarkStart w:id="22" w:name="_Hlt10549792"/>
      <w:bookmarkEnd w:id="22"/>
      <w:r>
        <w:rPr>
          <w:rFonts w:ascii="宋体" w:hAnsi="宋体" w:hint="eastAsia"/>
          <w:sz w:val="32"/>
          <w:szCs w:val="32"/>
        </w:rPr>
        <w:lastRenderedPageBreak/>
        <w:t>6.投标保证金格式</w:t>
      </w:r>
    </w:p>
    <w:p w:rsidR="00AC1109" w:rsidRDefault="00762993">
      <w:pPr>
        <w:spacing w:line="480" w:lineRule="exact"/>
        <w:rPr>
          <w:rFonts w:ascii="宋体" w:hAnsi="宋体"/>
          <w:b/>
          <w:bCs/>
          <w:sz w:val="30"/>
          <w:szCs w:val="30"/>
        </w:rPr>
      </w:pPr>
      <w:r>
        <w:rPr>
          <w:rFonts w:ascii="宋体" w:hAnsi="宋体" w:hint="eastAsia"/>
          <w:b/>
          <w:bCs/>
          <w:sz w:val="30"/>
          <w:szCs w:val="30"/>
        </w:rPr>
        <w:t>6.1 退保证金说明格式</w:t>
      </w:r>
    </w:p>
    <w:p w:rsidR="00AC1109" w:rsidRDefault="00762993">
      <w:pPr>
        <w:spacing w:line="480" w:lineRule="exact"/>
        <w:ind w:firstLineChars="200" w:firstLine="420"/>
        <w:rPr>
          <w:rFonts w:ascii="宋体" w:hAnsi="宋体"/>
        </w:rPr>
      </w:pPr>
      <w:r>
        <w:rPr>
          <w:rFonts w:ascii="宋体" w:hAnsi="宋体" w:hint="eastAsia"/>
        </w:rPr>
        <w:t>如投标单位保证金由其他单位代缴的,代缴单位在缴交保证金的同时应提交盖有代缴单位和投标人公章的证明(原件一份放于正本，另一份放于唱标信封里)。</w:t>
      </w:r>
    </w:p>
    <w:p w:rsidR="00AC1109" w:rsidRDefault="00762993">
      <w:pPr>
        <w:spacing w:line="480" w:lineRule="exact"/>
        <w:jc w:val="center"/>
        <w:rPr>
          <w:rFonts w:ascii="宋体" w:hAnsi="宋体"/>
          <w:b/>
          <w:sz w:val="32"/>
          <w:szCs w:val="32"/>
        </w:rPr>
      </w:pPr>
      <w:r>
        <w:rPr>
          <w:rFonts w:ascii="宋体" w:hAnsi="宋体" w:hint="eastAsia"/>
          <w:b/>
          <w:sz w:val="32"/>
          <w:szCs w:val="32"/>
        </w:rPr>
        <w:t>退保证金说明</w:t>
      </w:r>
    </w:p>
    <w:p w:rsidR="00AC1109" w:rsidRDefault="00762993">
      <w:pPr>
        <w:spacing w:line="480" w:lineRule="exact"/>
        <w:rPr>
          <w:rFonts w:ascii="宋体" w:hAnsi="宋体"/>
        </w:rPr>
      </w:pPr>
      <w:r>
        <w:rPr>
          <w:rFonts w:ascii="宋体" w:hAnsi="宋体" w:hint="eastAsia"/>
        </w:rPr>
        <w:t>致：广州顺为招标代理有限公司</w:t>
      </w:r>
    </w:p>
    <w:p w:rsidR="00AC1109" w:rsidRDefault="00762993">
      <w:pPr>
        <w:spacing w:line="480" w:lineRule="exact"/>
        <w:ind w:firstLine="420"/>
        <w:rPr>
          <w:rFonts w:ascii="宋体" w:hAnsi="宋体"/>
        </w:rPr>
      </w:pPr>
      <w:r>
        <w:rPr>
          <w:rFonts w:ascii="宋体" w:hAnsi="宋体" w:hint="eastAsia"/>
        </w:rPr>
        <w:t>我方为投标[招标编号为：                 ]所提交的保证金元，请贵公司退还时划到以下帐户：</w:t>
      </w:r>
    </w:p>
    <w:tbl>
      <w:tblPr>
        <w:tblW w:w="0" w:type="auto"/>
        <w:tblInd w:w="93" w:type="dxa"/>
        <w:tblLayout w:type="fixed"/>
        <w:tblLook w:val="0000"/>
      </w:tblPr>
      <w:tblGrid>
        <w:gridCol w:w="540"/>
        <w:gridCol w:w="1635"/>
        <w:gridCol w:w="3420"/>
        <w:gridCol w:w="1080"/>
        <w:gridCol w:w="2340"/>
      </w:tblGrid>
      <w:tr w:rsidR="00AC1109">
        <w:trPr>
          <w:cantSplit/>
          <w:trHeight w:val="529"/>
        </w:trPr>
        <w:tc>
          <w:tcPr>
            <w:tcW w:w="540" w:type="dxa"/>
            <w:vMerge w:val="restart"/>
            <w:tcBorders>
              <w:top w:val="single" w:sz="4" w:space="0" w:color="auto"/>
              <w:left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收款单位</w:t>
            </w:r>
          </w:p>
        </w:tc>
        <w:tc>
          <w:tcPr>
            <w:tcW w:w="1635" w:type="dxa"/>
            <w:tcBorders>
              <w:top w:val="single" w:sz="4" w:space="0" w:color="auto"/>
              <w:left w:val="nil"/>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收款单位名称</w:t>
            </w:r>
          </w:p>
        </w:tc>
        <w:tc>
          <w:tcPr>
            <w:tcW w:w="6840" w:type="dxa"/>
            <w:gridSpan w:val="3"/>
            <w:tcBorders>
              <w:top w:val="single" w:sz="4" w:space="0" w:color="auto"/>
              <w:left w:val="nil"/>
              <w:bottom w:val="single" w:sz="4" w:space="0" w:color="auto"/>
              <w:right w:val="single" w:sz="4" w:space="0" w:color="auto"/>
            </w:tcBorders>
            <w:vAlign w:val="center"/>
          </w:tcPr>
          <w:p w:rsidR="00AC1109" w:rsidRDefault="00AC1109">
            <w:pPr>
              <w:rPr>
                <w:rFonts w:ascii="宋体" w:hAnsi="宋体" w:cs="宋体"/>
                <w:szCs w:val="21"/>
              </w:rPr>
            </w:pPr>
          </w:p>
        </w:tc>
      </w:tr>
      <w:tr w:rsidR="00AC1109">
        <w:trPr>
          <w:cantSplit/>
          <w:trHeight w:val="449"/>
        </w:trPr>
        <w:tc>
          <w:tcPr>
            <w:tcW w:w="540" w:type="dxa"/>
            <w:vMerge/>
            <w:tcBorders>
              <w:left w:val="single" w:sz="4" w:space="0" w:color="auto"/>
              <w:right w:val="single" w:sz="4" w:space="0" w:color="auto"/>
            </w:tcBorders>
            <w:vAlign w:val="center"/>
          </w:tcPr>
          <w:p w:rsidR="00AC1109" w:rsidRDefault="00AC1109">
            <w:pPr>
              <w:rPr>
                <w:rFonts w:ascii="宋体" w:hAnsi="宋体" w:cs="宋体"/>
                <w:szCs w:val="21"/>
              </w:rPr>
            </w:pPr>
          </w:p>
        </w:tc>
        <w:tc>
          <w:tcPr>
            <w:tcW w:w="1635" w:type="dxa"/>
            <w:tcBorders>
              <w:top w:val="nil"/>
              <w:left w:val="nil"/>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收款单位地址</w:t>
            </w:r>
          </w:p>
        </w:tc>
        <w:tc>
          <w:tcPr>
            <w:tcW w:w="6840" w:type="dxa"/>
            <w:gridSpan w:val="3"/>
            <w:tcBorders>
              <w:top w:val="single" w:sz="4" w:space="0" w:color="auto"/>
              <w:left w:val="nil"/>
              <w:bottom w:val="single" w:sz="4" w:space="0" w:color="auto"/>
              <w:right w:val="single" w:sz="4" w:space="0" w:color="auto"/>
            </w:tcBorders>
            <w:vAlign w:val="center"/>
          </w:tcPr>
          <w:p w:rsidR="00AC1109" w:rsidRDefault="00AC1109">
            <w:pPr>
              <w:rPr>
                <w:rFonts w:ascii="宋体" w:hAnsi="宋体" w:cs="宋体"/>
                <w:szCs w:val="21"/>
              </w:rPr>
            </w:pPr>
          </w:p>
        </w:tc>
      </w:tr>
      <w:tr w:rsidR="00AC1109">
        <w:trPr>
          <w:cantSplit/>
          <w:trHeight w:val="439"/>
        </w:trPr>
        <w:tc>
          <w:tcPr>
            <w:tcW w:w="540" w:type="dxa"/>
            <w:vMerge/>
            <w:tcBorders>
              <w:left w:val="single" w:sz="4" w:space="0" w:color="auto"/>
              <w:right w:val="single" w:sz="4" w:space="0" w:color="auto"/>
            </w:tcBorders>
            <w:vAlign w:val="center"/>
          </w:tcPr>
          <w:p w:rsidR="00AC1109" w:rsidRDefault="00AC1109">
            <w:pPr>
              <w:rPr>
                <w:rFonts w:ascii="宋体" w:hAnsi="宋体" w:cs="宋体"/>
                <w:szCs w:val="21"/>
              </w:rPr>
            </w:pPr>
          </w:p>
        </w:tc>
        <w:tc>
          <w:tcPr>
            <w:tcW w:w="1635" w:type="dxa"/>
            <w:tcBorders>
              <w:top w:val="nil"/>
              <w:left w:val="nil"/>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开 户 银 行</w:t>
            </w:r>
          </w:p>
        </w:tc>
        <w:tc>
          <w:tcPr>
            <w:tcW w:w="3420" w:type="dxa"/>
            <w:tcBorders>
              <w:top w:val="single" w:sz="4" w:space="0" w:color="auto"/>
              <w:left w:val="nil"/>
              <w:bottom w:val="single" w:sz="4" w:space="0" w:color="auto"/>
              <w:right w:val="single" w:sz="4" w:space="0" w:color="auto"/>
            </w:tcBorders>
            <w:vAlign w:val="center"/>
          </w:tcPr>
          <w:p w:rsidR="00AC1109" w:rsidRDefault="00AC1109">
            <w:pPr>
              <w:rPr>
                <w:rFonts w:ascii="宋体" w:hAnsi="宋体" w:cs="宋体"/>
                <w:szCs w:val="21"/>
              </w:rPr>
            </w:pPr>
          </w:p>
        </w:tc>
        <w:tc>
          <w:tcPr>
            <w:tcW w:w="1080" w:type="dxa"/>
            <w:tcBorders>
              <w:top w:val="nil"/>
              <w:left w:val="nil"/>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联 系 人</w:t>
            </w:r>
          </w:p>
        </w:tc>
        <w:tc>
          <w:tcPr>
            <w:tcW w:w="2340" w:type="dxa"/>
            <w:tcBorders>
              <w:top w:val="nil"/>
              <w:left w:val="nil"/>
              <w:bottom w:val="single" w:sz="4" w:space="0" w:color="auto"/>
              <w:right w:val="single" w:sz="4" w:space="0" w:color="auto"/>
            </w:tcBorders>
            <w:vAlign w:val="center"/>
          </w:tcPr>
          <w:p w:rsidR="00AC1109" w:rsidRDefault="00AC1109">
            <w:pPr>
              <w:rPr>
                <w:rFonts w:ascii="宋体" w:hAnsi="宋体" w:cs="Arial"/>
                <w:szCs w:val="21"/>
              </w:rPr>
            </w:pPr>
          </w:p>
        </w:tc>
      </w:tr>
      <w:tr w:rsidR="00AB335B">
        <w:trPr>
          <w:trHeight w:val="490"/>
        </w:trPr>
        <w:tc>
          <w:tcPr>
            <w:tcW w:w="540" w:type="dxa"/>
            <w:vMerge/>
            <w:tcBorders>
              <w:left w:val="single" w:sz="4" w:space="0" w:color="auto"/>
              <w:bottom w:val="single" w:sz="4" w:space="0" w:color="000000"/>
              <w:right w:val="single" w:sz="4" w:space="0" w:color="auto"/>
            </w:tcBorders>
            <w:vAlign w:val="center"/>
          </w:tcPr>
          <w:p w:rsidR="00AC1109" w:rsidRDefault="00AC1109">
            <w:pPr>
              <w:rPr>
                <w:rFonts w:ascii="宋体" w:hAnsi="宋体" w:cs="宋体"/>
                <w:szCs w:val="21"/>
              </w:rPr>
            </w:pPr>
          </w:p>
        </w:tc>
        <w:tc>
          <w:tcPr>
            <w:tcW w:w="1635" w:type="dxa"/>
            <w:tcBorders>
              <w:top w:val="single" w:sz="4" w:space="0" w:color="auto"/>
              <w:left w:val="nil"/>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帐       号</w:t>
            </w:r>
          </w:p>
        </w:tc>
        <w:tc>
          <w:tcPr>
            <w:tcW w:w="3420" w:type="dxa"/>
            <w:tcBorders>
              <w:top w:val="single" w:sz="4" w:space="0" w:color="auto"/>
              <w:left w:val="nil"/>
              <w:bottom w:val="single" w:sz="4" w:space="0" w:color="auto"/>
              <w:right w:val="single" w:sz="4" w:space="0" w:color="auto"/>
            </w:tcBorders>
            <w:vAlign w:val="center"/>
          </w:tcPr>
          <w:p w:rsidR="00AC1109" w:rsidRDefault="00AC1109">
            <w:pPr>
              <w:rPr>
                <w:rFonts w:ascii="宋体" w:hAnsi="宋体" w:cs="宋体"/>
                <w:szCs w:val="21"/>
              </w:rPr>
            </w:pPr>
          </w:p>
        </w:tc>
        <w:tc>
          <w:tcPr>
            <w:tcW w:w="1080" w:type="dxa"/>
            <w:tcBorders>
              <w:top w:val="single" w:sz="4" w:space="0" w:color="auto"/>
              <w:left w:val="nil"/>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联系电话</w:t>
            </w:r>
          </w:p>
        </w:tc>
        <w:tc>
          <w:tcPr>
            <w:tcW w:w="2340" w:type="dxa"/>
            <w:tcBorders>
              <w:top w:val="single" w:sz="4" w:space="0" w:color="auto"/>
              <w:left w:val="nil"/>
              <w:bottom w:val="single" w:sz="4" w:space="0" w:color="auto"/>
              <w:right w:val="single" w:sz="4" w:space="0" w:color="auto"/>
            </w:tcBorders>
            <w:vAlign w:val="center"/>
          </w:tcPr>
          <w:p w:rsidR="00AC1109" w:rsidRDefault="00AC1109">
            <w:pPr>
              <w:rPr>
                <w:rFonts w:ascii="宋体" w:hAnsi="宋体" w:cs="Arial"/>
                <w:szCs w:val="21"/>
              </w:rPr>
            </w:pPr>
          </w:p>
        </w:tc>
      </w:tr>
    </w:tbl>
    <w:p w:rsidR="00AC1109" w:rsidRDefault="00762993" w:rsidP="00DC2EC3">
      <w:pPr>
        <w:tabs>
          <w:tab w:val="left" w:pos="676"/>
          <w:tab w:val="left" w:pos="2330"/>
          <w:tab w:val="left" w:pos="9230"/>
        </w:tabs>
        <w:autoSpaceDE w:val="0"/>
        <w:autoSpaceDN w:val="0"/>
        <w:adjustRightInd w:val="0"/>
        <w:spacing w:line="480" w:lineRule="exact"/>
        <w:ind w:leftChars="2238" w:left="4700"/>
        <w:jc w:val="both"/>
        <w:rPr>
          <w:rFonts w:ascii="宋体" w:hAnsi="宋体"/>
        </w:rPr>
      </w:pPr>
      <w:r>
        <w:rPr>
          <w:rFonts w:ascii="宋体" w:hAnsi="宋体" w:hint="eastAsia"/>
        </w:rPr>
        <w:t>投标人（公章）：</w:t>
      </w:r>
    </w:p>
    <w:p w:rsidR="00AC1109" w:rsidRDefault="00762993" w:rsidP="00DC2EC3">
      <w:pPr>
        <w:pStyle w:val="ac"/>
        <w:spacing w:line="480" w:lineRule="exact"/>
        <w:ind w:leftChars="2238" w:left="4700"/>
        <w:rPr>
          <w:rFonts w:hAnsi="宋体"/>
        </w:rPr>
      </w:pPr>
      <w:r>
        <w:rPr>
          <w:rFonts w:hAnsi="宋体"/>
        </w:rPr>
        <w:t>日       期：</w:t>
      </w:r>
    </w:p>
    <w:p w:rsidR="00AC1109" w:rsidRDefault="00762993">
      <w:pPr>
        <w:pStyle w:val="ac"/>
        <w:spacing w:line="480" w:lineRule="exact"/>
        <w:rPr>
          <w:rFonts w:hAnsi="宋体"/>
        </w:rPr>
      </w:pPr>
      <w:r>
        <w:rPr>
          <w:rFonts w:hAnsi="宋体" w:hint="eastAsia"/>
          <w:u w:val="single"/>
        </w:rPr>
        <w:t>（ 以下内容由采购代理机构填写，</w:t>
      </w:r>
      <w:r>
        <w:rPr>
          <w:rFonts w:hAnsi="宋体" w:hint="eastAsia"/>
          <w:b/>
          <w:u w:val="single"/>
        </w:rPr>
        <w:t>投标人须保留此表</w:t>
      </w:r>
      <w:r>
        <w:rPr>
          <w:rFonts w:hAnsi="宋体" w:hint="eastAsia"/>
          <w:u w:val="single"/>
        </w:rPr>
        <w:t xml:space="preserve"> ）                                                                                   </w:t>
      </w:r>
    </w:p>
    <w:tbl>
      <w:tblPr>
        <w:tblW w:w="0" w:type="auto"/>
        <w:tblInd w:w="93" w:type="dxa"/>
        <w:tblLayout w:type="fixed"/>
        <w:tblLook w:val="0000"/>
      </w:tblPr>
      <w:tblGrid>
        <w:gridCol w:w="9555"/>
      </w:tblGrid>
      <w:tr w:rsidR="00AC1109">
        <w:trPr>
          <w:trHeight w:val="855"/>
        </w:trPr>
        <w:tc>
          <w:tcPr>
            <w:tcW w:w="9555" w:type="dxa"/>
            <w:tcBorders>
              <w:top w:val="nil"/>
              <w:left w:val="nil"/>
              <w:bottom w:val="nil"/>
              <w:right w:val="nil"/>
            </w:tcBorders>
            <w:vAlign w:val="center"/>
          </w:tcPr>
          <w:p w:rsidR="00AC1109" w:rsidRDefault="00762993">
            <w:pPr>
              <w:jc w:val="center"/>
              <w:rPr>
                <w:rFonts w:ascii="宋体" w:hAnsi="宋体" w:cs="宋体"/>
                <w:b/>
                <w:bCs/>
                <w:sz w:val="32"/>
                <w:szCs w:val="32"/>
              </w:rPr>
            </w:pPr>
            <w:r>
              <w:rPr>
                <w:rFonts w:ascii="宋体" w:hAnsi="宋体" w:cs="宋体" w:hint="eastAsia"/>
                <w:b/>
                <w:bCs/>
                <w:sz w:val="32"/>
                <w:szCs w:val="32"/>
              </w:rPr>
              <w:t>付款申请表</w:t>
            </w:r>
          </w:p>
          <w:tbl>
            <w:tblPr>
              <w:tblW w:w="0" w:type="auto"/>
              <w:tblLayout w:type="fixed"/>
              <w:tblLook w:val="0000"/>
            </w:tblPr>
            <w:tblGrid>
              <w:gridCol w:w="983"/>
              <w:gridCol w:w="1497"/>
              <w:gridCol w:w="1513"/>
              <w:gridCol w:w="1309"/>
              <w:gridCol w:w="712"/>
              <w:gridCol w:w="2888"/>
            </w:tblGrid>
            <w:tr w:rsidR="00AC1109">
              <w:trPr>
                <w:cantSplit/>
                <w:trHeight w:val="335"/>
              </w:trPr>
              <w:tc>
                <w:tcPr>
                  <w:tcW w:w="983" w:type="dxa"/>
                  <w:vMerge w:val="restart"/>
                  <w:tcBorders>
                    <w:top w:val="single" w:sz="4" w:space="0" w:color="auto"/>
                    <w:left w:val="single" w:sz="4" w:space="0" w:color="auto"/>
                    <w:bottom w:val="single" w:sz="4" w:space="0" w:color="000000"/>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付款内容</w:t>
                  </w:r>
                </w:p>
              </w:tc>
              <w:tc>
                <w:tcPr>
                  <w:tcW w:w="1497" w:type="dxa"/>
                  <w:tcBorders>
                    <w:top w:val="single" w:sz="4" w:space="0" w:color="auto"/>
                    <w:left w:val="nil"/>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付款金额：</w:t>
                  </w:r>
                </w:p>
              </w:tc>
              <w:tc>
                <w:tcPr>
                  <w:tcW w:w="3534" w:type="dxa"/>
                  <w:gridSpan w:val="3"/>
                  <w:tcBorders>
                    <w:top w:val="single" w:sz="4" w:space="0" w:color="auto"/>
                    <w:left w:val="nil"/>
                    <w:bottom w:val="single" w:sz="4" w:space="0" w:color="auto"/>
                    <w:right w:val="single" w:sz="4" w:space="0" w:color="auto"/>
                  </w:tcBorders>
                  <w:vAlign w:val="center"/>
                </w:tcPr>
                <w:p w:rsidR="00AC1109" w:rsidRDefault="00762993">
                  <w:pPr>
                    <w:ind w:firstLineChars="1400" w:firstLine="2940"/>
                    <w:rPr>
                      <w:rFonts w:ascii="宋体" w:hAnsi="宋体" w:cs="宋体"/>
                      <w:szCs w:val="21"/>
                    </w:rPr>
                  </w:pPr>
                  <w:r>
                    <w:rPr>
                      <w:rFonts w:ascii="宋体" w:hAnsi="宋体" w:cs="宋体" w:hint="eastAsia"/>
                      <w:szCs w:val="21"/>
                    </w:rPr>
                    <w:t>元</w:t>
                  </w:r>
                </w:p>
              </w:tc>
              <w:tc>
                <w:tcPr>
                  <w:tcW w:w="2888" w:type="dxa"/>
                  <w:tcBorders>
                    <w:top w:val="single" w:sz="4" w:space="0" w:color="auto"/>
                    <w:left w:val="single" w:sz="4" w:space="0" w:color="auto"/>
                    <w:bottom w:val="single" w:sz="4" w:space="0" w:color="auto"/>
                    <w:right w:val="single" w:sz="4" w:space="0" w:color="000000"/>
                  </w:tcBorders>
                  <w:vAlign w:val="center"/>
                </w:tcPr>
                <w:p w:rsidR="00AC1109" w:rsidRDefault="00762993">
                  <w:pPr>
                    <w:ind w:firstLineChars="300" w:firstLine="630"/>
                    <w:rPr>
                      <w:rFonts w:ascii="宋体" w:hAnsi="宋体" w:cs="宋体"/>
                      <w:szCs w:val="21"/>
                    </w:rPr>
                  </w:pPr>
                  <w:r>
                    <w:rPr>
                      <w:rFonts w:ascii="宋体" w:hAnsi="宋体" w:cs="Arial"/>
                      <w:szCs w:val="21"/>
                    </w:rPr>
                    <w:t>￥</w:t>
                  </w:r>
                </w:p>
              </w:tc>
            </w:tr>
            <w:tr w:rsidR="00AC1109">
              <w:trPr>
                <w:cantSplit/>
                <w:trHeight w:val="311"/>
              </w:trPr>
              <w:tc>
                <w:tcPr>
                  <w:tcW w:w="983" w:type="dxa"/>
                  <w:vMerge/>
                  <w:tcBorders>
                    <w:top w:val="single" w:sz="4" w:space="0" w:color="auto"/>
                    <w:left w:val="single" w:sz="4" w:space="0" w:color="auto"/>
                    <w:bottom w:val="single" w:sz="4" w:space="0" w:color="000000"/>
                    <w:right w:val="single" w:sz="4" w:space="0" w:color="auto"/>
                  </w:tcBorders>
                  <w:vAlign w:val="center"/>
                </w:tcPr>
                <w:p w:rsidR="00AC1109" w:rsidRDefault="00AC1109">
                  <w:pPr>
                    <w:rPr>
                      <w:rFonts w:ascii="宋体" w:hAnsi="宋体" w:cs="宋体"/>
                      <w:szCs w:val="21"/>
                    </w:rPr>
                  </w:pPr>
                </w:p>
              </w:tc>
              <w:tc>
                <w:tcPr>
                  <w:tcW w:w="1497" w:type="dxa"/>
                  <w:tcBorders>
                    <w:top w:val="nil"/>
                    <w:left w:val="nil"/>
                    <w:bottom w:val="single" w:sz="4" w:space="0" w:color="auto"/>
                    <w:right w:val="nil"/>
                  </w:tcBorders>
                  <w:vAlign w:val="center"/>
                </w:tcPr>
                <w:p w:rsidR="00AC1109" w:rsidRDefault="00762993">
                  <w:pPr>
                    <w:rPr>
                      <w:rFonts w:ascii="宋体" w:hAnsi="宋体" w:cs="宋体"/>
                      <w:szCs w:val="21"/>
                    </w:rPr>
                  </w:pPr>
                  <w:r>
                    <w:rPr>
                      <w:rFonts w:ascii="宋体" w:hAnsi="宋体" w:cs="宋体" w:hint="eastAsia"/>
                      <w:szCs w:val="21"/>
                    </w:rPr>
                    <w:t>已付金额：</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AC1109" w:rsidRDefault="00762993">
                  <w:pPr>
                    <w:ind w:firstLineChars="1400" w:firstLine="2940"/>
                    <w:rPr>
                      <w:rFonts w:ascii="宋体" w:hAnsi="宋体" w:cs="宋体"/>
                      <w:szCs w:val="21"/>
                    </w:rPr>
                  </w:pPr>
                  <w:r>
                    <w:rPr>
                      <w:rFonts w:ascii="宋体" w:hAnsi="宋体" w:cs="宋体" w:hint="eastAsia"/>
                      <w:szCs w:val="21"/>
                    </w:rPr>
                    <w:t>元</w:t>
                  </w:r>
                </w:p>
              </w:tc>
              <w:tc>
                <w:tcPr>
                  <w:tcW w:w="2888" w:type="dxa"/>
                  <w:tcBorders>
                    <w:top w:val="nil"/>
                    <w:left w:val="nil"/>
                    <w:bottom w:val="single" w:sz="4" w:space="0" w:color="auto"/>
                    <w:right w:val="single" w:sz="4" w:space="0" w:color="auto"/>
                  </w:tcBorders>
                  <w:vAlign w:val="center"/>
                </w:tcPr>
                <w:p w:rsidR="00AC1109" w:rsidRDefault="00762993">
                  <w:pPr>
                    <w:ind w:firstLineChars="300" w:firstLine="630"/>
                    <w:rPr>
                      <w:rFonts w:ascii="宋体" w:hAnsi="宋体" w:cs="Arial"/>
                      <w:szCs w:val="21"/>
                    </w:rPr>
                  </w:pPr>
                  <w:r>
                    <w:rPr>
                      <w:rFonts w:ascii="宋体" w:hAnsi="宋体" w:cs="Arial"/>
                      <w:szCs w:val="21"/>
                    </w:rPr>
                    <w:t xml:space="preserve">￥　</w:t>
                  </w:r>
                </w:p>
              </w:tc>
            </w:tr>
            <w:tr w:rsidR="00AC1109">
              <w:trPr>
                <w:cantSplit/>
                <w:trHeight w:val="263"/>
              </w:trPr>
              <w:tc>
                <w:tcPr>
                  <w:tcW w:w="983" w:type="dxa"/>
                  <w:vMerge/>
                  <w:tcBorders>
                    <w:top w:val="single" w:sz="4" w:space="0" w:color="auto"/>
                    <w:left w:val="single" w:sz="4" w:space="0" w:color="auto"/>
                    <w:bottom w:val="single" w:sz="4" w:space="0" w:color="000000"/>
                    <w:right w:val="single" w:sz="4" w:space="0" w:color="auto"/>
                  </w:tcBorders>
                  <w:vAlign w:val="center"/>
                </w:tcPr>
                <w:p w:rsidR="00AC1109" w:rsidRDefault="00AC1109">
                  <w:pPr>
                    <w:rPr>
                      <w:rFonts w:ascii="宋体" w:hAnsi="宋体" w:cs="宋体"/>
                      <w:szCs w:val="21"/>
                    </w:rPr>
                  </w:pPr>
                </w:p>
              </w:tc>
              <w:tc>
                <w:tcPr>
                  <w:tcW w:w="1497" w:type="dxa"/>
                  <w:vMerge w:val="restart"/>
                  <w:tcBorders>
                    <w:top w:val="nil"/>
                    <w:left w:val="single" w:sz="4" w:space="0" w:color="auto"/>
                    <w:bottom w:val="single" w:sz="4" w:space="0" w:color="000000"/>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付款方式：</w:t>
                  </w:r>
                </w:p>
              </w:tc>
              <w:tc>
                <w:tcPr>
                  <w:tcW w:w="1513" w:type="dxa"/>
                  <w:tcBorders>
                    <w:top w:val="nil"/>
                    <w:left w:val="nil"/>
                    <w:bottom w:val="single" w:sz="4" w:space="0" w:color="auto"/>
                    <w:right w:val="single" w:sz="4" w:space="0" w:color="auto"/>
                  </w:tcBorders>
                  <w:vAlign w:val="center"/>
                </w:tcPr>
                <w:p w:rsidR="00AC1109" w:rsidRDefault="00762993">
                  <w:pPr>
                    <w:rPr>
                      <w:rFonts w:ascii="宋体" w:hAnsi="宋体" w:cs="Arial"/>
                      <w:szCs w:val="21"/>
                    </w:rPr>
                  </w:pPr>
                  <w:r>
                    <w:rPr>
                      <w:rFonts w:ascii="宋体" w:hAnsi="宋体" w:cs="Arial"/>
                      <w:szCs w:val="21"/>
                    </w:rPr>
                    <w:t>1.</w:t>
                  </w:r>
                  <w:r>
                    <w:rPr>
                      <w:rFonts w:ascii="宋体" w:hAnsi="宋体" w:cs="Arial" w:hint="eastAsia"/>
                      <w:szCs w:val="21"/>
                    </w:rPr>
                    <w:t>现金；</w:t>
                  </w:r>
                </w:p>
              </w:tc>
              <w:tc>
                <w:tcPr>
                  <w:tcW w:w="1309" w:type="dxa"/>
                  <w:tcBorders>
                    <w:top w:val="nil"/>
                    <w:left w:val="nil"/>
                    <w:bottom w:val="single" w:sz="4" w:space="0" w:color="auto"/>
                    <w:right w:val="single" w:sz="4" w:space="0" w:color="auto"/>
                  </w:tcBorders>
                  <w:vAlign w:val="center"/>
                </w:tcPr>
                <w:p w:rsidR="00AC1109" w:rsidRDefault="00762993">
                  <w:pPr>
                    <w:rPr>
                      <w:rFonts w:ascii="宋体" w:hAnsi="宋体" w:cs="Arial"/>
                      <w:szCs w:val="21"/>
                    </w:rPr>
                  </w:pPr>
                  <w:r>
                    <w:rPr>
                      <w:rFonts w:ascii="宋体" w:hAnsi="宋体" w:cs="Arial"/>
                      <w:szCs w:val="21"/>
                    </w:rPr>
                    <w:t>2.</w:t>
                  </w:r>
                  <w:r>
                    <w:rPr>
                      <w:rFonts w:ascii="宋体" w:hAnsi="宋体" w:cs="Arial" w:hint="eastAsia"/>
                      <w:szCs w:val="21"/>
                    </w:rPr>
                    <w:t>支票；</w:t>
                  </w:r>
                </w:p>
              </w:tc>
              <w:tc>
                <w:tcPr>
                  <w:tcW w:w="3600" w:type="dxa"/>
                  <w:gridSpan w:val="2"/>
                  <w:tcBorders>
                    <w:top w:val="nil"/>
                    <w:left w:val="nil"/>
                    <w:bottom w:val="single" w:sz="4" w:space="0" w:color="auto"/>
                    <w:right w:val="single" w:sz="4" w:space="0" w:color="000000"/>
                  </w:tcBorders>
                  <w:vAlign w:val="center"/>
                </w:tcPr>
                <w:p w:rsidR="00AC1109" w:rsidRDefault="00762993">
                  <w:pPr>
                    <w:rPr>
                      <w:rFonts w:ascii="宋体" w:hAnsi="宋体" w:cs="Arial"/>
                      <w:szCs w:val="21"/>
                    </w:rPr>
                  </w:pPr>
                  <w:r>
                    <w:rPr>
                      <w:rFonts w:ascii="宋体" w:hAnsi="宋体" w:cs="Arial"/>
                      <w:szCs w:val="21"/>
                    </w:rPr>
                    <w:t xml:space="preserve"> 3.</w:t>
                  </w:r>
                  <w:r>
                    <w:rPr>
                      <w:rFonts w:ascii="宋体" w:hAnsi="宋体" w:cs="Arial" w:hint="eastAsia"/>
                      <w:szCs w:val="21"/>
                    </w:rPr>
                    <w:t>转账；</w:t>
                  </w:r>
                </w:p>
              </w:tc>
            </w:tr>
            <w:tr w:rsidR="00AC1109">
              <w:trPr>
                <w:cantSplit/>
                <w:trHeight w:val="297"/>
              </w:trPr>
              <w:tc>
                <w:tcPr>
                  <w:tcW w:w="983" w:type="dxa"/>
                  <w:vMerge/>
                  <w:tcBorders>
                    <w:top w:val="single" w:sz="4" w:space="0" w:color="auto"/>
                    <w:left w:val="single" w:sz="4" w:space="0" w:color="auto"/>
                    <w:bottom w:val="single" w:sz="4" w:space="0" w:color="000000"/>
                    <w:right w:val="single" w:sz="4" w:space="0" w:color="auto"/>
                  </w:tcBorders>
                  <w:vAlign w:val="center"/>
                </w:tcPr>
                <w:p w:rsidR="00AC1109" w:rsidRDefault="00AC1109">
                  <w:pPr>
                    <w:rPr>
                      <w:rFonts w:ascii="宋体" w:hAnsi="宋体" w:cs="宋体"/>
                      <w:szCs w:val="21"/>
                    </w:rPr>
                  </w:pPr>
                </w:p>
              </w:tc>
              <w:tc>
                <w:tcPr>
                  <w:tcW w:w="1497" w:type="dxa"/>
                  <w:vMerge/>
                  <w:tcBorders>
                    <w:top w:val="nil"/>
                    <w:left w:val="single" w:sz="4" w:space="0" w:color="auto"/>
                    <w:bottom w:val="single" w:sz="4" w:space="0" w:color="000000"/>
                    <w:right w:val="single" w:sz="4" w:space="0" w:color="auto"/>
                  </w:tcBorders>
                  <w:vAlign w:val="center"/>
                </w:tcPr>
                <w:p w:rsidR="00AC1109" w:rsidRDefault="00AC1109">
                  <w:pPr>
                    <w:rPr>
                      <w:rFonts w:ascii="宋体" w:hAnsi="宋体" w:cs="宋体"/>
                      <w:szCs w:val="21"/>
                    </w:rPr>
                  </w:pPr>
                </w:p>
              </w:tc>
              <w:tc>
                <w:tcPr>
                  <w:tcW w:w="1513" w:type="dxa"/>
                  <w:tcBorders>
                    <w:top w:val="nil"/>
                    <w:left w:val="nil"/>
                    <w:bottom w:val="single" w:sz="4" w:space="0" w:color="auto"/>
                    <w:right w:val="single" w:sz="4" w:space="0" w:color="auto"/>
                  </w:tcBorders>
                  <w:vAlign w:val="center"/>
                </w:tcPr>
                <w:p w:rsidR="00AC1109" w:rsidRDefault="00762993">
                  <w:pPr>
                    <w:rPr>
                      <w:rFonts w:ascii="宋体" w:hAnsi="宋体" w:cs="Arial"/>
                      <w:szCs w:val="21"/>
                    </w:rPr>
                  </w:pPr>
                  <w:r>
                    <w:rPr>
                      <w:rFonts w:ascii="宋体" w:hAnsi="宋体" w:cs="Arial"/>
                      <w:szCs w:val="21"/>
                    </w:rPr>
                    <w:t>4.</w:t>
                  </w:r>
                  <w:r>
                    <w:rPr>
                      <w:rFonts w:ascii="宋体" w:hAnsi="宋体" w:cs="Arial" w:hint="eastAsia"/>
                      <w:szCs w:val="21"/>
                    </w:rPr>
                    <w:t>保函；</w:t>
                  </w:r>
                </w:p>
              </w:tc>
              <w:tc>
                <w:tcPr>
                  <w:tcW w:w="4909" w:type="dxa"/>
                  <w:gridSpan w:val="3"/>
                  <w:tcBorders>
                    <w:top w:val="single" w:sz="4" w:space="0" w:color="auto"/>
                    <w:left w:val="nil"/>
                    <w:bottom w:val="single" w:sz="4" w:space="0" w:color="auto"/>
                    <w:right w:val="single" w:sz="4" w:space="0" w:color="000000"/>
                  </w:tcBorders>
                  <w:vAlign w:val="center"/>
                </w:tcPr>
                <w:p w:rsidR="00AC1109" w:rsidRDefault="00762993">
                  <w:pPr>
                    <w:rPr>
                      <w:rFonts w:ascii="宋体" w:hAnsi="宋体" w:cs="Arial"/>
                      <w:szCs w:val="21"/>
                    </w:rPr>
                  </w:pPr>
                  <w:r>
                    <w:rPr>
                      <w:rFonts w:ascii="宋体" w:hAnsi="宋体" w:cs="Arial"/>
                      <w:szCs w:val="21"/>
                    </w:rPr>
                    <w:t>5.</w:t>
                  </w:r>
                  <w:r>
                    <w:rPr>
                      <w:rFonts w:ascii="宋体" w:hAnsi="宋体" w:cs="Arial" w:hint="eastAsia"/>
                      <w:szCs w:val="21"/>
                    </w:rPr>
                    <w:t>其它（电汇）；</w:t>
                  </w:r>
                </w:p>
              </w:tc>
            </w:tr>
            <w:tr w:rsidR="00AC1109">
              <w:trPr>
                <w:cantSplit/>
                <w:trHeight w:val="287"/>
              </w:trPr>
              <w:tc>
                <w:tcPr>
                  <w:tcW w:w="983" w:type="dxa"/>
                  <w:vMerge/>
                  <w:tcBorders>
                    <w:top w:val="single" w:sz="4" w:space="0" w:color="auto"/>
                    <w:left w:val="single" w:sz="4" w:space="0" w:color="auto"/>
                    <w:bottom w:val="single" w:sz="4" w:space="0" w:color="000000"/>
                    <w:right w:val="single" w:sz="4" w:space="0" w:color="auto"/>
                  </w:tcBorders>
                  <w:vAlign w:val="center"/>
                </w:tcPr>
                <w:p w:rsidR="00AC1109" w:rsidRDefault="00AC1109">
                  <w:pPr>
                    <w:rPr>
                      <w:rFonts w:ascii="宋体" w:hAnsi="宋体" w:cs="宋体"/>
                      <w:szCs w:val="21"/>
                    </w:rPr>
                  </w:pPr>
                </w:p>
              </w:tc>
              <w:tc>
                <w:tcPr>
                  <w:tcW w:w="1497" w:type="dxa"/>
                  <w:tcBorders>
                    <w:top w:val="nil"/>
                    <w:left w:val="nil"/>
                    <w:bottom w:val="single" w:sz="4" w:space="0" w:color="auto"/>
                    <w:right w:val="single" w:sz="4" w:space="0" w:color="auto"/>
                  </w:tcBorders>
                  <w:vAlign w:val="center"/>
                </w:tcPr>
                <w:p w:rsidR="00AC1109" w:rsidRDefault="00762993">
                  <w:pPr>
                    <w:rPr>
                      <w:rFonts w:ascii="宋体" w:hAnsi="宋体" w:cs="宋体"/>
                      <w:szCs w:val="21"/>
                    </w:rPr>
                  </w:pPr>
                  <w:r>
                    <w:rPr>
                      <w:rFonts w:ascii="宋体" w:hAnsi="宋体" w:cs="宋体" w:hint="eastAsia"/>
                      <w:szCs w:val="21"/>
                    </w:rPr>
                    <w:t>资金来源：</w:t>
                  </w:r>
                </w:p>
              </w:tc>
              <w:tc>
                <w:tcPr>
                  <w:tcW w:w="6422" w:type="dxa"/>
                  <w:gridSpan w:val="4"/>
                  <w:tcBorders>
                    <w:top w:val="single" w:sz="4" w:space="0" w:color="auto"/>
                    <w:left w:val="nil"/>
                    <w:bottom w:val="single" w:sz="4" w:space="0" w:color="auto"/>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保证金</w:t>
                  </w:r>
                </w:p>
              </w:tc>
            </w:tr>
            <w:tr w:rsidR="00AC1109">
              <w:trPr>
                <w:cantSplit/>
                <w:trHeight w:val="545"/>
              </w:trPr>
              <w:tc>
                <w:tcPr>
                  <w:tcW w:w="983" w:type="dxa"/>
                  <w:vMerge/>
                  <w:tcBorders>
                    <w:top w:val="single" w:sz="4" w:space="0" w:color="auto"/>
                    <w:left w:val="single" w:sz="4" w:space="0" w:color="auto"/>
                    <w:bottom w:val="single" w:sz="4" w:space="0" w:color="000000"/>
                    <w:right w:val="single" w:sz="4" w:space="0" w:color="auto"/>
                  </w:tcBorders>
                  <w:vAlign w:val="center"/>
                </w:tcPr>
                <w:p w:rsidR="00AC1109" w:rsidRDefault="00AC1109">
                  <w:pPr>
                    <w:rPr>
                      <w:rFonts w:ascii="宋体" w:hAnsi="宋体" w:cs="宋体"/>
                      <w:szCs w:val="21"/>
                    </w:rPr>
                  </w:pPr>
                </w:p>
              </w:tc>
              <w:tc>
                <w:tcPr>
                  <w:tcW w:w="7919" w:type="dxa"/>
                  <w:gridSpan w:val="5"/>
                  <w:tcBorders>
                    <w:top w:val="single" w:sz="4" w:space="0" w:color="auto"/>
                    <w:left w:val="nil"/>
                    <w:bottom w:val="single" w:sz="4" w:space="0" w:color="auto"/>
                    <w:right w:val="single" w:sz="4" w:space="0" w:color="000000"/>
                  </w:tcBorders>
                </w:tcPr>
                <w:p w:rsidR="00AC1109" w:rsidRDefault="00762993">
                  <w:pPr>
                    <w:rPr>
                      <w:rFonts w:ascii="宋体" w:hAnsi="宋体" w:cs="宋体"/>
                      <w:szCs w:val="21"/>
                    </w:rPr>
                  </w:pPr>
                  <w:r>
                    <w:rPr>
                      <w:rFonts w:ascii="宋体" w:hAnsi="宋体" w:cs="宋体" w:hint="eastAsia"/>
                      <w:szCs w:val="21"/>
                    </w:rPr>
                    <w:t>备注：</w:t>
                  </w:r>
                </w:p>
              </w:tc>
            </w:tr>
            <w:tr w:rsidR="00AC1109">
              <w:trPr>
                <w:trHeight w:val="1034"/>
              </w:trPr>
              <w:tc>
                <w:tcPr>
                  <w:tcW w:w="983" w:type="dxa"/>
                  <w:tcBorders>
                    <w:top w:val="nil"/>
                    <w:left w:val="single" w:sz="4" w:space="0" w:color="auto"/>
                    <w:bottom w:val="single" w:sz="4" w:space="0" w:color="000000"/>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经办及审批</w:t>
                  </w:r>
                </w:p>
              </w:tc>
              <w:tc>
                <w:tcPr>
                  <w:tcW w:w="3010" w:type="dxa"/>
                  <w:gridSpan w:val="2"/>
                  <w:tcBorders>
                    <w:top w:val="single" w:sz="4" w:space="0" w:color="auto"/>
                    <w:left w:val="nil"/>
                    <w:bottom w:val="single" w:sz="4" w:space="0" w:color="auto"/>
                    <w:right w:val="single" w:sz="4" w:space="0" w:color="000000"/>
                  </w:tcBorders>
                  <w:vAlign w:val="center"/>
                </w:tcPr>
                <w:p w:rsidR="00AC1109" w:rsidRDefault="00762993">
                  <w:pPr>
                    <w:jc w:val="both"/>
                    <w:rPr>
                      <w:rFonts w:ascii="宋体" w:hAnsi="宋体" w:cs="宋体"/>
                      <w:szCs w:val="21"/>
                    </w:rPr>
                  </w:pPr>
                  <w:r>
                    <w:rPr>
                      <w:rFonts w:ascii="宋体" w:hAnsi="宋体" w:cs="宋体" w:hint="eastAsia"/>
                      <w:szCs w:val="21"/>
                    </w:rPr>
                    <w:t>申请人：</w:t>
                  </w:r>
                </w:p>
              </w:tc>
              <w:tc>
                <w:tcPr>
                  <w:tcW w:w="4909" w:type="dxa"/>
                  <w:gridSpan w:val="3"/>
                  <w:tcBorders>
                    <w:top w:val="single" w:sz="4" w:space="0" w:color="auto"/>
                    <w:left w:val="nil"/>
                    <w:bottom w:val="single" w:sz="4" w:space="0" w:color="auto"/>
                    <w:right w:val="single" w:sz="4" w:space="0" w:color="000000"/>
                  </w:tcBorders>
                  <w:vAlign w:val="center"/>
                </w:tcPr>
                <w:p w:rsidR="00AC1109" w:rsidRDefault="00762993">
                  <w:pPr>
                    <w:jc w:val="both"/>
                    <w:rPr>
                      <w:rFonts w:ascii="宋体" w:hAnsi="宋体" w:cs="宋体"/>
                      <w:szCs w:val="21"/>
                    </w:rPr>
                  </w:pPr>
                  <w:r>
                    <w:rPr>
                      <w:rFonts w:ascii="宋体" w:hAnsi="宋体" w:cs="宋体" w:hint="eastAsia"/>
                      <w:szCs w:val="21"/>
                    </w:rPr>
                    <w:t>采购部门负责人：</w:t>
                  </w:r>
                </w:p>
              </w:tc>
            </w:tr>
            <w:tr w:rsidR="00AC1109">
              <w:trPr>
                <w:trHeight w:val="648"/>
              </w:trPr>
              <w:tc>
                <w:tcPr>
                  <w:tcW w:w="983" w:type="dxa"/>
                  <w:tcBorders>
                    <w:top w:val="nil"/>
                    <w:left w:val="single" w:sz="4" w:space="0" w:color="auto"/>
                    <w:bottom w:val="single" w:sz="4" w:space="0" w:color="000000"/>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合同管理人员审核</w:t>
                  </w:r>
                </w:p>
              </w:tc>
              <w:tc>
                <w:tcPr>
                  <w:tcW w:w="3010" w:type="dxa"/>
                  <w:gridSpan w:val="2"/>
                  <w:tcBorders>
                    <w:top w:val="single" w:sz="4" w:space="0" w:color="auto"/>
                    <w:left w:val="nil"/>
                    <w:bottom w:val="single" w:sz="4" w:space="0" w:color="auto"/>
                    <w:right w:val="single" w:sz="4" w:space="0" w:color="000000"/>
                  </w:tcBorders>
                  <w:vAlign w:val="center"/>
                </w:tcPr>
                <w:p w:rsidR="00AC1109" w:rsidRDefault="00AC1109">
                  <w:pPr>
                    <w:jc w:val="both"/>
                    <w:rPr>
                      <w:rFonts w:ascii="宋体" w:hAnsi="宋体" w:cs="宋体"/>
                      <w:szCs w:val="21"/>
                    </w:rPr>
                  </w:pPr>
                </w:p>
              </w:tc>
              <w:tc>
                <w:tcPr>
                  <w:tcW w:w="4909" w:type="dxa"/>
                  <w:gridSpan w:val="3"/>
                  <w:tcBorders>
                    <w:top w:val="single" w:sz="4" w:space="0" w:color="auto"/>
                    <w:left w:val="nil"/>
                    <w:bottom w:val="single" w:sz="4" w:space="0" w:color="auto"/>
                    <w:right w:val="single" w:sz="4" w:space="0" w:color="000000"/>
                  </w:tcBorders>
                  <w:vAlign w:val="center"/>
                </w:tcPr>
                <w:p w:rsidR="00AC1109" w:rsidRDefault="00AC1109">
                  <w:pPr>
                    <w:jc w:val="both"/>
                    <w:rPr>
                      <w:rFonts w:ascii="宋体" w:hAnsi="宋体" w:cs="宋体"/>
                      <w:szCs w:val="21"/>
                    </w:rPr>
                  </w:pPr>
                </w:p>
              </w:tc>
            </w:tr>
            <w:tr w:rsidR="00AC1109">
              <w:trPr>
                <w:trHeight w:val="914"/>
              </w:trPr>
              <w:tc>
                <w:tcPr>
                  <w:tcW w:w="983" w:type="dxa"/>
                  <w:tcBorders>
                    <w:top w:val="nil"/>
                    <w:left w:val="single" w:sz="4" w:space="0" w:color="auto"/>
                    <w:bottom w:val="single" w:sz="4" w:space="0" w:color="000000"/>
                    <w:right w:val="single" w:sz="4" w:space="0" w:color="auto"/>
                  </w:tcBorders>
                  <w:vAlign w:val="center"/>
                </w:tcPr>
                <w:p w:rsidR="00AC1109" w:rsidRDefault="00762993">
                  <w:pPr>
                    <w:jc w:val="center"/>
                    <w:rPr>
                      <w:rFonts w:ascii="宋体" w:hAnsi="宋体" w:cs="宋体"/>
                      <w:szCs w:val="21"/>
                    </w:rPr>
                  </w:pPr>
                  <w:r>
                    <w:rPr>
                      <w:rFonts w:ascii="宋体" w:hAnsi="宋体" w:cs="宋体" w:hint="eastAsia"/>
                      <w:szCs w:val="21"/>
                    </w:rPr>
                    <w:t>财务部门审核</w:t>
                  </w:r>
                </w:p>
              </w:tc>
              <w:tc>
                <w:tcPr>
                  <w:tcW w:w="3010" w:type="dxa"/>
                  <w:gridSpan w:val="2"/>
                  <w:tcBorders>
                    <w:top w:val="single" w:sz="4" w:space="0" w:color="auto"/>
                    <w:left w:val="nil"/>
                    <w:bottom w:val="single" w:sz="4" w:space="0" w:color="auto"/>
                    <w:right w:val="single" w:sz="4" w:space="0" w:color="000000"/>
                  </w:tcBorders>
                  <w:vAlign w:val="center"/>
                </w:tcPr>
                <w:p w:rsidR="00AC1109" w:rsidRDefault="00AC1109">
                  <w:pPr>
                    <w:jc w:val="both"/>
                    <w:rPr>
                      <w:rFonts w:ascii="宋体" w:hAnsi="宋体" w:cs="宋体"/>
                      <w:szCs w:val="21"/>
                    </w:rPr>
                  </w:pPr>
                </w:p>
              </w:tc>
              <w:tc>
                <w:tcPr>
                  <w:tcW w:w="4909" w:type="dxa"/>
                  <w:gridSpan w:val="3"/>
                  <w:tcBorders>
                    <w:top w:val="single" w:sz="4" w:space="0" w:color="auto"/>
                    <w:left w:val="nil"/>
                    <w:bottom w:val="single" w:sz="4" w:space="0" w:color="auto"/>
                    <w:right w:val="single" w:sz="4" w:space="0" w:color="000000"/>
                  </w:tcBorders>
                  <w:vAlign w:val="center"/>
                </w:tcPr>
                <w:p w:rsidR="00AC1109" w:rsidRDefault="00AC1109">
                  <w:pPr>
                    <w:jc w:val="both"/>
                    <w:rPr>
                      <w:rFonts w:ascii="宋体" w:hAnsi="宋体" w:cs="宋体"/>
                      <w:szCs w:val="21"/>
                    </w:rPr>
                  </w:pPr>
                </w:p>
              </w:tc>
            </w:tr>
            <w:tr w:rsidR="00AC1109">
              <w:trPr>
                <w:trHeight w:val="405"/>
              </w:trPr>
              <w:tc>
                <w:tcPr>
                  <w:tcW w:w="8902" w:type="dxa"/>
                  <w:gridSpan w:val="6"/>
                  <w:tcBorders>
                    <w:top w:val="nil"/>
                    <w:left w:val="nil"/>
                    <w:bottom w:val="nil"/>
                    <w:right w:val="nil"/>
                  </w:tcBorders>
                  <w:vAlign w:val="center"/>
                </w:tcPr>
                <w:p w:rsidR="00AC1109" w:rsidRDefault="00AC1109">
                  <w:pPr>
                    <w:jc w:val="center"/>
                    <w:rPr>
                      <w:rFonts w:ascii="宋体" w:hAnsi="宋体" w:cs="宋体"/>
                      <w:szCs w:val="21"/>
                    </w:rPr>
                  </w:pPr>
                </w:p>
              </w:tc>
            </w:tr>
          </w:tbl>
          <w:p w:rsidR="00AC1109" w:rsidRDefault="00AC1109">
            <w:pPr>
              <w:jc w:val="center"/>
              <w:rPr>
                <w:rFonts w:ascii="宋体" w:hAnsi="宋体" w:cs="宋体"/>
                <w:b/>
                <w:bCs/>
                <w:sz w:val="32"/>
                <w:szCs w:val="32"/>
              </w:rPr>
            </w:pPr>
          </w:p>
        </w:tc>
      </w:tr>
    </w:tbl>
    <w:p w:rsidR="00AC1109" w:rsidRDefault="00762993">
      <w:pPr>
        <w:spacing w:line="360" w:lineRule="auto"/>
        <w:rPr>
          <w:rFonts w:ascii="黑体" w:eastAsia="黑体" w:hAnsi="华文中宋"/>
          <w:sz w:val="30"/>
          <w:szCs w:val="30"/>
        </w:rPr>
      </w:pPr>
      <w:r>
        <w:rPr>
          <w:rFonts w:ascii="宋体" w:hAnsi="宋体"/>
        </w:rPr>
        <w:br w:type="page"/>
      </w:r>
      <w:bookmarkStart w:id="23" w:name="_Toc42951056"/>
      <w:r>
        <w:rPr>
          <w:rFonts w:ascii="黑体" w:eastAsia="黑体" w:hAnsi="华文中宋" w:hint="eastAsia"/>
          <w:sz w:val="30"/>
          <w:szCs w:val="30"/>
        </w:rPr>
        <w:lastRenderedPageBreak/>
        <w:t>附：</w:t>
      </w:r>
      <w:r>
        <w:rPr>
          <w:rFonts w:ascii="黑体" w:eastAsia="黑体" w:hAnsi="华文中宋" w:hint="eastAsia"/>
          <w:sz w:val="24"/>
        </w:rPr>
        <w:t>（注：此投标担保函为交纳保证金的另外一种形式，若不采用转账汇款，则可以采用此形式；若采用转账汇款，则可将此函删除。）</w:t>
      </w:r>
    </w:p>
    <w:p w:rsidR="00AC1109" w:rsidRDefault="00AC1109">
      <w:pPr>
        <w:spacing w:line="360" w:lineRule="auto"/>
        <w:jc w:val="center"/>
        <w:rPr>
          <w:b/>
          <w:sz w:val="32"/>
          <w:szCs w:val="32"/>
        </w:rPr>
      </w:pPr>
    </w:p>
    <w:p w:rsidR="00AC1109" w:rsidRDefault="00762993">
      <w:pPr>
        <w:spacing w:line="360" w:lineRule="auto"/>
        <w:jc w:val="center"/>
        <w:rPr>
          <w:b/>
          <w:sz w:val="32"/>
          <w:szCs w:val="32"/>
        </w:rPr>
      </w:pPr>
      <w:r>
        <w:rPr>
          <w:rFonts w:hint="eastAsia"/>
          <w:b/>
          <w:sz w:val="32"/>
          <w:szCs w:val="32"/>
        </w:rPr>
        <w:t>政府采购投标担保函（项目用）</w:t>
      </w:r>
    </w:p>
    <w:p w:rsidR="00AC1109" w:rsidRDefault="00762993">
      <w:pPr>
        <w:spacing w:line="360" w:lineRule="auto"/>
        <w:ind w:firstLineChars="3200" w:firstLine="6720"/>
      </w:pPr>
      <w:r>
        <w:rPr>
          <w:rFonts w:hint="eastAsia"/>
        </w:rPr>
        <w:t>编号：</w:t>
      </w:r>
    </w:p>
    <w:p w:rsidR="00AC1109" w:rsidRDefault="00AC1109">
      <w:pPr>
        <w:spacing w:line="360" w:lineRule="auto"/>
      </w:pPr>
    </w:p>
    <w:p w:rsidR="00AC1109" w:rsidRDefault="00762993">
      <w:pPr>
        <w:spacing w:line="360" w:lineRule="auto"/>
      </w:pPr>
      <w:r>
        <w:rPr>
          <w:rFonts w:hint="eastAsia"/>
        </w:rPr>
        <w:t>（采购人或采购代理机构）：</w:t>
      </w:r>
    </w:p>
    <w:p w:rsidR="00AC1109" w:rsidRDefault="00AC1109">
      <w:pPr>
        <w:spacing w:line="360" w:lineRule="auto"/>
      </w:pPr>
    </w:p>
    <w:p w:rsidR="00AC1109" w:rsidRDefault="00762993">
      <w:pPr>
        <w:spacing w:line="360" w:lineRule="auto"/>
        <w:ind w:firstLineChars="200" w:firstLine="420"/>
      </w:pPr>
      <w:r>
        <w:rPr>
          <w:rFonts w:hint="eastAsia"/>
        </w:rPr>
        <w:t>鉴于（以下简称“投标人”）拟参加编号为的</w:t>
      </w:r>
    </w:p>
    <w:p w:rsidR="00AC1109" w:rsidRDefault="00762993">
      <w:pPr>
        <w:spacing w:line="360" w:lineRule="auto"/>
      </w:pPr>
      <w:r>
        <w:rPr>
          <w:rFonts w:hint="eastAsia"/>
        </w:rPr>
        <w:t>项目（以下简称“本项目”）投标，根据本项目招标文件，供应商参加投标时应向你方交纳投标保证金，且可以投标担保函的形式交纳投标保证金。应供应商的申请，我方以保证的方式向你方提供如下投标保证金担保：</w:t>
      </w:r>
    </w:p>
    <w:p w:rsidR="00AC1109" w:rsidRDefault="00762993">
      <w:pPr>
        <w:spacing w:line="360" w:lineRule="auto"/>
        <w:ind w:firstLineChars="200" w:firstLine="420"/>
      </w:pPr>
      <w:r>
        <w:rPr>
          <w:rFonts w:hint="eastAsia"/>
        </w:rPr>
        <w:t>一、保证责任的情形及保证金额</w:t>
      </w:r>
    </w:p>
    <w:p w:rsidR="00AC1109" w:rsidRDefault="00762993">
      <w:pPr>
        <w:spacing w:line="360" w:lineRule="auto"/>
        <w:ind w:firstLineChars="100" w:firstLine="210"/>
      </w:pPr>
      <w:r>
        <w:rPr>
          <w:rFonts w:hint="eastAsia"/>
        </w:rPr>
        <w:t>（一）在投标人出现下列情形之一时，我方承担保证责任：</w:t>
      </w:r>
    </w:p>
    <w:p w:rsidR="00AC1109" w:rsidRDefault="00762993">
      <w:pPr>
        <w:spacing w:line="360" w:lineRule="auto"/>
        <w:ind w:firstLineChars="200" w:firstLine="420"/>
      </w:pPr>
      <w:r>
        <w:rPr>
          <w:rFonts w:hint="eastAsia"/>
        </w:rPr>
        <w:t>1</w:t>
      </w:r>
      <w:r>
        <w:rPr>
          <w:rFonts w:hint="eastAsia"/>
        </w:rPr>
        <w:t>．中标后投标人无正当理由不与采购人或者采购代理机构签订《政府采购合同》；</w:t>
      </w:r>
    </w:p>
    <w:p w:rsidR="00AC1109" w:rsidRDefault="00762993">
      <w:pPr>
        <w:spacing w:line="360" w:lineRule="auto"/>
        <w:ind w:firstLineChars="200" w:firstLine="420"/>
      </w:pPr>
      <w:r>
        <w:rPr>
          <w:rFonts w:hint="eastAsia"/>
        </w:rPr>
        <w:t>2</w:t>
      </w:r>
      <w:r>
        <w:rPr>
          <w:rFonts w:hint="eastAsia"/>
        </w:rPr>
        <w:t>．招标文件规定的投标人应当缴纳保证金的其他情形。</w:t>
      </w:r>
    </w:p>
    <w:p w:rsidR="00AC1109" w:rsidRDefault="00762993">
      <w:pPr>
        <w:spacing w:line="360" w:lineRule="auto"/>
        <w:ind w:firstLineChars="100" w:firstLine="210"/>
      </w:pPr>
      <w:r>
        <w:rPr>
          <w:rFonts w:hint="eastAsia"/>
        </w:rPr>
        <w:t>（二）我方承担保证责任的最高金额为人民币元（大写），即本项目的投标保证金金额。</w:t>
      </w:r>
    </w:p>
    <w:p w:rsidR="00AC1109" w:rsidRDefault="00762993">
      <w:pPr>
        <w:spacing w:line="360" w:lineRule="auto"/>
        <w:ind w:firstLineChars="200" w:firstLine="420"/>
      </w:pPr>
      <w:r>
        <w:rPr>
          <w:rFonts w:hint="eastAsia"/>
        </w:rPr>
        <w:t>二、保证的方式及保证期间</w:t>
      </w:r>
    </w:p>
    <w:p w:rsidR="00AC1109" w:rsidRDefault="00762993">
      <w:pPr>
        <w:spacing w:line="360" w:lineRule="auto"/>
        <w:ind w:firstLineChars="200" w:firstLine="420"/>
      </w:pPr>
      <w:r>
        <w:rPr>
          <w:rFonts w:hint="eastAsia"/>
        </w:rPr>
        <w:t>我方保证的方式为：连带责任保证。</w:t>
      </w:r>
    </w:p>
    <w:p w:rsidR="00AC1109" w:rsidRDefault="00762993">
      <w:pPr>
        <w:spacing w:line="360" w:lineRule="auto"/>
        <w:ind w:firstLineChars="200" w:firstLine="420"/>
      </w:pPr>
      <w:r>
        <w:rPr>
          <w:rFonts w:hint="eastAsia"/>
        </w:rPr>
        <w:t>我方的保证期间为：自本保函生效之日起个月止。</w:t>
      </w:r>
    </w:p>
    <w:p w:rsidR="00AC1109" w:rsidRDefault="00762993">
      <w:pPr>
        <w:spacing w:line="360" w:lineRule="auto"/>
        <w:ind w:firstLineChars="200" w:firstLine="420"/>
      </w:pPr>
      <w:r>
        <w:rPr>
          <w:rFonts w:hint="eastAsia"/>
        </w:rPr>
        <w:t>三、承担保证责任的程序</w:t>
      </w:r>
    </w:p>
    <w:p w:rsidR="00AC1109" w:rsidRDefault="00762993">
      <w:pPr>
        <w:spacing w:line="360" w:lineRule="auto"/>
        <w:ind w:firstLineChars="200" w:firstLine="420"/>
      </w:pPr>
      <w:r>
        <w:rPr>
          <w:rFonts w:hint="eastAsia"/>
        </w:rPr>
        <w:t>1</w:t>
      </w:r>
      <w:r>
        <w:rPr>
          <w:rFonts w:hint="eastAsia"/>
        </w:rPr>
        <w:t>．你方要求我方承担保证责任的，应在本保函保证期间内向我方发出书面索赔通知。索赔通知应写明要求索赔的金额，支付款项应到达的账号，并附有证明投标人发生我方应承担保证责任情形的事实材料。</w:t>
      </w:r>
    </w:p>
    <w:p w:rsidR="00AC1109" w:rsidRDefault="00762993">
      <w:pPr>
        <w:spacing w:line="360" w:lineRule="auto"/>
        <w:ind w:firstLineChars="200" w:firstLine="420"/>
      </w:pPr>
      <w:r>
        <w:rPr>
          <w:rFonts w:hint="eastAsia"/>
        </w:rPr>
        <w:t>2</w:t>
      </w:r>
      <w:r>
        <w:rPr>
          <w:rFonts w:hint="eastAsia"/>
        </w:rPr>
        <w:t>．我方在收到索赔通知及相关证明材料后，在</w:t>
      </w:r>
      <w:r>
        <w:rPr>
          <w:rFonts w:hint="eastAsia"/>
          <w:u w:val="single"/>
        </w:rPr>
        <w:t xml:space="preserve">　　　</w:t>
      </w:r>
      <w:r>
        <w:rPr>
          <w:rFonts w:hint="eastAsia"/>
        </w:rPr>
        <w:t>个工作日内进行审查，符合应承担保证责任情形的，我方应按照你方的要求代投标人向你方支付投标保证金。</w:t>
      </w:r>
    </w:p>
    <w:p w:rsidR="00AC1109" w:rsidRDefault="00762993">
      <w:pPr>
        <w:spacing w:line="360" w:lineRule="auto"/>
        <w:ind w:firstLineChars="200" w:firstLine="420"/>
      </w:pPr>
      <w:r>
        <w:rPr>
          <w:rFonts w:hint="eastAsia"/>
        </w:rPr>
        <w:t>四、保证责任的终止</w:t>
      </w:r>
    </w:p>
    <w:p w:rsidR="00AC1109" w:rsidRDefault="00762993">
      <w:pPr>
        <w:spacing w:line="360" w:lineRule="auto"/>
        <w:ind w:firstLineChars="200" w:firstLine="420"/>
      </w:pPr>
      <w:r>
        <w:rPr>
          <w:rFonts w:hint="eastAsia"/>
        </w:rPr>
        <w:t>1</w:t>
      </w:r>
      <w:r>
        <w:rPr>
          <w:rFonts w:hint="eastAsia"/>
        </w:rPr>
        <w:t>．保证期间届满你方未向我方书面主张保证责任的，自保证期间届满次日起，我方保证责任自动终止。</w:t>
      </w:r>
    </w:p>
    <w:p w:rsidR="00AC1109" w:rsidRDefault="00762993">
      <w:pPr>
        <w:spacing w:line="360" w:lineRule="auto"/>
        <w:ind w:firstLineChars="200" w:firstLine="420"/>
      </w:pPr>
      <w:r>
        <w:rPr>
          <w:rFonts w:hint="eastAsia"/>
        </w:rPr>
        <w:t>2</w:t>
      </w:r>
      <w:r>
        <w:rPr>
          <w:rFonts w:hint="eastAsia"/>
        </w:rPr>
        <w:t>．我方按照本保函向你贵方履行了保证责任后，自我方向你贵方支付款项（支付款项从我方账户划出）之日起，保证责任终止。</w:t>
      </w:r>
    </w:p>
    <w:p w:rsidR="00AC1109" w:rsidRDefault="00762993">
      <w:pPr>
        <w:spacing w:line="360" w:lineRule="auto"/>
        <w:ind w:firstLineChars="200" w:firstLine="420"/>
      </w:pPr>
      <w:r>
        <w:rPr>
          <w:rFonts w:hint="eastAsia"/>
        </w:rPr>
        <w:t>3</w:t>
      </w:r>
      <w:r>
        <w:rPr>
          <w:rFonts w:hint="eastAsia"/>
        </w:rPr>
        <w:t>．按照法律法规的规定或出现我方保证责任终止的其它情形的，我方在本保函项下的保证责任亦终止。</w:t>
      </w:r>
    </w:p>
    <w:p w:rsidR="00AC1109" w:rsidRDefault="00762993">
      <w:pPr>
        <w:spacing w:line="360" w:lineRule="auto"/>
        <w:ind w:firstLineChars="200" w:firstLine="420"/>
      </w:pPr>
      <w:r>
        <w:rPr>
          <w:rFonts w:hint="eastAsia"/>
        </w:rPr>
        <w:lastRenderedPageBreak/>
        <w:t>五、免责条款</w:t>
      </w:r>
    </w:p>
    <w:p w:rsidR="00AC1109" w:rsidRDefault="00762993">
      <w:pPr>
        <w:spacing w:line="360" w:lineRule="auto"/>
        <w:ind w:firstLineChars="200" w:firstLine="420"/>
      </w:pPr>
      <w:r>
        <w:rPr>
          <w:rFonts w:hint="eastAsia"/>
        </w:rPr>
        <w:t>1</w:t>
      </w:r>
      <w:r>
        <w:rPr>
          <w:rFonts w:hint="eastAsia"/>
        </w:rPr>
        <w:t>．依照法律规定或你方与投标人的另行约定，全部或者部分免除投标人投标保证金义务时，我方亦免除相应的保证责任。</w:t>
      </w:r>
    </w:p>
    <w:p w:rsidR="00AC1109" w:rsidRDefault="00762993">
      <w:pPr>
        <w:spacing w:line="360" w:lineRule="auto"/>
        <w:ind w:firstLineChars="200" w:firstLine="420"/>
      </w:pPr>
      <w:r>
        <w:rPr>
          <w:rFonts w:hint="eastAsia"/>
        </w:rPr>
        <w:t>2</w:t>
      </w:r>
      <w:r>
        <w:rPr>
          <w:rFonts w:hint="eastAsia"/>
        </w:rPr>
        <w:t>．因你方原因致使投标人发生本保函第一条第（一）款约定情形的，我方不承担保证责任。</w:t>
      </w:r>
    </w:p>
    <w:p w:rsidR="00AC1109" w:rsidRDefault="00762993">
      <w:pPr>
        <w:spacing w:line="360" w:lineRule="auto"/>
        <w:ind w:firstLineChars="200" w:firstLine="420"/>
      </w:pPr>
      <w:r>
        <w:rPr>
          <w:rFonts w:hint="eastAsia"/>
        </w:rPr>
        <w:t>3</w:t>
      </w:r>
      <w:r>
        <w:rPr>
          <w:rFonts w:hint="eastAsia"/>
        </w:rPr>
        <w:t>．因不可抗力造成投标人发生本保函第一条约定情形的，我方不承担保证责任。</w:t>
      </w:r>
    </w:p>
    <w:p w:rsidR="00AC1109" w:rsidRDefault="00762993">
      <w:pPr>
        <w:spacing w:line="360" w:lineRule="auto"/>
        <w:ind w:firstLineChars="200" w:firstLine="420"/>
      </w:pPr>
      <w:r>
        <w:rPr>
          <w:rFonts w:hint="eastAsia"/>
        </w:rPr>
        <w:t>4</w:t>
      </w:r>
      <w:r>
        <w:rPr>
          <w:rFonts w:hint="eastAsia"/>
        </w:rPr>
        <w:t>．你方或其他有权机关对招标文件进行任何澄清或修改，加重我方保证责任的，我方对加重部分不承担保证责任，但该澄清或修改经我方事先书面同意的除外。</w:t>
      </w:r>
    </w:p>
    <w:p w:rsidR="00AC1109" w:rsidRDefault="00762993">
      <w:pPr>
        <w:spacing w:line="360" w:lineRule="auto"/>
        <w:ind w:firstLineChars="200" w:firstLine="420"/>
      </w:pPr>
      <w:r>
        <w:rPr>
          <w:rFonts w:hint="eastAsia"/>
        </w:rPr>
        <w:t>六、争议的解决</w:t>
      </w:r>
    </w:p>
    <w:p w:rsidR="00AC1109" w:rsidRDefault="00762993">
      <w:pPr>
        <w:spacing w:line="360" w:lineRule="auto"/>
        <w:ind w:firstLineChars="200" w:firstLine="420"/>
      </w:pPr>
      <w:r>
        <w:rPr>
          <w:rFonts w:hint="eastAsia"/>
        </w:rPr>
        <w:t>因本保函发生的纠纷，由你我双方协商解决，协商不成的，通过诉讼程序解决，诉讼管辖地法院为法院。</w:t>
      </w:r>
    </w:p>
    <w:p w:rsidR="00AC1109" w:rsidRDefault="00762993">
      <w:pPr>
        <w:spacing w:line="360" w:lineRule="auto"/>
        <w:ind w:firstLineChars="200" w:firstLine="420"/>
      </w:pPr>
      <w:r>
        <w:rPr>
          <w:rFonts w:hint="eastAsia"/>
        </w:rPr>
        <w:t>七、保函的生效</w:t>
      </w:r>
    </w:p>
    <w:p w:rsidR="00AC1109" w:rsidRDefault="00762993">
      <w:pPr>
        <w:spacing w:line="360" w:lineRule="auto"/>
        <w:ind w:firstLineChars="200" w:firstLine="420"/>
      </w:pPr>
      <w:r>
        <w:rPr>
          <w:rFonts w:hint="eastAsia"/>
        </w:rPr>
        <w:t>本保函自我方加盖公章之日起生效。</w:t>
      </w:r>
    </w:p>
    <w:p w:rsidR="00AC1109" w:rsidRDefault="00AC1109">
      <w:pPr>
        <w:spacing w:line="360" w:lineRule="auto"/>
      </w:pPr>
    </w:p>
    <w:p w:rsidR="00AC1109" w:rsidRDefault="00AC1109">
      <w:pPr>
        <w:spacing w:line="360" w:lineRule="auto"/>
        <w:ind w:firstLineChars="2650" w:firstLine="5565"/>
      </w:pPr>
    </w:p>
    <w:p w:rsidR="00AC1109" w:rsidRDefault="00762993">
      <w:pPr>
        <w:spacing w:line="360" w:lineRule="auto"/>
        <w:ind w:firstLineChars="2650" w:firstLine="5565"/>
      </w:pPr>
      <w:r>
        <w:rPr>
          <w:rFonts w:hint="eastAsia"/>
        </w:rPr>
        <w:t>保证人：（公章）</w:t>
      </w:r>
    </w:p>
    <w:p w:rsidR="00AC1109" w:rsidRDefault="00AC1109">
      <w:pPr>
        <w:spacing w:line="360" w:lineRule="auto"/>
      </w:pPr>
    </w:p>
    <w:p w:rsidR="00AC1109" w:rsidRDefault="00762993">
      <w:pPr>
        <w:spacing w:line="360" w:lineRule="auto"/>
        <w:ind w:leftChars="340" w:left="714" w:firstLineChars="2650" w:firstLine="5565"/>
        <w:rPr>
          <w:color w:val="FF0000"/>
          <w:szCs w:val="21"/>
        </w:rPr>
      </w:pPr>
      <w:r>
        <w:rPr>
          <w:rFonts w:hint="eastAsia"/>
        </w:rPr>
        <w:t>年月日</w:t>
      </w:r>
    </w:p>
    <w:p w:rsidR="00AC1109" w:rsidRDefault="00AC1109">
      <w:pPr>
        <w:pStyle w:val="1"/>
        <w:spacing w:line="480" w:lineRule="exact"/>
        <w:rPr>
          <w:rFonts w:ascii="宋体" w:hAnsi="宋体"/>
        </w:rPr>
        <w:sectPr w:rsidR="00AC1109">
          <w:pgSz w:w="11906" w:h="16838"/>
          <w:pgMar w:top="1342" w:right="1418" w:bottom="1440" w:left="1418" w:header="851" w:footer="992" w:gutter="0"/>
          <w:cols w:space="720"/>
          <w:docGrid w:linePitch="312"/>
        </w:sectPr>
      </w:pPr>
    </w:p>
    <w:p w:rsidR="00AC1109" w:rsidRDefault="00762993">
      <w:pPr>
        <w:pStyle w:val="1"/>
        <w:spacing w:line="480" w:lineRule="exact"/>
        <w:rPr>
          <w:rFonts w:ascii="宋体" w:hAnsi="宋体"/>
          <w:sz w:val="32"/>
          <w:szCs w:val="32"/>
        </w:rPr>
      </w:pPr>
      <w:r>
        <w:rPr>
          <w:rFonts w:ascii="宋体" w:hAnsi="宋体" w:hint="eastAsia"/>
          <w:sz w:val="32"/>
          <w:szCs w:val="32"/>
        </w:rPr>
        <w:lastRenderedPageBreak/>
        <w:t>7．商务响应表格式</w:t>
      </w:r>
      <w:bookmarkEnd w:id="23"/>
    </w:p>
    <w:p w:rsidR="00AC1109" w:rsidRDefault="00762993">
      <w:pPr>
        <w:spacing w:line="480" w:lineRule="exact"/>
        <w:jc w:val="center"/>
        <w:rPr>
          <w:rFonts w:ascii="宋体" w:hAnsi="宋体"/>
          <w:b/>
          <w:sz w:val="32"/>
        </w:rPr>
      </w:pPr>
      <w:r>
        <w:rPr>
          <w:rFonts w:ascii="宋体" w:hAnsi="宋体" w:hint="eastAsia"/>
          <w:b/>
          <w:sz w:val="32"/>
        </w:rPr>
        <w:t>合同基本条款响应表</w:t>
      </w:r>
    </w:p>
    <w:p w:rsidR="00AC1109" w:rsidRDefault="00762993">
      <w:pPr>
        <w:spacing w:line="480" w:lineRule="exact"/>
        <w:rPr>
          <w:rFonts w:ascii="宋体" w:hAnsi="宋体"/>
        </w:rPr>
      </w:pPr>
      <w:r>
        <w:rPr>
          <w:rFonts w:ascii="宋体" w:hAnsi="宋体" w:hint="eastAsia"/>
          <w:b/>
        </w:rPr>
        <w:t>[说明]</w:t>
      </w:r>
      <w:r>
        <w:rPr>
          <w:rFonts w:ascii="宋体" w:hAnsi="宋体" w:hint="eastAsia"/>
        </w:rPr>
        <w:t>投标人应对照招标文件第四部分《合同书》所列合同基本条款的内容响应，完全满足的在“</w:t>
      </w:r>
      <w:r>
        <w:rPr>
          <w:rFonts w:ascii="宋体" w:hAnsi="宋体" w:hint="eastAsia"/>
          <w:szCs w:val="21"/>
        </w:rPr>
        <w:t>响应情况</w:t>
      </w:r>
      <w:r>
        <w:rPr>
          <w:rFonts w:ascii="宋体" w:hAnsi="宋体" w:hint="eastAsia"/>
        </w:rPr>
        <w:t>”栏中填“响应”，有差异的则在“</w:t>
      </w:r>
      <w:r>
        <w:rPr>
          <w:rFonts w:ascii="宋体" w:hAnsi="宋体" w:hint="eastAsia"/>
          <w:szCs w:val="21"/>
        </w:rPr>
        <w:t>差异描述</w:t>
      </w:r>
      <w:r>
        <w:rPr>
          <w:rFonts w:ascii="宋体" w:hAnsi="宋体" w:hint="eastAsia"/>
        </w:rPr>
        <w:t>”栏中写明具体内容。</w:t>
      </w:r>
    </w:p>
    <w:p w:rsidR="00AC1109" w:rsidRDefault="00AC1109" w:rsidP="00DC2EC3">
      <w:pPr>
        <w:spacing w:line="480" w:lineRule="exact"/>
        <w:ind w:rightChars="57" w:right="120" w:firstLineChars="200" w:firstLine="420"/>
        <w:rPr>
          <w:rFonts w:ascii="宋体" w:hAnsi="宋体"/>
          <w:szCs w:val="21"/>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60"/>
        <w:gridCol w:w="1029"/>
        <w:gridCol w:w="3033"/>
        <w:gridCol w:w="1517"/>
        <w:gridCol w:w="3309"/>
      </w:tblGrid>
      <w:tr w:rsidR="00AC1109">
        <w:trPr>
          <w:trHeight w:val="563"/>
        </w:trPr>
        <w:tc>
          <w:tcPr>
            <w:tcW w:w="760" w:type="dxa"/>
            <w:vAlign w:val="center"/>
          </w:tcPr>
          <w:p w:rsidR="00AC1109" w:rsidRDefault="00762993">
            <w:pPr>
              <w:spacing w:line="480" w:lineRule="exact"/>
              <w:jc w:val="center"/>
              <w:rPr>
                <w:rFonts w:ascii="宋体" w:hAnsi="宋体"/>
                <w:szCs w:val="21"/>
              </w:rPr>
            </w:pPr>
            <w:r>
              <w:rPr>
                <w:rFonts w:ascii="宋体" w:hAnsi="宋体" w:hint="eastAsia"/>
                <w:szCs w:val="21"/>
              </w:rPr>
              <w:t>序号</w:t>
            </w:r>
          </w:p>
        </w:tc>
        <w:tc>
          <w:tcPr>
            <w:tcW w:w="1029" w:type="dxa"/>
            <w:vAlign w:val="center"/>
          </w:tcPr>
          <w:p w:rsidR="00AC1109" w:rsidRDefault="00762993">
            <w:pPr>
              <w:spacing w:line="480" w:lineRule="exact"/>
              <w:jc w:val="center"/>
              <w:rPr>
                <w:rFonts w:ascii="宋体" w:hAnsi="宋体"/>
                <w:szCs w:val="21"/>
              </w:rPr>
            </w:pPr>
            <w:r>
              <w:rPr>
                <w:rFonts w:ascii="宋体" w:hAnsi="宋体" w:hint="eastAsia"/>
                <w:szCs w:val="21"/>
              </w:rPr>
              <w:t>条款号</w:t>
            </w:r>
          </w:p>
        </w:tc>
        <w:tc>
          <w:tcPr>
            <w:tcW w:w="3033" w:type="dxa"/>
            <w:vAlign w:val="center"/>
          </w:tcPr>
          <w:p w:rsidR="00AC1109" w:rsidRDefault="00762993">
            <w:pPr>
              <w:spacing w:line="480" w:lineRule="exact"/>
              <w:jc w:val="center"/>
              <w:rPr>
                <w:rFonts w:ascii="宋体" w:hAnsi="宋体"/>
                <w:szCs w:val="21"/>
              </w:rPr>
            </w:pPr>
            <w:r>
              <w:rPr>
                <w:rFonts w:ascii="宋体" w:hAnsi="宋体" w:hint="eastAsia"/>
                <w:szCs w:val="21"/>
              </w:rPr>
              <w:t>合同基本条款题目</w:t>
            </w:r>
          </w:p>
        </w:tc>
        <w:tc>
          <w:tcPr>
            <w:tcW w:w="1517" w:type="dxa"/>
            <w:vAlign w:val="center"/>
          </w:tcPr>
          <w:p w:rsidR="00AC1109" w:rsidRDefault="00762993">
            <w:pPr>
              <w:spacing w:line="480" w:lineRule="exact"/>
              <w:jc w:val="center"/>
              <w:rPr>
                <w:rFonts w:ascii="宋体" w:hAnsi="宋体"/>
                <w:szCs w:val="21"/>
              </w:rPr>
            </w:pPr>
            <w:r>
              <w:rPr>
                <w:rFonts w:ascii="宋体" w:hAnsi="宋体" w:hint="eastAsia"/>
                <w:szCs w:val="21"/>
              </w:rPr>
              <w:t>响应情况</w:t>
            </w:r>
          </w:p>
        </w:tc>
        <w:tc>
          <w:tcPr>
            <w:tcW w:w="3309" w:type="dxa"/>
            <w:vAlign w:val="center"/>
          </w:tcPr>
          <w:p w:rsidR="00AC1109" w:rsidRDefault="00762993">
            <w:pPr>
              <w:spacing w:line="480" w:lineRule="exact"/>
              <w:jc w:val="center"/>
              <w:rPr>
                <w:rFonts w:ascii="宋体" w:hAnsi="宋体"/>
                <w:szCs w:val="21"/>
              </w:rPr>
            </w:pPr>
            <w:r>
              <w:rPr>
                <w:rFonts w:ascii="宋体" w:hAnsi="宋体" w:hint="eastAsia"/>
                <w:szCs w:val="21"/>
              </w:rPr>
              <w:t>差异描述</w:t>
            </w:r>
          </w:p>
        </w:tc>
      </w:tr>
      <w:tr w:rsidR="00AC1109">
        <w:trPr>
          <w:trHeight w:val="285"/>
        </w:trPr>
        <w:tc>
          <w:tcPr>
            <w:tcW w:w="760" w:type="dxa"/>
            <w:vAlign w:val="center"/>
          </w:tcPr>
          <w:p w:rsidR="00AC1109" w:rsidRDefault="00AC1109">
            <w:pPr>
              <w:spacing w:line="480" w:lineRule="exact"/>
              <w:jc w:val="center"/>
              <w:rPr>
                <w:rFonts w:ascii="宋体" w:hAnsi="宋体"/>
                <w:szCs w:val="21"/>
              </w:rPr>
            </w:pPr>
          </w:p>
        </w:tc>
        <w:tc>
          <w:tcPr>
            <w:tcW w:w="1029" w:type="dxa"/>
            <w:vAlign w:val="center"/>
          </w:tcPr>
          <w:p w:rsidR="00AC1109" w:rsidRDefault="00AC1109">
            <w:pPr>
              <w:spacing w:line="480" w:lineRule="exact"/>
              <w:jc w:val="center"/>
              <w:rPr>
                <w:rFonts w:ascii="宋体" w:hAnsi="宋体"/>
                <w:szCs w:val="21"/>
              </w:rPr>
            </w:pPr>
          </w:p>
        </w:tc>
        <w:tc>
          <w:tcPr>
            <w:tcW w:w="3033" w:type="dxa"/>
            <w:vAlign w:val="center"/>
          </w:tcPr>
          <w:p w:rsidR="00AC1109" w:rsidRDefault="00AC1109">
            <w:pPr>
              <w:tabs>
                <w:tab w:val="left" w:pos="824"/>
              </w:tabs>
              <w:spacing w:line="480" w:lineRule="exact"/>
              <w:ind w:left="525" w:hanging="525"/>
              <w:rPr>
                <w:rFonts w:ascii="宋体" w:hAnsi="宋体"/>
                <w:szCs w:val="21"/>
              </w:rPr>
            </w:pPr>
          </w:p>
        </w:tc>
        <w:tc>
          <w:tcPr>
            <w:tcW w:w="1517" w:type="dxa"/>
          </w:tcPr>
          <w:p w:rsidR="00AC1109" w:rsidRDefault="00AC1109">
            <w:pPr>
              <w:spacing w:line="480" w:lineRule="exact"/>
              <w:jc w:val="center"/>
              <w:rPr>
                <w:rFonts w:ascii="宋体" w:hAnsi="宋体"/>
                <w:szCs w:val="21"/>
              </w:rPr>
            </w:pPr>
          </w:p>
        </w:tc>
        <w:tc>
          <w:tcPr>
            <w:tcW w:w="3309" w:type="dxa"/>
          </w:tcPr>
          <w:p w:rsidR="00AC1109" w:rsidRDefault="00AC1109">
            <w:pPr>
              <w:spacing w:line="480" w:lineRule="exact"/>
              <w:jc w:val="center"/>
              <w:rPr>
                <w:rFonts w:ascii="宋体" w:hAnsi="宋体"/>
                <w:szCs w:val="21"/>
              </w:rPr>
            </w:pPr>
          </w:p>
        </w:tc>
      </w:tr>
      <w:tr w:rsidR="00AC1109">
        <w:trPr>
          <w:trHeight w:val="285"/>
        </w:trPr>
        <w:tc>
          <w:tcPr>
            <w:tcW w:w="760" w:type="dxa"/>
            <w:vAlign w:val="center"/>
          </w:tcPr>
          <w:p w:rsidR="00AC1109" w:rsidRDefault="00AC1109">
            <w:pPr>
              <w:spacing w:line="480" w:lineRule="exact"/>
              <w:jc w:val="center"/>
              <w:rPr>
                <w:rFonts w:ascii="宋体" w:hAnsi="宋体"/>
                <w:szCs w:val="21"/>
              </w:rPr>
            </w:pPr>
          </w:p>
        </w:tc>
        <w:tc>
          <w:tcPr>
            <w:tcW w:w="1029" w:type="dxa"/>
            <w:vAlign w:val="center"/>
          </w:tcPr>
          <w:p w:rsidR="00AC1109" w:rsidRDefault="00AC1109">
            <w:pPr>
              <w:spacing w:line="480" w:lineRule="exact"/>
              <w:jc w:val="center"/>
              <w:rPr>
                <w:rFonts w:ascii="宋体" w:hAnsi="宋体"/>
                <w:szCs w:val="21"/>
              </w:rPr>
            </w:pPr>
          </w:p>
        </w:tc>
        <w:tc>
          <w:tcPr>
            <w:tcW w:w="3033" w:type="dxa"/>
            <w:vAlign w:val="center"/>
          </w:tcPr>
          <w:p w:rsidR="00AC1109" w:rsidRDefault="00AC1109">
            <w:pPr>
              <w:tabs>
                <w:tab w:val="left" w:pos="824"/>
              </w:tabs>
              <w:spacing w:line="480" w:lineRule="exact"/>
              <w:ind w:left="525" w:hanging="525"/>
              <w:rPr>
                <w:rFonts w:ascii="宋体" w:hAnsi="宋体"/>
                <w:szCs w:val="21"/>
              </w:rPr>
            </w:pPr>
          </w:p>
        </w:tc>
        <w:tc>
          <w:tcPr>
            <w:tcW w:w="1517" w:type="dxa"/>
          </w:tcPr>
          <w:p w:rsidR="00AC1109" w:rsidRDefault="00AC1109">
            <w:pPr>
              <w:spacing w:line="480" w:lineRule="exact"/>
              <w:jc w:val="center"/>
              <w:rPr>
                <w:rFonts w:ascii="宋体" w:hAnsi="宋体"/>
                <w:szCs w:val="21"/>
              </w:rPr>
            </w:pPr>
          </w:p>
        </w:tc>
        <w:tc>
          <w:tcPr>
            <w:tcW w:w="3309" w:type="dxa"/>
          </w:tcPr>
          <w:p w:rsidR="00AC1109" w:rsidRDefault="00AC1109">
            <w:pPr>
              <w:spacing w:line="480" w:lineRule="exact"/>
              <w:jc w:val="center"/>
              <w:rPr>
                <w:rFonts w:ascii="宋体" w:hAnsi="宋体"/>
                <w:szCs w:val="21"/>
              </w:rPr>
            </w:pPr>
          </w:p>
        </w:tc>
      </w:tr>
      <w:tr w:rsidR="00AC1109">
        <w:trPr>
          <w:trHeight w:val="285"/>
        </w:trPr>
        <w:tc>
          <w:tcPr>
            <w:tcW w:w="760" w:type="dxa"/>
            <w:vAlign w:val="center"/>
          </w:tcPr>
          <w:p w:rsidR="00AC1109" w:rsidRDefault="00AC1109">
            <w:pPr>
              <w:spacing w:line="480" w:lineRule="exact"/>
              <w:jc w:val="center"/>
              <w:rPr>
                <w:rFonts w:ascii="宋体" w:hAnsi="宋体"/>
                <w:szCs w:val="21"/>
              </w:rPr>
            </w:pPr>
          </w:p>
        </w:tc>
        <w:tc>
          <w:tcPr>
            <w:tcW w:w="1029" w:type="dxa"/>
            <w:vAlign w:val="center"/>
          </w:tcPr>
          <w:p w:rsidR="00AC1109" w:rsidRDefault="00AC1109">
            <w:pPr>
              <w:spacing w:line="480" w:lineRule="exact"/>
              <w:jc w:val="center"/>
              <w:rPr>
                <w:rFonts w:ascii="宋体" w:hAnsi="宋体"/>
                <w:szCs w:val="21"/>
              </w:rPr>
            </w:pPr>
          </w:p>
        </w:tc>
        <w:tc>
          <w:tcPr>
            <w:tcW w:w="3033" w:type="dxa"/>
            <w:vAlign w:val="center"/>
          </w:tcPr>
          <w:p w:rsidR="00AC1109" w:rsidRDefault="00AC1109">
            <w:pPr>
              <w:tabs>
                <w:tab w:val="left" w:pos="824"/>
              </w:tabs>
              <w:spacing w:line="480" w:lineRule="exact"/>
              <w:ind w:left="525" w:hanging="525"/>
              <w:rPr>
                <w:rFonts w:ascii="宋体" w:hAnsi="宋体"/>
                <w:szCs w:val="21"/>
              </w:rPr>
            </w:pPr>
          </w:p>
        </w:tc>
        <w:tc>
          <w:tcPr>
            <w:tcW w:w="1517" w:type="dxa"/>
          </w:tcPr>
          <w:p w:rsidR="00AC1109" w:rsidRDefault="00AC1109">
            <w:pPr>
              <w:spacing w:line="480" w:lineRule="exact"/>
              <w:jc w:val="center"/>
              <w:rPr>
                <w:rFonts w:ascii="宋体" w:hAnsi="宋体"/>
                <w:szCs w:val="21"/>
              </w:rPr>
            </w:pPr>
          </w:p>
        </w:tc>
        <w:tc>
          <w:tcPr>
            <w:tcW w:w="3309" w:type="dxa"/>
          </w:tcPr>
          <w:p w:rsidR="00AC1109" w:rsidRDefault="00AC1109">
            <w:pPr>
              <w:spacing w:line="480" w:lineRule="exact"/>
              <w:jc w:val="center"/>
              <w:rPr>
                <w:rFonts w:ascii="宋体" w:hAnsi="宋体"/>
                <w:szCs w:val="21"/>
              </w:rPr>
            </w:pPr>
          </w:p>
        </w:tc>
      </w:tr>
      <w:tr w:rsidR="00AC1109">
        <w:trPr>
          <w:trHeight w:val="305"/>
        </w:trPr>
        <w:tc>
          <w:tcPr>
            <w:tcW w:w="760" w:type="dxa"/>
            <w:vAlign w:val="center"/>
          </w:tcPr>
          <w:p w:rsidR="00AC1109" w:rsidRDefault="00AC1109">
            <w:pPr>
              <w:spacing w:line="480" w:lineRule="exact"/>
              <w:jc w:val="center"/>
              <w:rPr>
                <w:rFonts w:ascii="宋体" w:hAnsi="宋体"/>
                <w:szCs w:val="21"/>
              </w:rPr>
            </w:pPr>
          </w:p>
        </w:tc>
        <w:tc>
          <w:tcPr>
            <w:tcW w:w="1029" w:type="dxa"/>
            <w:vAlign w:val="center"/>
          </w:tcPr>
          <w:p w:rsidR="00AC1109" w:rsidRDefault="00AC1109">
            <w:pPr>
              <w:spacing w:line="480" w:lineRule="exact"/>
              <w:jc w:val="center"/>
              <w:rPr>
                <w:rFonts w:ascii="宋体" w:hAnsi="宋体"/>
                <w:szCs w:val="21"/>
              </w:rPr>
            </w:pPr>
          </w:p>
        </w:tc>
        <w:tc>
          <w:tcPr>
            <w:tcW w:w="3033" w:type="dxa"/>
            <w:vAlign w:val="center"/>
          </w:tcPr>
          <w:p w:rsidR="00AC1109" w:rsidRDefault="00AC1109">
            <w:pPr>
              <w:spacing w:line="480" w:lineRule="exact"/>
              <w:ind w:left="480" w:hanging="480"/>
              <w:rPr>
                <w:rFonts w:ascii="宋体" w:hAnsi="宋体"/>
                <w:szCs w:val="21"/>
              </w:rPr>
            </w:pPr>
          </w:p>
        </w:tc>
        <w:tc>
          <w:tcPr>
            <w:tcW w:w="1517" w:type="dxa"/>
          </w:tcPr>
          <w:p w:rsidR="00AC1109" w:rsidRDefault="00AC1109">
            <w:pPr>
              <w:spacing w:line="480" w:lineRule="exact"/>
              <w:jc w:val="center"/>
              <w:rPr>
                <w:rFonts w:ascii="宋体" w:hAnsi="宋体"/>
                <w:szCs w:val="21"/>
              </w:rPr>
            </w:pPr>
          </w:p>
        </w:tc>
        <w:tc>
          <w:tcPr>
            <w:tcW w:w="3309" w:type="dxa"/>
          </w:tcPr>
          <w:p w:rsidR="00AC1109" w:rsidRDefault="00AC1109">
            <w:pPr>
              <w:spacing w:line="480" w:lineRule="exact"/>
              <w:jc w:val="center"/>
              <w:rPr>
                <w:rFonts w:ascii="宋体" w:hAnsi="宋体"/>
                <w:szCs w:val="21"/>
              </w:rPr>
            </w:pPr>
          </w:p>
        </w:tc>
      </w:tr>
      <w:tr w:rsidR="00AC1109">
        <w:trPr>
          <w:trHeight w:val="312"/>
        </w:trPr>
        <w:tc>
          <w:tcPr>
            <w:tcW w:w="760" w:type="dxa"/>
            <w:vAlign w:val="center"/>
          </w:tcPr>
          <w:p w:rsidR="00AC1109" w:rsidRDefault="00AC1109">
            <w:pPr>
              <w:spacing w:line="480" w:lineRule="exact"/>
              <w:jc w:val="center"/>
              <w:rPr>
                <w:rFonts w:ascii="宋体" w:hAnsi="宋体"/>
                <w:szCs w:val="21"/>
              </w:rPr>
            </w:pPr>
          </w:p>
        </w:tc>
        <w:tc>
          <w:tcPr>
            <w:tcW w:w="1029" w:type="dxa"/>
            <w:vAlign w:val="center"/>
          </w:tcPr>
          <w:p w:rsidR="00AC1109" w:rsidRDefault="00AC1109">
            <w:pPr>
              <w:spacing w:line="480" w:lineRule="exact"/>
              <w:jc w:val="center"/>
              <w:rPr>
                <w:rFonts w:ascii="宋体" w:hAnsi="宋体"/>
                <w:szCs w:val="21"/>
              </w:rPr>
            </w:pPr>
          </w:p>
        </w:tc>
        <w:tc>
          <w:tcPr>
            <w:tcW w:w="3033" w:type="dxa"/>
            <w:vAlign w:val="center"/>
          </w:tcPr>
          <w:p w:rsidR="00AC1109" w:rsidRDefault="00AC1109">
            <w:pPr>
              <w:spacing w:line="480" w:lineRule="exact"/>
              <w:rPr>
                <w:rFonts w:ascii="宋体" w:hAnsi="宋体"/>
                <w:szCs w:val="21"/>
              </w:rPr>
            </w:pPr>
          </w:p>
        </w:tc>
        <w:tc>
          <w:tcPr>
            <w:tcW w:w="1517" w:type="dxa"/>
          </w:tcPr>
          <w:p w:rsidR="00AC1109" w:rsidRDefault="00AC1109">
            <w:pPr>
              <w:spacing w:line="480" w:lineRule="exact"/>
              <w:jc w:val="center"/>
              <w:rPr>
                <w:rFonts w:ascii="宋体" w:hAnsi="宋体"/>
                <w:szCs w:val="21"/>
              </w:rPr>
            </w:pPr>
          </w:p>
        </w:tc>
        <w:tc>
          <w:tcPr>
            <w:tcW w:w="3309" w:type="dxa"/>
          </w:tcPr>
          <w:p w:rsidR="00AC1109" w:rsidRDefault="00AC1109">
            <w:pPr>
              <w:spacing w:line="480" w:lineRule="exact"/>
              <w:jc w:val="center"/>
              <w:rPr>
                <w:rFonts w:ascii="宋体" w:hAnsi="宋体"/>
                <w:szCs w:val="21"/>
              </w:rPr>
            </w:pPr>
          </w:p>
        </w:tc>
      </w:tr>
      <w:tr w:rsidR="00AC1109">
        <w:trPr>
          <w:trHeight w:val="565"/>
        </w:trPr>
        <w:tc>
          <w:tcPr>
            <w:tcW w:w="760" w:type="dxa"/>
            <w:vAlign w:val="center"/>
          </w:tcPr>
          <w:p w:rsidR="00AC1109" w:rsidRDefault="00AC1109">
            <w:pPr>
              <w:spacing w:line="480" w:lineRule="exact"/>
              <w:jc w:val="center"/>
              <w:rPr>
                <w:rFonts w:ascii="宋体" w:hAnsi="宋体"/>
                <w:szCs w:val="21"/>
              </w:rPr>
            </w:pPr>
          </w:p>
        </w:tc>
        <w:tc>
          <w:tcPr>
            <w:tcW w:w="1029" w:type="dxa"/>
            <w:vAlign w:val="center"/>
          </w:tcPr>
          <w:p w:rsidR="00AC1109" w:rsidRDefault="00AC1109">
            <w:pPr>
              <w:spacing w:line="480" w:lineRule="exact"/>
              <w:jc w:val="center"/>
              <w:rPr>
                <w:rFonts w:ascii="宋体" w:hAnsi="宋体"/>
                <w:szCs w:val="21"/>
              </w:rPr>
            </w:pPr>
          </w:p>
        </w:tc>
        <w:tc>
          <w:tcPr>
            <w:tcW w:w="3033" w:type="dxa"/>
            <w:vAlign w:val="center"/>
          </w:tcPr>
          <w:p w:rsidR="00AC1109" w:rsidRDefault="00AC1109">
            <w:pPr>
              <w:spacing w:line="480" w:lineRule="exact"/>
              <w:ind w:left="40" w:hanging="40"/>
              <w:rPr>
                <w:rFonts w:ascii="宋体" w:hAnsi="宋体"/>
                <w:szCs w:val="21"/>
              </w:rPr>
            </w:pPr>
          </w:p>
        </w:tc>
        <w:tc>
          <w:tcPr>
            <w:tcW w:w="1517" w:type="dxa"/>
          </w:tcPr>
          <w:p w:rsidR="00AC1109" w:rsidRDefault="00AC1109">
            <w:pPr>
              <w:spacing w:line="480" w:lineRule="exact"/>
              <w:jc w:val="center"/>
              <w:rPr>
                <w:rFonts w:ascii="宋体" w:hAnsi="宋体"/>
                <w:szCs w:val="21"/>
              </w:rPr>
            </w:pPr>
          </w:p>
        </w:tc>
        <w:tc>
          <w:tcPr>
            <w:tcW w:w="3309" w:type="dxa"/>
          </w:tcPr>
          <w:p w:rsidR="00AC1109" w:rsidRDefault="00AC1109">
            <w:pPr>
              <w:spacing w:line="480" w:lineRule="exact"/>
              <w:jc w:val="center"/>
              <w:rPr>
                <w:rFonts w:ascii="宋体" w:hAnsi="宋体"/>
                <w:szCs w:val="21"/>
              </w:rPr>
            </w:pPr>
          </w:p>
        </w:tc>
      </w:tr>
      <w:tr w:rsidR="00AC1109">
        <w:trPr>
          <w:trHeight w:val="312"/>
        </w:trPr>
        <w:tc>
          <w:tcPr>
            <w:tcW w:w="760" w:type="dxa"/>
            <w:vAlign w:val="center"/>
          </w:tcPr>
          <w:p w:rsidR="00AC1109" w:rsidRDefault="00AC1109">
            <w:pPr>
              <w:spacing w:line="480" w:lineRule="exact"/>
              <w:jc w:val="center"/>
              <w:rPr>
                <w:rFonts w:ascii="宋体" w:hAnsi="宋体"/>
                <w:szCs w:val="21"/>
              </w:rPr>
            </w:pPr>
          </w:p>
        </w:tc>
        <w:tc>
          <w:tcPr>
            <w:tcW w:w="1029" w:type="dxa"/>
            <w:vAlign w:val="center"/>
          </w:tcPr>
          <w:p w:rsidR="00AC1109" w:rsidRDefault="00AC1109">
            <w:pPr>
              <w:spacing w:line="480" w:lineRule="exact"/>
              <w:jc w:val="center"/>
              <w:rPr>
                <w:rFonts w:ascii="宋体" w:hAnsi="宋体"/>
                <w:szCs w:val="21"/>
              </w:rPr>
            </w:pPr>
          </w:p>
        </w:tc>
        <w:tc>
          <w:tcPr>
            <w:tcW w:w="3033" w:type="dxa"/>
            <w:vAlign w:val="center"/>
          </w:tcPr>
          <w:p w:rsidR="00AC1109" w:rsidRDefault="00AC1109">
            <w:pPr>
              <w:spacing w:line="480" w:lineRule="exact"/>
              <w:rPr>
                <w:rFonts w:ascii="宋体" w:hAnsi="宋体"/>
                <w:szCs w:val="21"/>
              </w:rPr>
            </w:pPr>
          </w:p>
        </w:tc>
        <w:tc>
          <w:tcPr>
            <w:tcW w:w="1517" w:type="dxa"/>
          </w:tcPr>
          <w:p w:rsidR="00AC1109" w:rsidRDefault="00AC1109">
            <w:pPr>
              <w:spacing w:line="480" w:lineRule="exact"/>
              <w:jc w:val="center"/>
              <w:rPr>
                <w:rFonts w:ascii="宋体" w:hAnsi="宋体"/>
                <w:szCs w:val="21"/>
              </w:rPr>
            </w:pPr>
          </w:p>
        </w:tc>
        <w:tc>
          <w:tcPr>
            <w:tcW w:w="3309" w:type="dxa"/>
          </w:tcPr>
          <w:p w:rsidR="00AC1109" w:rsidRDefault="00AC1109">
            <w:pPr>
              <w:spacing w:line="480" w:lineRule="exact"/>
              <w:jc w:val="center"/>
              <w:rPr>
                <w:rFonts w:ascii="宋体" w:hAnsi="宋体"/>
                <w:szCs w:val="21"/>
              </w:rPr>
            </w:pPr>
          </w:p>
        </w:tc>
      </w:tr>
      <w:tr w:rsidR="00AC1109">
        <w:trPr>
          <w:trHeight w:val="312"/>
        </w:trPr>
        <w:tc>
          <w:tcPr>
            <w:tcW w:w="760" w:type="dxa"/>
            <w:vAlign w:val="center"/>
          </w:tcPr>
          <w:p w:rsidR="00AC1109" w:rsidRDefault="00AC1109">
            <w:pPr>
              <w:spacing w:line="480" w:lineRule="exact"/>
              <w:jc w:val="center"/>
              <w:rPr>
                <w:rFonts w:ascii="宋体" w:hAnsi="宋体"/>
                <w:szCs w:val="21"/>
              </w:rPr>
            </w:pPr>
          </w:p>
        </w:tc>
        <w:tc>
          <w:tcPr>
            <w:tcW w:w="1029" w:type="dxa"/>
            <w:vAlign w:val="center"/>
          </w:tcPr>
          <w:p w:rsidR="00AC1109" w:rsidRDefault="00AC1109">
            <w:pPr>
              <w:spacing w:line="480" w:lineRule="exact"/>
              <w:jc w:val="center"/>
              <w:rPr>
                <w:rFonts w:ascii="宋体" w:hAnsi="宋体"/>
                <w:szCs w:val="21"/>
              </w:rPr>
            </w:pPr>
          </w:p>
        </w:tc>
        <w:tc>
          <w:tcPr>
            <w:tcW w:w="3033" w:type="dxa"/>
            <w:vAlign w:val="center"/>
          </w:tcPr>
          <w:p w:rsidR="00AC1109" w:rsidRDefault="00AC1109">
            <w:pPr>
              <w:spacing w:line="480" w:lineRule="exact"/>
              <w:rPr>
                <w:rFonts w:ascii="宋体" w:hAnsi="宋体"/>
                <w:szCs w:val="21"/>
              </w:rPr>
            </w:pPr>
          </w:p>
        </w:tc>
        <w:tc>
          <w:tcPr>
            <w:tcW w:w="1517" w:type="dxa"/>
          </w:tcPr>
          <w:p w:rsidR="00AC1109" w:rsidRDefault="00AC1109">
            <w:pPr>
              <w:spacing w:line="480" w:lineRule="exact"/>
              <w:jc w:val="center"/>
              <w:rPr>
                <w:rFonts w:ascii="宋体" w:hAnsi="宋体"/>
                <w:szCs w:val="21"/>
              </w:rPr>
            </w:pPr>
          </w:p>
        </w:tc>
        <w:tc>
          <w:tcPr>
            <w:tcW w:w="3309" w:type="dxa"/>
          </w:tcPr>
          <w:p w:rsidR="00AC1109" w:rsidRDefault="00AC1109">
            <w:pPr>
              <w:spacing w:line="480" w:lineRule="exact"/>
              <w:jc w:val="center"/>
              <w:rPr>
                <w:rFonts w:ascii="宋体" w:hAnsi="宋体"/>
                <w:szCs w:val="21"/>
              </w:rPr>
            </w:pPr>
          </w:p>
        </w:tc>
      </w:tr>
      <w:tr w:rsidR="00AC1109">
        <w:trPr>
          <w:trHeight w:val="312"/>
        </w:trPr>
        <w:tc>
          <w:tcPr>
            <w:tcW w:w="760" w:type="dxa"/>
            <w:vAlign w:val="center"/>
          </w:tcPr>
          <w:p w:rsidR="00AC1109" w:rsidRDefault="00AC1109">
            <w:pPr>
              <w:spacing w:line="480" w:lineRule="exact"/>
              <w:jc w:val="center"/>
              <w:rPr>
                <w:rFonts w:ascii="宋体" w:hAnsi="宋体"/>
                <w:szCs w:val="21"/>
              </w:rPr>
            </w:pPr>
          </w:p>
        </w:tc>
        <w:tc>
          <w:tcPr>
            <w:tcW w:w="1029" w:type="dxa"/>
            <w:vAlign w:val="center"/>
          </w:tcPr>
          <w:p w:rsidR="00AC1109" w:rsidRDefault="00AC1109">
            <w:pPr>
              <w:spacing w:line="480" w:lineRule="exact"/>
              <w:jc w:val="center"/>
              <w:rPr>
                <w:rFonts w:ascii="宋体" w:hAnsi="宋体"/>
                <w:szCs w:val="21"/>
              </w:rPr>
            </w:pPr>
          </w:p>
        </w:tc>
        <w:tc>
          <w:tcPr>
            <w:tcW w:w="3033" w:type="dxa"/>
            <w:vAlign w:val="center"/>
          </w:tcPr>
          <w:p w:rsidR="00AC1109" w:rsidRDefault="00AC1109">
            <w:pPr>
              <w:spacing w:line="480" w:lineRule="exact"/>
              <w:rPr>
                <w:rFonts w:ascii="宋体" w:hAnsi="宋体"/>
                <w:szCs w:val="21"/>
              </w:rPr>
            </w:pPr>
          </w:p>
        </w:tc>
        <w:tc>
          <w:tcPr>
            <w:tcW w:w="1517" w:type="dxa"/>
          </w:tcPr>
          <w:p w:rsidR="00AC1109" w:rsidRDefault="00AC1109">
            <w:pPr>
              <w:spacing w:line="480" w:lineRule="exact"/>
              <w:jc w:val="center"/>
              <w:rPr>
                <w:rFonts w:ascii="宋体" w:hAnsi="宋体"/>
                <w:szCs w:val="21"/>
              </w:rPr>
            </w:pPr>
          </w:p>
        </w:tc>
        <w:tc>
          <w:tcPr>
            <w:tcW w:w="3309" w:type="dxa"/>
          </w:tcPr>
          <w:p w:rsidR="00AC1109" w:rsidRDefault="00AC1109">
            <w:pPr>
              <w:spacing w:line="480" w:lineRule="exact"/>
              <w:jc w:val="center"/>
              <w:rPr>
                <w:rFonts w:ascii="宋体" w:hAnsi="宋体"/>
                <w:szCs w:val="21"/>
              </w:rPr>
            </w:pPr>
          </w:p>
        </w:tc>
      </w:tr>
    </w:tbl>
    <w:p w:rsidR="00AC1109" w:rsidRDefault="00762993">
      <w:pPr>
        <w:spacing w:line="480" w:lineRule="exact"/>
        <w:rPr>
          <w:rFonts w:ascii="宋体" w:hAnsi="宋体"/>
        </w:rPr>
      </w:pPr>
      <w:r>
        <w:rPr>
          <w:rFonts w:ascii="宋体" w:hAnsi="宋体" w:hint="eastAsia"/>
        </w:rPr>
        <w:t xml:space="preserve"> [说明]</w:t>
      </w:r>
    </w:p>
    <w:p w:rsidR="00AC1109" w:rsidRDefault="00762993">
      <w:pPr>
        <w:spacing w:line="480" w:lineRule="exact"/>
        <w:ind w:left="515" w:hanging="515"/>
        <w:rPr>
          <w:rFonts w:ascii="宋体" w:hAnsi="宋体"/>
        </w:rPr>
      </w:pPr>
      <w:r>
        <w:rPr>
          <w:rFonts w:ascii="宋体" w:hAnsi="宋体" w:hint="eastAsia"/>
        </w:rPr>
        <w:t>1.   除“具体内容”栏所列的内容以外，按《合同书》中的条款执行。</w:t>
      </w:r>
    </w:p>
    <w:p w:rsidR="00AC1109" w:rsidRDefault="00762993">
      <w:pPr>
        <w:spacing w:line="480" w:lineRule="exact"/>
        <w:rPr>
          <w:rFonts w:ascii="宋体" w:hAnsi="宋体"/>
        </w:rPr>
      </w:pPr>
      <w:r>
        <w:rPr>
          <w:rFonts w:ascii="宋体" w:hAnsi="宋体" w:hint="eastAsia"/>
        </w:rPr>
        <w:t>2.   对可以有差异的，其内容的确定，在签定合同时，由买卖双方协商。</w:t>
      </w:r>
    </w:p>
    <w:p w:rsidR="00AC1109" w:rsidRDefault="00AC1109">
      <w:pPr>
        <w:spacing w:line="480" w:lineRule="exact"/>
        <w:rPr>
          <w:rFonts w:ascii="宋体" w:hAnsi="宋体"/>
        </w:rPr>
      </w:pPr>
    </w:p>
    <w:p w:rsidR="00AC1109" w:rsidRDefault="00762993">
      <w:pPr>
        <w:spacing w:line="480" w:lineRule="exact"/>
        <w:rPr>
          <w:rFonts w:ascii="宋体" w:hAnsi="宋体"/>
        </w:rPr>
      </w:pPr>
      <w:r>
        <w:rPr>
          <w:rFonts w:ascii="宋体" w:hAnsi="宋体" w:hint="eastAsia"/>
        </w:rPr>
        <w:t>投标人（公章）：</w:t>
      </w:r>
    </w:p>
    <w:p w:rsidR="00AC1109" w:rsidRDefault="00AC1109">
      <w:pPr>
        <w:spacing w:line="480" w:lineRule="exact"/>
        <w:rPr>
          <w:rFonts w:ascii="宋体" w:hAnsi="宋体"/>
        </w:rPr>
      </w:pPr>
    </w:p>
    <w:p w:rsidR="00AC1109" w:rsidRDefault="00762993">
      <w:pPr>
        <w:spacing w:line="480" w:lineRule="exact"/>
        <w:rPr>
          <w:rFonts w:ascii="宋体" w:hAnsi="宋体"/>
        </w:rPr>
      </w:pPr>
      <w:r>
        <w:rPr>
          <w:rFonts w:ascii="宋体" w:hAnsi="宋体" w:hint="eastAsia"/>
        </w:rPr>
        <w:t xml:space="preserve">                             授权代表（签字或盖章）：</w:t>
      </w:r>
    </w:p>
    <w:p w:rsidR="00AC1109" w:rsidRDefault="00AC1109">
      <w:pPr>
        <w:spacing w:line="480" w:lineRule="exact"/>
        <w:rPr>
          <w:rFonts w:ascii="宋体" w:hAnsi="宋体"/>
        </w:rPr>
      </w:pPr>
    </w:p>
    <w:p w:rsidR="00AC1109" w:rsidRDefault="00762993">
      <w:pPr>
        <w:spacing w:line="480" w:lineRule="exact"/>
        <w:rPr>
          <w:rFonts w:ascii="宋体" w:hAnsi="宋体"/>
        </w:rPr>
      </w:pPr>
      <w:r>
        <w:rPr>
          <w:rFonts w:ascii="宋体" w:hAnsi="宋体" w:hint="eastAsia"/>
        </w:rPr>
        <w:t xml:space="preserve">                             日        期：</w:t>
      </w:r>
    </w:p>
    <w:p w:rsidR="00AC1109" w:rsidRDefault="00AC1109">
      <w:pPr>
        <w:spacing w:line="480" w:lineRule="exact"/>
        <w:rPr>
          <w:rFonts w:ascii="宋体" w:hAnsi="宋体"/>
        </w:rPr>
      </w:pPr>
    </w:p>
    <w:p w:rsidR="00AC1109" w:rsidRDefault="00762993">
      <w:pPr>
        <w:pStyle w:val="1"/>
        <w:spacing w:line="480" w:lineRule="exact"/>
        <w:rPr>
          <w:rFonts w:ascii="宋体" w:hAnsi="宋体"/>
          <w:sz w:val="32"/>
          <w:szCs w:val="32"/>
        </w:rPr>
      </w:pPr>
      <w:r>
        <w:rPr>
          <w:rFonts w:ascii="宋体" w:hAnsi="宋体"/>
        </w:rPr>
        <w:br w:type="page"/>
      </w:r>
      <w:bookmarkStart w:id="24" w:name="_Hlt10456523"/>
      <w:bookmarkStart w:id="25" w:name="_Toc42951057"/>
      <w:bookmarkEnd w:id="24"/>
      <w:r>
        <w:rPr>
          <w:rFonts w:ascii="宋体" w:hAnsi="宋体" w:hint="eastAsia"/>
          <w:sz w:val="32"/>
          <w:szCs w:val="32"/>
        </w:rPr>
        <w:lastRenderedPageBreak/>
        <w:t>8．服务费承诺书格式</w:t>
      </w:r>
      <w:bookmarkEnd w:id="25"/>
    </w:p>
    <w:p w:rsidR="00AC1109" w:rsidRDefault="00AC1109">
      <w:pPr>
        <w:spacing w:line="480" w:lineRule="exact"/>
        <w:rPr>
          <w:rFonts w:ascii="宋体" w:hAnsi="宋体"/>
          <w:b/>
          <w:sz w:val="24"/>
        </w:rPr>
      </w:pPr>
    </w:p>
    <w:p w:rsidR="00AC1109" w:rsidRDefault="00762993">
      <w:pPr>
        <w:spacing w:line="480" w:lineRule="exact"/>
        <w:jc w:val="center"/>
        <w:rPr>
          <w:rFonts w:ascii="宋体" w:hAnsi="宋体"/>
          <w:b/>
          <w:sz w:val="32"/>
          <w:szCs w:val="32"/>
        </w:rPr>
      </w:pPr>
      <w:r>
        <w:rPr>
          <w:rFonts w:ascii="宋体" w:hAnsi="宋体" w:hint="eastAsia"/>
          <w:b/>
          <w:sz w:val="32"/>
          <w:szCs w:val="32"/>
        </w:rPr>
        <w:t>中标服务费承诺书</w:t>
      </w:r>
    </w:p>
    <w:p w:rsidR="00AC1109" w:rsidRDefault="00AC1109">
      <w:pPr>
        <w:spacing w:line="480" w:lineRule="exact"/>
        <w:rPr>
          <w:rFonts w:ascii="宋体" w:hAnsi="宋体"/>
          <w:sz w:val="24"/>
        </w:rPr>
      </w:pPr>
    </w:p>
    <w:p w:rsidR="00AC1109" w:rsidRDefault="00762993">
      <w:pPr>
        <w:spacing w:line="480" w:lineRule="exact"/>
        <w:jc w:val="right"/>
        <w:rPr>
          <w:rFonts w:ascii="宋体" w:hAnsi="宋体"/>
        </w:rPr>
      </w:pPr>
      <w:r>
        <w:rPr>
          <w:rFonts w:ascii="宋体" w:hAnsi="宋体" w:hint="eastAsia"/>
        </w:rPr>
        <w:t>承诺书号：ZB</w:t>
      </w:r>
      <w:r>
        <w:rPr>
          <w:rFonts w:ascii="宋体" w:hAnsi="宋体"/>
        </w:rPr>
        <w:t>1</w:t>
      </w:r>
      <w:r>
        <w:rPr>
          <w:rFonts w:ascii="宋体" w:hAnsi="宋体" w:hint="eastAsia"/>
        </w:rPr>
        <w:t>6</w:t>
      </w:r>
      <w:r>
        <w:rPr>
          <w:rFonts w:ascii="宋体" w:hAnsi="宋体"/>
        </w:rPr>
        <w:t>156</w:t>
      </w:r>
      <w:r>
        <w:rPr>
          <w:rFonts w:ascii="宋体" w:hAnsi="宋体" w:hint="eastAsia"/>
        </w:rPr>
        <w:t>FG4185</w:t>
      </w:r>
    </w:p>
    <w:p w:rsidR="00AC1109" w:rsidRDefault="00762993">
      <w:pPr>
        <w:spacing w:line="480" w:lineRule="exact"/>
        <w:rPr>
          <w:rFonts w:ascii="宋体" w:hAnsi="宋体"/>
          <w:b/>
          <w:sz w:val="24"/>
        </w:rPr>
      </w:pPr>
      <w:r>
        <w:rPr>
          <w:rFonts w:ascii="宋体" w:hAnsi="宋体" w:hint="eastAsia"/>
        </w:rPr>
        <w:t>致</w:t>
      </w:r>
      <w:r>
        <w:rPr>
          <w:rFonts w:ascii="宋体" w:hAnsi="宋体" w:hint="eastAsia"/>
          <w:sz w:val="24"/>
        </w:rPr>
        <w:t>：</w:t>
      </w:r>
      <w:r>
        <w:rPr>
          <w:rFonts w:ascii="宋体" w:hAnsi="宋体" w:hint="eastAsia"/>
          <w:b/>
          <w:sz w:val="24"/>
        </w:rPr>
        <w:t>广州顺为招标代理有限公司</w:t>
      </w:r>
    </w:p>
    <w:p w:rsidR="00AC1109" w:rsidRDefault="00AC1109">
      <w:pPr>
        <w:spacing w:line="480" w:lineRule="exact"/>
        <w:rPr>
          <w:rFonts w:ascii="宋体" w:hAnsi="宋体"/>
          <w:sz w:val="24"/>
        </w:rPr>
      </w:pPr>
    </w:p>
    <w:p w:rsidR="00AC1109" w:rsidRDefault="00762993">
      <w:pPr>
        <w:spacing w:line="480" w:lineRule="exact"/>
        <w:jc w:val="both"/>
        <w:rPr>
          <w:rFonts w:ascii="宋体" w:hAnsi="宋体"/>
        </w:rPr>
      </w:pPr>
      <w:r>
        <w:rPr>
          <w:rFonts w:ascii="宋体" w:hAnsi="宋体" w:hint="eastAsia"/>
        </w:rPr>
        <w:t xml:space="preserve">    如果我方在贵公司组织的</w:t>
      </w:r>
      <w:r>
        <w:rPr>
          <w:rFonts w:ascii="宋体" w:hAnsi="宋体" w:hint="eastAsia"/>
          <w:kern w:val="28"/>
          <w:u w:val="single"/>
        </w:rPr>
        <w:t xml:space="preserve">（项目名称）   </w:t>
      </w:r>
      <w:r>
        <w:rPr>
          <w:rFonts w:ascii="宋体" w:hAnsi="宋体" w:hint="eastAsia"/>
        </w:rPr>
        <w:t>的货物及相关服务招标中获中标（招标编号：</w:t>
      </w:r>
      <w:r>
        <w:rPr>
          <w:rFonts w:ascii="宋体" w:hAnsi="宋体"/>
        </w:rPr>
        <w:t>GZSW16156FG4185</w:t>
      </w:r>
      <w:r>
        <w:rPr>
          <w:rFonts w:ascii="宋体" w:hAnsi="宋体" w:hint="eastAsia"/>
        </w:rPr>
        <w:t>），我方保证在收到《中标通知书》后，按招标文件规定“投标人须知”向贵公司交纳中标服务费。</w:t>
      </w:r>
    </w:p>
    <w:p w:rsidR="00AC1109" w:rsidRDefault="00762993">
      <w:pPr>
        <w:spacing w:line="480" w:lineRule="exact"/>
        <w:jc w:val="both"/>
        <w:rPr>
          <w:rFonts w:ascii="宋体" w:hAnsi="宋体"/>
        </w:rPr>
      </w:pPr>
      <w:r>
        <w:rPr>
          <w:rFonts w:ascii="宋体" w:hAnsi="宋体" w:hint="eastAsia"/>
        </w:rPr>
        <w:t xml:space="preserve">    我方如违约，愿凭贵公司开出的违约通知，按上述承诺金额的200％在我方提交的投标保证金（保函）及买方给我方的中标合同规定的货款中扣付，并在此同意和要求投标保函开立银行及买方（应</w:t>
      </w:r>
      <w:r>
        <w:rPr>
          <w:rFonts w:ascii="宋体" w:hAnsi="宋体" w:hint="eastAsia"/>
          <w:b/>
        </w:rPr>
        <w:t>广州顺为招标代理有限公司</w:t>
      </w:r>
      <w:r>
        <w:rPr>
          <w:rFonts w:ascii="宋体" w:hAnsi="宋体" w:hint="eastAsia"/>
        </w:rPr>
        <w:t>的要求）办理支付手续。</w:t>
      </w:r>
    </w:p>
    <w:p w:rsidR="00AC1109" w:rsidRDefault="00AC1109">
      <w:pPr>
        <w:spacing w:line="480" w:lineRule="exact"/>
        <w:jc w:val="both"/>
        <w:rPr>
          <w:rFonts w:ascii="宋体" w:hAnsi="宋体"/>
        </w:rPr>
      </w:pPr>
    </w:p>
    <w:p w:rsidR="00AC1109" w:rsidRDefault="00762993">
      <w:pPr>
        <w:spacing w:line="480" w:lineRule="exact"/>
        <w:rPr>
          <w:rFonts w:ascii="宋体" w:hAnsi="宋体"/>
        </w:rPr>
      </w:pPr>
      <w:r>
        <w:rPr>
          <w:rFonts w:ascii="宋体" w:hAnsi="宋体" w:hint="eastAsia"/>
        </w:rPr>
        <w:t xml:space="preserve">    特此承诺！</w:t>
      </w:r>
    </w:p>
    <w:p w:rsidR="00AC1109" w:rsidRDefault="00762993" w:rsidP="00DC2EC3">
      <w:pPr>
        <w:spacing w:line="480" w:lineRule="exact"/>
        <w:ind w:leftChars="2238" w:left="4700"/>
        <w:rPr>
          <w:rFonts w:ascii="宋体" w:hAnsi="宋体"/>
        </w:rPr>
      </w:pPr>
      <w:r>
        <w:rPr>
          <w:rFonts w:ascii="宋体" w:hAnsi="宋体" w:hint="eastAsia"/>
        </w:rPr>
        <w:t>投标人法定名称（公章）；</w:t>
      </w:r>
    </w:p>
    <w:p w:rsidR="00AC1109" w:rsidRDefault="00762993" w:rsidP="00DC2EC3">
      <w:pPr>
        <w:spacing w:line="480" w:lineRule="exact"/>
        <w:ind w:leftChars="2238" w:left="4700"/>
        <w:rPr>
          <w:rFonts w:ascii="宋体" w:hAnsi="宋体"/>
        </w:rPr>
      </w:pPr>
      <w:r>
        <w:rPr>
          <w:rFonts w:ascii="宋体" w:hAnsi="宋体" w:hint="eastAsia"/>
        </w:rPr>
        <w:t>投标人法定地址：</w:t>
      </w:r>
    </w:p>
    <w:p w:rsidR="00AC1109" w:rsidRDefault="00762993" w:rsidP="00DC2EC3">
      <w:pPr>
        <w:spacing w:line="480" w:lineRule="exact"/>
        <w:ind w:leftChars="2238" w:left="4700"/>
        <w:rPr>
          <w:rFonts w:ascii="宋体" w:hAnsi="宋体"/>
        </w:rPr>
      </w:pPr>
      <w:r>
        <w:rPr>
          <w:rFonts w:ascii="宋体" w:hAnsi="宋体" w:hint="eastAsia"/>
        </w:rPr>
        <w:t>投标人授权代表（签字或盖章）：</w:t>
      </w:r>
    </w:p>
    <w:p w:rsidR="00AC1109" w:rsidRDefault="00762993" w:rsidP="00DC2EC3">
      <w:pPr>
        <w:spacing w:line="480" w:lineRule="exact"/>
        <w:ind w:leftChars="2238" w:left="4700"/>
        <w:rPr>
          <w:rFonts w:ascii="宋体" w:hAnsi="宋体"/>
        </w:rPr>
      </w:pPr>
      <w:r>
        <w:rPr>
          <w:rFonts w:ascii="宋体" w:hAnsi="宋体" w:hint="eastAsia"/>
        </w:rPr>
        <w:t>电    话：</w:t>
      </w:r>
    </w:p>
    <w:p w:rsidR="00AC1109" w:rsidRDefault="00762993" w:rsidP="00DC2EC3">
      <w:pPr>
        <w:spacing w:line="480" w:lineRule="exact"/>
        <w:ind w:leftChars="2238" w:left="4700"/>
        <w:rPr>
          <w:rFonts w:ascii="宋体" w:hAnsi="宋体"/>
        </w:rPr>
      </w:pPr>
      <w:r>
        <w:rPr>
          <w:rFonts w:ascii="宋体" w:hAnsi="宋体" w:hint="eastAsia"/>
        </w:rPr>
        <w:t>传    真：</w:t>
      </w:r>
    </w:p>
    <w:p w:rsidR="00AC1109" w:rsidRDefault="00762993" w:rsidP="00DC2EC3">
      <w:pPr>
        <w:spacing w:line="480" w:lineRule="exact"/>
        <w:ind w:leftChars="2238" w:left="4700"/>
        <w:rPr>
          <w:rFonts w:ascii="宋体" w:hAnsi="宋体"/>
        </w:rPr>
      </w:pPr>
      <w:r>
        <w:rPr>
          <w:rFonts w:ascii="宋体" w:hAnsi="宋体" w:hint="eastAsia"/>
        </w:rPr>
        <w:t>承诺日期：</w:t>
      </w:r>
    </w:p>
    <w:p w:rsidR="00AC1109" w:rsidRDefault="00762993">
      <w:pPr>
        <w:pStyle w:val="1"/>
        <w:spacing w:line="480" w:lineRule="exact"/>
        <w:rPr>
          <w:rFonts w:ascii="宋体" w:hAnsi="宋体"/>
          <w:color w:val="000000"/>
          <w:sz w:val="32"/>
          <w:szCs w:val="32"/>
        </w:rPr>
      </w:pPr>
      <w:bookmarkStart w:id="26" w:name="_Hlt10520032"/>
      <w:bookmarkStart w:id="27" w:name="_Hlt10520073"/>
      <w:bookmarkEnd w:id="26"/>
      <w:bookmarkEnd w:id="27"/>
      <w:r>
        <w:rPr>
          <w:rFonts w:ascii="宋体" w:hAnsi="宋体"/>
        </w:rPr>
        <w:br w:type="page"/>
      </w:r>
      <w:bookmarkStart w:id="28" w:name="_Toc42951058"/>
      <w:r>
        <w:rPr>
          <w:rFonts w:ascii="宋体" w:hAnsi="宋体" w:hint="eastAsia"/>
          <w:color w:val="000000"/>
          <w:sz w:val="32"/>
          <w:szCs w:val="32"/>
        </w:rPr>
        <w:lastRenderedPageBreak/>
        <w:t>9．其它资料格式</w:t>
      </w:r>
      <w:bookmarkEnd w:id="28"/>
    </w:p>
    <w:p w:rsidR="00AC1109" w:rsidRDefault="00762993">
      <w:pPr>
        <w:numPr>
          <w:ilvl w:val="1"/>
          <w:numId w:val="17"/>
        </w:numPr>
        <w:spacing w:line="480" w:lineRule="exact"/>
        <w:rPr>
          <w:rFonts w:ascii="宋体"/>
          <w:color w:val="000000"/>
        </w:rPr>
      </w:pPr>
      <w:r>
        <w:rPr>
          <w:rFonts w:ascii="宋体" w:hint="eastAsia"/>
          <w:color w:val="000000"/>
        </w:rPr>
        <w:t>财务状况。</w:t>
      </w:r>
    </w:p>
    <w:p w:rsidR="00AC1109" w:rsidRDefault="00762993">
      <w:pPr>
        <w:numPr>
          <w:ilvl w:val="1"/>
          <w:numId w:val="17"/>
        </w:numPr>
        <w:spacing w:line="480" w:lineRule="exact"/>
        <w:rPr>
          <w:rFonts w:ascii="宋体"/>
          <w:color w:val="000000"/>
        </w:rPr>
      </w:pPr>
      <w:r>
        <w:rPr>
          <w:rFonts w:ascii="宋体" w:hAnsi="宋体" w:hint="eastAsia"/>
          <w:color w:val="000000"/>
          <w:szCs w:val="21"/>
        </w:rPr>
        <w:t>同类项目业绩</w:t>
      </w:r>
      <w:r>
        <w:rPr>
          <w:rFonts w:ascii="宋体" w:hint="eastAsia"/>
          <w:color w:val="000000"/>
        </w:rPr>
        <w:t>。</w:t>
      </w:r>
    </w:p>
    <w:p w:rsidR="00AC1109" w:rsidRDefault="00762993">
      <w:pPr>
        <w:numPr>
          <w:ilvl w:val="1"/>
          <w:numId w:val="17"/>
        </w:numPr>
        <w:spacing w:line="480" w:lineRule="exact"/>
        <w:rPr>
          <w:rFonts w:ascii="宋体"/>
          <w:color w:val="000000"/>
        </w:rPr>
      </w:pPr>
      <w:r>
        <w:rPr>
          <w:rFonts w:ascii="宋体" w:hint="eastAsia"/>
          <w:color w:val="000000"/>
        </w:rPr>
        <w:t>授权情况。</w:t>
      </w:r>
    </w:p>
    <w:p w:rsidR="00AC1109" w:rsidRDefault="00762993">
      <w:pPr>
        <w:numPr>
          <w:ilvl w:val="1"/>
          <w:numId w:val="17"/>
        </w:numPr>
        <w:spacing w:line="480" w:lineRule="exact"/>
        <w:rPr>
          <w:rFonts w:ascii="宋体"/>
          <w:color w:val="000000"/>
        </w:rPr>
      </w:pPr>
      <w:r>
        <w:rPr>
          <w:rFonts w:ascii="宋体" w:hAnsi="宋体" w:hint="eastAsia"/>
          <w:color w:val="000000"/>
          <w:szCs w:val="21"/>
        </w:rPr>
        <w:t>投标人经验、资质、信誉状况</w:t>
      </w:r>
    </w:p>
    <w:p w:rsidR="00AC1109" w:rsidRDefault="00762993">
      <w:pPr>
        <w:numPr>
          <w:ilvl w:val="1"/>
          <w:numId w:val="17"/>
        </w:numPr>
        <w:tabs>
          <w:tab w:val="left" w:pos="420"/>
          <w:tab w:val="left" w:pos="900"/>
        </w:tabs>
        <w:spacing w:line="480" w:lineRule="exact"/>
        <w:rPr>
          <w:rFonts w:ascii="宋体"/>
          <w:color w:val="000000"/>
        </w:rPr>
      </w:pPr>
      <w:r>
        <w:rPr>
          <w:rFonts w:ascii="宋体" w:hint="eastAsia"/>
          <w:color w:val="000000"/>
        </w:rPr>
        <w:t>投标人认为有必要提供的其它资料。</w:t>
      </w:r>
    </w:p>
    <w:p w:rsidR="00AC1109" w:rsidRDefault="00AC1109">
      <w:pPr>
        <w:spacing w:line="480" w:lineRule="exact"/>
        <w:rPr>
          <w:rFonts w:ascii="宋体"/>
        </w:rPr>
      </w:pPr>
    </w:p>
    <w:p w:rsidR="00AC1109" w:rsidRDefault="00AC1109">
      <w:pPr>
        <w:spacing w:line="480" w:lineRule="exact"/>
        <w:ind w:firstLineChars="100" w:firstLine="210"/>
        <w:rPr>
          <w:rFonts w:ascii="宋体" w:hAnsi="宋体"/>
        </w:rPr>
      </w:pPr>
    </w:p>
    <w:p w:rsidR="00AC1109" w:rsidRDefault="00AC1109">
      <w:pPr>
        <w:spacing w:line="480" w:lineRule="exact"/>
        <w:rPr>
          <w:rFonts w:ascii="宋体" w:hAnsi="宋体"/>
        </w:rPr>
      </w:pPr>
    </w:p>
    <w:p w:rsidR="00AC1109" w:rsidRDefault="00762993">
      <w:pPr>
        <w:spacing w:line="480" w:lineRule="exact"/>
        <w:rPr>
          <w:rFonts w:ascii="宋体" w:hAnsi="宋体"/>
          <w:b/>
          <w:sz w:val="28"/>
          <w:szCs w:val="28"/>
        </w:rPr>
      </w:pPr>
      <w:r>
        <w:rPr>
          <w:rFonts w:ascii="宋体" w:hAnsi="宋体"/>
        </w:rPr>
        <w:br w:type="page"/>
      </w:r>
      <w:r>
        <w:rPr>
          <w:rFonts w:ascii="宋体" w:hAnsi="宋体" w:hint="eastAsia"/>
          <w:b/>
          <w:sz w:val="28"/>
          <w:szCs w:val="28"/>
        </w:rPr>
        <w:lastRenderedPageBreak/>
        <w:t>9.1  财务状况</w:t>
      </w:r>
    </w:p>
    <w:p w:rsidR="00AC1109" w:rsidRDefault="00762993">
      <w:pPr>
        <w:spacing w:line="480" w:lineRule="exact"/>
        <w:rPr>
          <w:rFonts w:ascii="宋体"/>
        </w:rPr>
      </w:pPr>
      <w:r>
        <w:rPr>
          <w:rFonts w:ascii="宋体" w:hint="eastAsia"/>
        </w:rPr>
        <w:t>以提供2014和2015两年会计师</w:t>
      </w:r>
      <w:r w:rsidR="00667490">
        <w:rPr>
          <w:rFonts w:ascii="宋体" w:hint="eastAsia"/>
        </w:rPr>
        <w:t>或税务师</w:t>
      </w:r>
      <w:r>
        <w:rPr>
          <w:rFonts w:ascii="宋体" w:hint="eastAsia"/>
        </w:rPr>
        <w:t>事务所出具的审计报告复印件并加盖投标人公章为准。</w:t>
      </w:r>
    </w:p>
    <w:p w:rsidR="00AC1109" w:rsidRDefault="00AC1109">
      <w:pPr>
        <w:spacing w:line="480" w:lineRule="exact"/>
        <w:rPr>
          <w:rFonts w:ascii="宋体"/>
        </w:rPr>
      </w:pPr>
    </w:p>
    <w:p w:rsidR="00AC1109" w:rsidRDefault="00762993">
      <w:pPr>
        <w:spacing w:line="480" w:lineRule="exact"/>
        <w:rPr>
          <w:rFonts w:ascii="宋体"/>
          <w:color w:val="000000"/>
        </w:rPr>
      </w:pPr>
      <w:r>
        <w:rPr>
          <w:rFonts w:ascii="宋体" w:hAnsi="宋体" w:hint="eastAsia"/>
          <w:b/>
          <w:sz w:val="28"/>
          <w:szCs w:val="28"/>
        </w:rPr>
        <w:t>9.2  同类项目业绩</w:t>
      </w:r>
    </w:p>
    <w:p w:rsidR="00AC1109" w:rsidRDefault="00AC1109">
      <w:pPr>
        <w:spacing w:line="480" w:lineRule="exact"/>
        <w:jc w:val="center"/>
        <w:rPr>
          <w:rFonts w:ascii="宋体" w:hAnsi="宋体"/>
          <w:b/>
          <w:sz w:val="32"/>
          <w:szCs w:val="32"/>
        </w:rPr>
      </w:pPr>
    </w:p>
    <w:tbl>
      <w:tblPr>
        <w:tblW w:w="0" w:type="auto"/>
        <w:tblInd w:w="30" w:type="dxa"/>
        <w:tblLayout w:type="fixed"/>
        <w:tblCellMar>
          <w:left w:w="30" w:type="dxa"/>
          <w:right w:w="30" w:type="dxa"/>
        </w:tblCellMar>
        <w:tblLook w:val="0000"/>
      </w:tblPr>
      <w:tblGrid>
        <w:gridCol w:w="720"/>
        <w:gridCol w:w="1980"/>
        <w:gridCol w:w="2262"/>
        <w:gridCol w:w="1984"/>
        <w:gridCol w:w="1843"/>
      </w:tblGrid>
      <w:tr w:rsidR="00AB335B" w:rsidTr="00667490">
        <w:trPr>
          <w:trHeight w:val="502"/>
        </w:trPr>
        <w:tc>
          <w:tcPr>
            <w:tcW w:w="720" w:type="dxa"/>
            <w:tcBorders>
              <w:top w:val="double" w:sz="4" w:space="0" w:color="auto"/>
              <w:left w:val="double" w:sz="4" w:space="0" w:color="auto"/>
              <w:bottom w:val="single" w:sz="4" w:space="0" w:color="auto"/>
              <w:right w:val="single" w:sz="6" w:space="0" w:color="auto"/>
            </w:tcBorders>
            <w:vAlign w:val="center"/>
          </w:tcPr>
          <w:p w:rsidR="00AC1109" w:rsidRDefault="00762993">
            <w:pPr>
              <w:autoSpaceDE w:val="0"/>
              <w:autoSpaceDN w:val="0"/>
              <w:adjustRightInd w:val="0"/>
              <w:spacing w:line="480" w:lineRule="exact"/>
              <w:jc w:val="center"/>
              <w:rPr>
                <w:rFonts w:ascii="宋体" w:hAnsi="宋体"/>
                <w:szCs w:val="21"/>
              </w:rPr>
            </w:pPr>
            <w:r>
              <w:rPr>
                <w:rFonts w:ascii="宋体" w:hAnsi="宋体" w:hint="eastAsia"/>
                <w:szCs w:val="21"/>
              </w:rPr>
              <w:t>序号</w:t>
            </w:r>
          </w:p>
        </w:tc>
        <w:tc>
          <w:tcPr>
            <w:tcW w:w="1980" w:type="dxa"/>
            <w:tcBorders>
              <w:top w:val="double" w:sz="4" w:space="0" w:color="auto"/>
              <w:left w:val="single" w:sz="6" w:space="0" w:color="auto"/>
              <w:bottom w:val="single" w:sz="4" w:space="0" w:color="auto"/>
              <w:right w:val="single" w:sz="6" w:space="0" w:color="auto"/>
            </w:tcBorders>
            <w:vAlign w:val="center"/>
          </w:tcPr>
          <w:p w:rsidR="0042635B" w:rsidRDefault="00762993">
            <w:pPr>
              <w:autoSpaceDE w:val="0"/>
              <w:autoSpaceDN w:val="0"/>
              <w:adjustRightInd w:val="0"/>
              <w:spacing w:line="480" w:lineRule="exact"/>
              <w:jc w:val="center"/>
              <w:rPr>
                <w:rFonts w:ascii="宋体" w:hAnsi="宋体"/>
                <w:szCs w:val="21"/>
              </w:rPr>
            </w:pPr>
            <w:r>
              <w:rPr>
                <w:rFonts w:ascii="宋体" w:hAnsi="宋体" w:hint="eastAsia"/>
                <w:szCs w:val="21"/>
              </w:rPr>
              <w:t>客户名称</w:t>
            </w:r>
          </w:p>
        </w:tc>
        <w:tc>
          <w:tcPr>
            <w:tcW w:w="2262" w:type="dxa"/>
            <w:tcBorders>
              <w:top w:val="double" w:sz="4" w:space="0" w:color="auto"/>
              <w:left w:val="single" w:sz="6" w:space="0" w:color="auto"/>
              <w:bottom w:val="single" w:sz="4" w:space="0" w:color="auto"/>
              <w:right w:val="single" w:sz="6" w:space="0" w:color="auto"/>
            </w:tcBorders>
            <w:vAlign w:val="center"/>
          </w:tcPr>
          <w:p w:rsidR="0042635B" w:rsidRDefault="00762993">
            <w:pPr>
              <w:autoSpaceDE w:val="0"/>
              <w:autoSpaceDN w:val="0"/>
              <w:adjustRightInd w:val="0"/>
              <w:spacing w:line="480" w:lineRule="exact"/>
              <w:jc w:val="center"/>
              <w:rPr>
                <w:rFonts w:ascii="宋体" w:hAnsi="宋体"/>
                <w:szCs w:val="21"/>
              </w:rPr>
            </w:pPr>
            <w:r>
              <w:rPr>
                <w:rFonts w:ascii="宋体" w:hAnsi="宋体" w:hint="eastAsia"/>
                <w:szCs w:val="21"/>
              </w:rPr>
              <w:t>合同标的或项目名称</w:t>
            </w:r>
          </w:p>
        </w:tc>
        <w:tc>
          <w:tcPr>
            <w:tcW w:w="1984" w:type="dxa"/>
            <w:tcBorders>
              <w:top w:val="double" w:sz="4" w:space="0" w:color="auto"/>
              <w:left w:val="single" w:sz="6" w:space="0" w:color="auto"/>
              <w:bottom w:val="single" w:sz="4" w:space="0" w:color="auto"/>
              <w:right w:val="single" w:sz="6" w:space="0" w:color="auto"/>
            </w:tcBorders>
            <w:vAlign w:val="center"/>
          </w:tcPr>
          <w:p w:rsidR="00AC1109" w:rsidRDefault="00762993">
            <w:pPr>
              <w:autoSpaceDE w:val="0"/>
              <w:autoSpaceDN w:val="0"/>
              <w:adjustRightInd w:val="0"/>
              <w:spacing w:line="480" w:lineRule="exact"/>
              <w:jc w:val="center"/>
              <w:rPr>
                <w:rFonts w:ascii="宋体" w:hAnsi="宋体"/>
                <w:szCs w:val="21"/>
              </w:rPr>
            </w:pPr>
            <w:r>
              <w:rPr>
                <w:rFonts w:ascii="宋体" w:hAnsi="宋体" w:hint="eastAsia"/>
                <w:szCs w:val="21"/>
              </w:rPr>
              <w:t>成交金额</w:t>
            </w:r>
          </w:p>
        </w:tc>
        <w:tc>
          <w:tcPr>
            <w:tcW w:w="1843" w:type="dxa"/>
            <w:tcBorders>
              <w:top w:val="double" w:sz="4" w:space="0" w:color="auto"/>
              <w:left w:val="single" w:sz="6" w:space="0" w:color="auto"/>
              <w:bottom w:val="single" w:sz="4" w:space="0" w:color="auto"/>
              <w:right w:val="single" w:sz="4" w:space="0" w:color="auto"/>
            </w:tcBorders>
            <w:vAlign w:val="center"/>
          </w:tcPr>
          <w:p w:rsidR="00AC1109" w:rsidRDefault="00762993">
            <w:pPr>
              <w:autoSpaceDE w:val="0"/>
              <w:autoSpaceDN w:val="0"/>
              <w:adjustRightInd w:val="0"/>
              <w:spacing w:line="480" w:lineRule="exact"/>
              <w:jc w:val="center"/>
              <w:rPr>
                <w:rFonts w:ascii="宋体" w:hAnsi="宋体"/>
                <w:szCs w:val="21"/>
              </w:rPr>
            </w:pPr>
            <w:r>
              <w:rPr>
                <w:rFonts w:ascii="宋体" w:hAnsi="宋体" w:hint="eastAsia"/>
                <w:szCs w:val="21"/>
              </w:rPr>
              <w:t>履行期限</w:t>
            </w:r>
          </w:p>
        </w:tc>
      </w:tr>
      <w:tr w:rsidR="00AB335B" w:rsidTr="00667490">
        <w:trPr>
          <w:trHeight w:val="502"/>
        </w:trPr>
        <w:tc>
          <w:tcPr>
            <w:tcW w:w="720" w:type="dxa"/>
            <w:tcBorders>
              <w:top w:val="single" w:sz="4" w:space="0" w:color="auto"/>
              <w:left w:val="double" w:sz="4" w:space="0" w:color="auto"/>
              <w:bottom w:val="single" w:sz="6" w:space="0" w:color="auto"/>
              <w:right w:val="single" w:sz="6" w:space="0" w:color="auto"/>
            </w:tcBorders>
            <w:vAlign w:val="center"/>
          </w:tcPr>
          <w:p w:rsidR="0042635B" w:rsidRDefault="0042635B">
            <w:pPr>
              <w:autoSpaceDE w:val="0"/>
              <w:autoSpaceDN w:val="0"/>
              <w:adjustRightInd w:val="0"/>
              <w:spacing w:line="480" w:lineRule="exact"/>
              <w:jc w:val="center"/>
              <w:rPr>
                <w:rFonts w:ascii="宋体" w:hAnsi="宋体"/>
                <w:szCs w:val="21"/>
              </w:rPr>
            </w:pPr>
          </w:p>
        </w:tc>
        <w:tc>
          <w:tcPr>
            <w:tcW w:w="1980" w:type="dxa"/>
            <w:tcBorders>
              <w:top w:val="single" w:sz="4" w:space="0" w:color="auto"/>
              <w:left w:val="single" w:sz="6" w:space="0" w:color="auto"/>
              <w:bottom w:val="single" w:sz="6" w:space="0" w:color="auto"/>
              <w:right w:val="single" w:sz="6" w:space="0" w:color="auto"/>
            </w:tcBorders>
            <w:vAlign w:val="center"/>
          </w:tcPr>
          <w:p w:rsidR="0042635B" w:rsidRDefault="0042635B">
            <w:pPr>
              <w:autoSpaceDE w:val="0"/>
              <w:autoSpaceDN w:val="0"/>
              <w:adjustRightInd w:val="0"/>
              <w:spacing w:line="480" w:lineRule="exact"/>
              <w:jc w:val="center"/>
              <w:rPr>
                <w:rFonts w:ascii="宋体" w:hAnsi="宋体"/>
                <w:szCs w:val="21"/>
              </w:rPr>
            </w:pPr>
          </w:p>
        </w:tc>
        <w:tc>
          <w:tcPr>
            <w:tcW w:w="2262" w:type="dxa"/>
            <w:tcBorders>
              <w:top w:val="single" w:sz="4" w:space="0" w:color="auto"/>
              <w:left w:val="single" w:sz="6" w:space="0" w:color="auto"/>
              <w:bottom w:val="single" w:sz="6" w:space="0" w:color="auto"/>
              <w:right w:val="single" w:sz="6" w:space="0" w:color="auto"/>
            </w:tcBorders>
            <w:vAlign w:val="center"/>
          </w:tcPr>
          <w:p w:rsidR="00AC1109" w:rsidRDefault="00AC1109">
            <w:pPr>
              <w:autoSpaceDE w:val="0"/>
              <w:autoSpaceDN w:val="0"/>
              <w:adjustRightInd w:val="0"/>
              <w:spacing w:line="480" w:lineRule="exact"/>
              <w:jc w:val="center"/>
              <w:rPr>
                <w:rFonts w:ascii="宋体" w:hAnsi="宋体"/>
                <w:szCs w:val="21"/>
              </w:rPr>
            </w:pPr>
          </w:p>
        </w:tc>
        <w:tc>
          <w:tcPr>
            <w:tcW w:w="1984" w:type="dxa"/>
            <w:tcBorders>
              <w:top w:val="single" w:sz="4" w:space="0" w:color="auto"/>
              <w:left w:val="single" w:sz="6" w:space="0" w:color="auto"/>
              <w:bottom w:val="single" w:sz="6" w:space="0" w:color="auto"/>
              <w:right w:val="single" w:sz="6" w:space="0" w:color="auto"/>
            </w:tcBorders>
            <w:vAlign w:val="center"/>
          </w:tcPr>
          <w:p w:rsidR="00AC1109" w:rsidRDefault="00AC1109">
            <w:pPr>
              <w:autoSpaceDE w:val="0"/>
              <w:autoSpaceDN w:val="0"/>
              <w:adjustRightInd w:val="0"/>
              <w:spacing w:line="480" w:lineRule="exact"/>
              <w:jc w:val="center"/>
              <w:rPr>
                <w:rFonts w:ascii="宋体" w:hAnsi="宋体"/>
                <w:szCs w:val="21"/>
              </w:rPr>
            </w:pPr>
          </w:p>
        </w:tc>
        <w:tc>
          <w:tcPr>
            <w:tcW w:w="1843" w:type="dxa"/>
            <w:tcBorders>
              <w:top w:val="single" w:sz="4" w:space="0" w:color="auto"/>
              <w:left w:val="single" w:sz="6" w:space="0" w:color="auto"/>
              <w:bottom w:val="single" w:sz="6" w:space="0" w:color="auto"/>
              <w:right w:val="single" w:sz="4" w:space="0" w:color="auto"/>
            </w:tcBorders>
            <w:vAlign w:val="center"/>
          </w:tcPr>
          <w:p w:rsidR="00AC1109" w:rsidRDefault="00AC1109">
            <w:pPr>
              <w:autoSpaceDE w:val="0"/>
              <w:autoSpaceDN w:val="0"/>
              <w:adjustRightInd w:val="0"/>
              <w:spacing w:line="480" w:lineRule="exact"/>
              <w:jc w:val="center"/>
              <w:rPr>
                <w:rFonts w:ascii="宋体" w:hAnsi="宋体"/>
                <w:szCs w:val="21"/>
              </w:rPr>
            </w:pPr>
          </w:p>
        </w:tc>
      </w:tr>
      <w:tr w:rsidR="005D3CF9" w:rsidTr="00667490">
        <w:trPr>
          <w:trHeight w:val="502"/>
        </w:trPr>
        <w:tc>
          <w:tcPr>
            <w:tcW w:w="720" w:type="dxa"/>
            <w:tcBorders>
              <w:top w:val="single" w:sz="6" w:space="0" w:color="auto"/>
              <w:left w:val="double" w:sz="4" w:space="0" w:color="auto"/>
              <w:bottom w:val="single" w:sz="6" w:space="0" w:color="auto"/>
              <w:right w:val="single" w:sz="6" w:space="0" w:color="auto"/>
            </w:tcBorders>
            <w:vAlign w:val="center"/>
          </w:tcPr>
          <w:p w:rsidR="005D3CF9" w:rsidRDefault="005D3CF9" w:rsidP="0042635B">
            <w:pPr>
              <w:autoSpaceDE w:val="0"/>
              <w:autoSpaceDN w:val="0"/>
              <w:adjustRightInd w:val="0"/>
              <w:spacing w:line="480" w:lineRule="exact"/>
              <w:ind w:firstLine="420"/>
              <w:jc w:val="center"/>
              <w:rPr>
                <w:rFonts w:ascii="宋体" w:hAnsi="宋体"/>
                <w:kern w:val="2"/>
                <w:sz w:val="24"/>
                <w:szCs w:val="21"/>
              </w:rPr>
            </w:pPr>
          </w:p>
        </w:tc>
        <w:tc>
          <w:tcPr>
            <w:tcW w:w="1980" w:type="dxa"/>
            <w:tcBorders>
              <w:top w:val="single" w:sz="6" w:space="0" w:color="auto"/>
              <w:left w:val="single" w:sz="6" w:space="0" w:color="auto"/>
              <w:bottom w:val="single" w:sz="6" w:space="0" w:color="auto"/>
              <w:right w:val="single" w:sz="6" w:space="0" w:color="auto"/>
            </w:tcBorders>
            <w:vAlign w:val="center"/>
          </w:tcPr>
          <w:p w:rsidR="005D3CF9" w:rsidRDefault="005D3CF9">
            <w:pPr>
              <w:autoSpaceDE w:val="0"/>
              <w:autoSpaceDN w:val="0"/>
              <w:adjustRightInd w:val="0"/>
              <w:spacing w:line="480" w:lineRule="exact"/>
              <w:jc w:val="center"/>
              <w:rPr>
                <w:rFonts w:ascii="宋体" w:hAnsi="宋体"/>
                <w:szCs w:val="21"/>
              </w:rPr>
            </w:pPr>
          </w:p>
        </w:tc>
        <w:tc>
          <w:tcPr>
            <w:tcW w:w="2262" w:type="dxa"/>
            <w:tcBorders>
              <w:top w:val="single" w:sz="6" w:space="0" w:color="auto"/>
              <w:left w:val="single" w:sz="6" w:space="0" w:color="auto"/>
              <w:bottom w:val="single" w:sz="6" w:space="0" w:color="auto"/>
              <w:right w:val="single" w:sz="6" w:space="0" w:color="auto"/>
            </w:tcBorders>
            <w:vAlign w:val="center"/>
          </w:tcPr>
          <w:p w:rsidR="005D3CF9" w:rsidRDefault="005D3CF9" w:rsidP="005D3CF9">
            <w:pPr>
              <w:autoSpaceDE w:val="0"/>
              <w:autoSpaceDN w:val="0"/>
              <w:adjustRightInd w:val="0"/>
              <w:spacing w:line="480" w:lineRule="exact"/>
              <w:ind w:firstLine="480"/>
              <w:jc w:val="center"/>
              <w:rPr>
                <w:rFonts w:ascii="宋体" w:hAnsi="宋体"/>
                <w:kern w:val="2"/>
                <w:sz w:val="24"/>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5D3CF9" w:rsidRDefault="005D3CF9">
            <w:pPr>
              <w:autoSpaceDE w:val="0"/>
              <w:autoSpaceDN w:val="0"/>
              <w:adjustRightInd w:val="0"/>
              <w:spacing w:line="48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5D3CF9" w:rsidRDefault="005D3CF9" w:rsidP="005D3CF9">
            <w:pPr>
              <w:autoSpaceDE w:val="0"/>
              <w:autoSpaceDN w:val="0"/>
              <w:adjustRightInd w:val="0"/>
              <w:spacing w:line="480" w:lineRule="exact"/>
              <w:ind w:firstLine="480"/>
              <w:jc w:val="center"/>
              <w:rPr>
                <w:rFonts w:ascii="宋体" w:hAnsi="宋体"/>
                <w:kern w:val="2"/>
                <w:sz w:val="24"/>
                <w:szCs w:val="21"/>
              </w:rPr>
            </w:pPr>
          </w:p>
        </w:tc>
      </w:tr>
      <w:tr w:rsidR="005D3CF9" w:rsidTr="00667490">
        <w:trPr>
          <w:trHeight w:val="503"/>
        </w:trPr>
        <w:tc>
          <w:tcPr>
            <w:tcW w:w="720" w:type="dxa"/>
            <w:tcBorders>
              <w:top w:val="single" w:sz="6" w:space="0" w:color="auto"/>
              <w:left w:val="double" w:sz="4" w:space="0" w:color="auto"/>
              <w:bottom w:val="single" w:sz="6" w:space="0" w:color="auto"/>
              <w:right w:val="single" w:sz="6" w:space="0" w:color="auto"/>
            </w:tcBorders>
            <w:vAlign w:val="center"/>
          </w:tcPr>
          <w:p w:rsidR="005D3CF9" w:rsidRDefault="005D3CF9">
            <w:pPr>
              <w:autoSpaceDE w:val="0"/>
              <w:autoSpaceDN w:val="0"/>
              <w:adjustRightInd w:val="0"/>
              <w:spacing w:line="480" w:lineRule="exact"/>
              <w:jc w:val="center"/>
              <w:rPr>
                <w:rFonts w:ascii="宋体" w:hAnsi="宋体"/>
                <w:szCs w:val="21"/>
              </w:rPr>
            </w:pPr>
          </w:p>
        </w:tc>
        <w:tc>
          <w:tcPr>
            <w:tcW w:w="1980" w:type="dxa"/>
            <w:tcBorders>
              <w:top w:val="single" w:sz="6" w:space="0" w:color="auto"/>
              <w:left w:val="single" w:sz="6" w:space="0" w:color="auto"/>
              <w:bottom w:val="single" w:sz="6" w:space="0" w:color="auto"/>
              <w:right w:val="single" w:sz="6" w:space="0" w:color="auto"/>
            </w:tcBorders>
            <w:vAlign w:val="center"/>
          </w:tcPr>
          <w:p w:rsidR="005D3CF9" w:rsidRDefault="005D3CF9">
            <w:pPr>
              <w:autoSpaceDE w:val="0"/>
              <w:autoSpaceDN w:val="0"/>
              <w:adjustRightInd w:val="0"/>
              <w:spacing w:line="480" w:lineRule="exact"/>
              <w:jc w:val="center"/>
              <w:rPr>
                <w:rFonts w:ascii="宋体" w:hAnsi="宋体"/>
                <w:szCs w:val="21"/>
              </w:rPr>
            </w:pPr>
          </w:p>
        </w:tc>
        <w:tc>
          <w:tcPr>
            <w:tcW w:w="2262" w:type="dxa"/>
            <w:tcBorders>
              <w:top w:val="single" w:sz="6" w:space="0" w:color="auto"/>
              <w:left w:val="single" w:sz="6" w:space="0" w:color="auto"/>
              <w:bottom w:val="single" w:sz="6" w:space="0" w:color="auto"/>
              <w:right w:val="single" w:sz="6" w:space="0" w:color="auto"/>
            </w:tcBorders>
            <w:vAlign w:val="center"/>
          </w:tcPr>
          <w:p w:rsidR="005D3CF9" w:rsidRDefault="005D3CF9" w:rsidP="005D3CF9">
            <w:pPr>
              <w:autoSpaceDE w:val="0"/>
              <w:autoSpaceDN w:val="0"/>
              <w:adjustRightInd w:val="0"/>
              <w:spacing w:line="480" w:lineRule="exact"/>
              <w:ind w:firstLine="480"/>
              <w:jc w:val="center"/>
              <w:rPr>
                <w:rFonts w:ascii="宋体" w:hAnsi="宋体"/>
                <w:kern w:val="2"/>
                <w:sz w:val="24"/>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5D3CF9" w:rsidRDefault="005D3CF9">
            <w:pPr>
              <w:autoSpaceDE w:val="0"/>
              <w:autoSpaceDN w:val="0"/>
              <w:adjustRightInd w:val="0"/>
              <w:spacing w:line="48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5D3CF9" w:rsidRDefault="005D3CF9" w:rsidP="005D3CF9">
            <w:pPr>
              <w:autoSpaceDE w:val="0"/>
              <w:autoSpaceDN w:val="0"/>
              <w:adjustRightInd w:val="0"/>
              <w:spacing w:line="480" w:lineRule="exact"/>
              <w:ind w:firstLine="480"/>
              <w:jc w:val="center"/>
              <w:rPr>
                <w:rFonts w:ascii="宋体" w:hAnsi="宋体"/>
                <w:kern w:val="2"/>
                <w:sz w:val="24"/>
                <w:szCs w:val="21"/>
              </w:rPr>
            </w:pPr>
          </w:p>
        </w:tc>
      </w:tr>
      <w:tr w:rsidR="005D3CF9" w:rsidTr="00667490">
        <w:trPr>
          <w:trHeight w:val="502"/>
        </w:trPr>
        <w:tc>
          <w:tcPr>
            <w:tcW w:w="720" w:type="dxa"/>
            <w:tcBorders>
              <w:top w:val="single" w:sz="6" w:space="0" w:color="auto"/>
              <w:left w:val="double" w:sz="4" w:space="0" w:color="auto"/>
              <w:bottom w:val="single" w:sz="6" w:space="0" w:color="auto"/>
              <w:right w:val="single" w:sz="6" w:space="0" w:color="auto"/>
            </w:tcBorders>
            <w:vAlign w:val="center"/>
          </w:tcPr>
          <w:p w:rsidR="005D3CF9" w:rsidRDefault="005D3CF9">
            <w:pPr>
              <w:autoSpaceDE w:val="0"/>
              <w:autoSpaceDN w:val="0"/>
              <w:adjustRightInd w:val="0"/>
              <w:spacing w:line="480" w:lineRule="exact"/>
              <w:jc w:val="center"/>
              <w:rPr>
                <w:rFonts w:ascii="宋体" w:hAnsi="宋体"/>
                <w:szCs w:val="21"/>
              </w:rPr>
            </w:pPr>
          </w:p>
        </w:tc>
        <w:tc>
          <w:tcPr>
            <w:tcW w:w="1980" w:type="dxa"/>
            <w:tcBorders>
              <w:top w:val="single" w:sz="6" w:space="0" w:color="auto"/>
              <w:left w:val="single" w:sz="6" w:space="0" w:color="auto"/>
              <w:bottom w:val="single" w:sz="6" w:space="0" w:color="auto"/>
              <w:right w:val="single" w:sz="6" w:space="0" w:color="auto"/>
            </w:tcBorders>
            <w:vAlign w:val="center"/>
          </w:tcPr>
          <w:p w:rsidR="005D3CF9" w:rsidRDefault="005D3CF9">
            <w:pPr>
              <w:autoSpaceDE w:val="0"/>
              <w:autoSpaceDN w:val="0"/>
              <w:adjustRightInd w:val="0"/>
              <w:spacing w:line="480" w:lineRule="exact"/>
              <w:jc w:val="center"/>
              <w:rPr>
                <w:rFonts w:ascii="宋体" w:hAnsi="宋体"/>
                <w:szCs w:val="21"/>
              </w:rPr>
            </w:pPr>
          </w:p>
        </w:tc>
        <w:tc>
          <w:tcPr>
            <w:tcW w:w="2262" w:type="dxa"/>
            <w:tcBorders>
              <w:top w:val="single" w:sz="6" w:space="0" w:color="auto"/>
              <w:left w:val="single" w:sz="6" w:space="0" w:color="auto"/>
              <w:bottom w:val="single" w:sz="6" w:space="0" w:color="auto"/>
              <w:right w:val="single" w:sz="6" w:space="0" w:color="auto"/>
            </w:tcBorders>
            <w:vAlign w:val="center"/>
          </w:tcPr>
          <w:p w:rsidR="005D3CF9" w:rsidRDefault="005D3CF9" w:rsidP="005D3CF9">
            <w:pPr>
              <w:autoSpaceDE w:val="0"/>
              <w:autoSpaceDN w:val="0"/>
              <w:adjustRightInd w:val="0"/>
              <w:spacing w:line="480" w:lineRule="exact"/>
              <w:ind w:firstLine="480"/>
              <w:jc w:val="center"/>
              <w:rPr>
                <w:rFonts w:ascii="宋体" w:hAnsi="宋体"/>
                <w:kern w:val="2"/>
                <w:sz w:val="24"/>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5D3CF9" w:rsidRDefault="005D3CF9">
            <w:pPr>
              <w:autoSpaceDE w:val="0"/>
              <w:autoSpaceDN w:val="0"/>
              <w:adjustRightInd w:val="0"/>
              <w:spacing w:line="48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5D3CF9" w:rsidRDefault="005D3CF9" w:rsidP="005D3CF9">
            <w:pPr>
              <w:autoSpaceDE w:val="0"/>
              <w:autoSpaceDN w:val="0"/>
              <w:adjustRightInd w:val="0"/>
              <w:spacing w:line="480" w:lineRule="exact"/>
              <w:ind w:firstLine="480"/>
              <w:jc w:val="center"/>
              <w:rPr>
                <w:rFonts w:ascii="宋体" w:hAnsi="宋体"/>
                <w:kern w:val="2"/>
                <w:sz w:val="24"/>
                <w:szCs w:val="21"/>
              </w:rPr>
            </w:pPr>
          </w:p>
        </w:tc>
      </w:tr>
      <w:tr w:rsidR="00AB335B" w:rsidTr="00667490">
        <w:trPr>
          <w:trHeight w:val="502"/>
        </w:trPr>
        <w:tc>
          <w:tcPr>
            <w:tcW w:w="720" w:type="dxa"/>
            <w:tcBorders>
              <w:top w:val="single" w:sz="6" w:space="0" w:color="auto"/>
              <w:left w:val="double" w:sz="4" w:space="0" w:color="auto"/>
              <w:bottom w:val="single" w:sz="6" w:space="0" w:color="auto"/>
              <w:right w:val="single" w:sz="6" w:space="0" w:color="auto"/>
            </w:tcBorders>
            <w:vAlign w:val="center"/>
          </w:tcPr>
          <w:p w:rsidR="0042635B" w:rsidRDefault="0042635B">
            <w:pPr>
              <w:autoSpaceDE w:val="0"/>
              <w:autoSpaceDN w:val="0"/>
              <w:adjustRightInd w:val="0"/>
              <w:spacing w:line="480" w:lineRule="exact"/>
              <w:jc w:val="center"/>
              <w:rPr>
                <w:rFonts w:ascii="宋体" w:hAnsi="宋体"/>
                <w:szCs w:val="21"/>
              </w:rPr>
            </w:pPr>
          </w:p>
        </w:tc>
        <w:tc>
          <w:tcPr>
            <w:tcW w:w="1980" w:type="dxa"/>
            <w:tcBorders>
              <w:top w:val="single" w:sz="6" w:space="0" w:color="auto"/>
              <w:left w:val="single" w:sz="6" w:space="0" w:color="auto"/>
              <w:bottom w:val="single" w:sz="6" w:space="0" w:color="auto"/>
              <w:right w:val="single" w:sz="6" w:space="0" w:color="auto"/>
            </w:tcBorders>
            <w:vAlign w:val="center"/>
          </w:tcPr>
          <w:p w:rsidR="0042635B" w:rsidRDefault="0042635B">
            <w:pPr>
              <w:autoSpaceDE w:val="0"/>
              <w:autoSpaceDN w:val="0"/>
              <w:adjustRightInd w:val="0"/>
              <w:spacing w:line="480" w:lineRule="exact"/>
              <w:jc w:val="center"/>
              <w:rPr>
                <w:rFonts w:ascii="宋体" w:hAnsi="宋体"/>
                <w:szCs w:val="21"/>
              </w:rPr>
            </w:pPr>
          </w:p>
        </w:tc>
        <w:tc>
          <w:tcPr>
            <w:tcW w:w="2262" w:type="dxa"/>
            <w:tcBorders>
              <w:top w:val="single" w:sz="6" w:space="0" w:color="auto"/>
              <w:left w:val="single" w:sz="6" w:space="0" w:color="auto"/>
              <w:bottom w:val="single" w:sz="6" w:space="0" w:color="auto"/>
              <w:right w:val="single" w:sz="6" w:space="0" w:color="auto"/>
            </w:tcBorders>
            <w:vAlign w:val="center"/>
          </w:tcPr>
          <w:p w:rsidR="00AC1109" w:rsidRDefault="00AC1109">
            <w:pPr>
              <w:autoSpaceDE w:val="0"/>
              <w:autoSpaceDN w:val="0"/>
              <w:adjustRightInd w:val="0"/>
              <w:spacing w:line="480" w:lineRule="exact"/>
              <w:jc w:val="center"/>
              <w:rPr>
                <w:rFonts w:ascii="宋体" w:hAnsi="宋体"/>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AC1109" w:rsidRDefault="00AC1109">
            <w:pPr>
              <w:autoSpaceDE w:val="0"/>
              <w:autoSpaceDN w:val="0"/>
              <w:adjustRightInd w:val="0"/>
              <w:spacing w:line="48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AC1109" w:rsidRDefault="00AC1109">
            <w:pPr>
              <w:autoSpaceDE w:val="0"/>
              <w:autoSpaceDN w:val="0"/>
              <w:adjustRightInd w:val="0"/>
              <w:spacing w:line="480" w:lineRule="exact"/>
              <w:jc w:val="center"/>
              <w:rPr>
                <w:rFonts w:ascii="宋体" w:hAnsi="宋体"/>
                <w:szCs w:val="21"/>
              </w:rPr>
            </w:pPr>
          </w:p>
        </w:tc>
      </w:tr>
    </w:tbl>
    <w:p w:rsidR="00667490" w:rsidRDefault="00762993" w:rsidP="00667490">
      <w:pPr>
        <w:spacing w:line="480" w:lineRule="exact"/>
        <w:rPr>
          <w:rFonts w:ascii="宋体" w:hAnsi="宋体"/>
          <w:color w:val="000000"/>
          <w:szCs w:val="21"/>
        </w:rPr>
      </w:pPr>
      <w:r>
        <w:rPr>
          <w:rFonts w:ascii="宋体" w:hAnsi="宋体" w:hint="eastAsia"/>
          <w:color w:val="000000"/>
          <w:szCs w:val="21"/>
        </w:rPr>
        <w:t>注：</w:t>
      </w:r>
      <w:r w:rsidR="00667490" w:rsidRPr="003A1641">
        <w:rPr>
          <w:rFonts w:ascii="宋体" w:hAnsi="宋体" w:hint="eastAsia"/>
          <w:kern w:val="2"/>
        </w:rPr>
        <w:t>自</w:t>
      </w:r>
      <w:r w:rsidR="00667490">
        <w:rPr>
          <w:rFonts w:ascii="宋体" w:hAnsi="宋体" w:hint="eastAsia"/>
          <w:kern w:val="2"/>
          <w:szCs w:val="21"/>
        </w:rPr>
        <w:t>2014年</w:t>
      </w:r>
      <w:r w:rsidR="00667490" w:rsidRPr="003A1641">
        <w:rPr>
          <w:rFonts w:ascii="宋体" w:hAnsi="宋体" w:hint="eastAsia"/>
          <w:kern w:val="2"/>
        </w:rPr>
        <w:t>至今</w:t>
      </w:r>
      <w:r w:rsidR="00667490">
        <w:rPr>
          <w:rFonts w:ascii="宋体" w:hAnsi="宋体" w:hint="eastAsia"/>
          <w:kern w:val="2"/>
          <w:szCs w:val="21"/>
        </w:rPr>
        <w:t>，</w:t>
      </w:r>
      <w:r w:rsidR="00667490" w:rsidRPr="003A1641">
        <w:rPr>
          <w:rFonts w:ascii="宋体" w:hAnsi="宋体" w:hint="eastAsia"/>
          <w:kern w:val="2"/>
        </w:rPr>
        <w:t>单项合同金额在</w:t>
      </w:r>
      <w:r w:rsidR="00667490" w:rsidRPr="003A1641">
        <w:rPr>
          <w:rFonts w:ascii="宋体" w:hAnsi="宋体"/>
          <w:b/>
          <w:kern w:val="2"/>
        </w:rPr>
        <w:t>30</w:t>
      </w:r>
      <w:r w:rsidR="00667490" w:rsidRPr="003A1641">
        <w:rPr>
          <w:rFonts w:ascii="宋体" w:hAnsi="宋体" w:hint="eastAsia"/>
          <w:b/>
          <w:kern w:val="2"/>
        </w:rPr>
        <w:t>万元</w:t>
      </w:r>
      <w:r w:rsidR="00667490" w:rsidRPr="003A1641">
        <w:rPr>
          <w:rFonts w:ascii="宋体" w:hAnsi="宋体" w:hint="eastAsia"/>
          <w:kern w:val="2"/>
        </w:rPr>
        <w:t>或以上的</w:t>
      </w:r>
      <w:r w:rsidR="00667490">
        <w:rPr>
          <w:rFonts w:ascii="宋体" w:hAnsi="宋体" w:hint="eastAsia"/>
          <w:b/>
          <w:kern w:val="2"/>
          <w:szCs w:val="21"/>
        </w:rPr>
        <w:t>中央空调</w:t>
      </w:r>
      <w:r w:rsidR="00667490" w:rsidRPr="003A1641">
        <w:rPr>
          <w:rFonts w:ascii="宋体" w:hAnsi="宋体" w:hint="eastAsia"/>
          <w:b/>
          <w:kern w:val="2"/>
        </w:rPr>
        <w:t>维保</w:t>
      </w:r>
      <w:r w:rsidR="00667490" w:rsidRPr="003A1641">
        <w:rPr>
          <w:rFonts w:ascii="宋体" w:hAnsi="宋体" w:hint="eastAsia"/>
          <w:kern w:val="2"/>
        </w:rPr>
        <w:t>项目业绩</w:t>
      </w:r>
      <w:r w:rsidR="003A1641" w:rsidRPr="003A1641">
        <w:rPr>
          <w:rFonts w:ascii="宋体" w:hAnsi="宋体" w:hint="eastAsia"/>
          <w:color w:val="000000"/>
        </w:rPr>
        <w:t>。</w:t>
      </w:r>
    </w:p>
    <w:p w:rsidR="00667490" w:rsidRDefault="00667490" w:rsidP="00667490">
      <w:pPr>
        <w:spacing w:line="480" w:lineRule="exact"/>
        <w:rPr>
          <w:rFonts w:ascii="宋体" w:hAnsi="宋体"/>
          <w:kern w:val="2"/>
          <w:szCs w:val="21"/>
        </w:rPr>
      </w:pPr>
      <w:r>
        <w:rPr>
          <w:rFonts w:ascii="宋体" w:hAnsi="宋体" w:hint="eastAsia"/>
          <w:kern w:val="2"/>
          <w:szCs w:val="21"/>
        </w:rPr>
        <w:t>每个业绩都必须同时</w:t>
      </w:r>
      <w:r w:rsidRPr="003A1641">
        <w:rPr>
          <w:rFonts w:ascii="宋体" w:hAnsi="宋体" w:hint="eastAsia"/>
          <w:kern w:val="2"/>
        </w:rPr>
        <w:t>提供</w:t>
      </w:r>
      <w:r>
        <w:rPr>
          <w:rFonts w:ascii="宋体" w:hAnsi="宋体" w:hint="eastAsia"/>
          <w:kern w:val="2"/>
          <w:szCs w:val="21"/>
        </w:rPr>
        <w:t>以下</w:t>
      </w:r>
      <w:r w:rsidRPr="003A1641">
        <w:rPr>
          <w:rFonts w:ascii="宋体" w:hAnsi="宋体" w:hint="eastAsia"/>
          <w:kern w:val="2"/>
        </w:rPr>
        <w:t>加盖投标人公章的业绩</w:t>
      </w:r>
      <w:r>
        <w:rPr>
          <w:rFonts w:ascii="宋体" w:hAnsi="宋体" w:hint="eastAsia"/>
          <w:kern w:val="2"/>
          <w:szCs w:val="21"/>
        </w:rPr>
        <w:t>证明材料，缺少任何一份材料都作为无效业绩处理：</w:t>
      </w:r>
    </w:p>
    <w:p w:rsidR="00667490" w:rsidRDefault="00667490" w:rsidP="00667490">
      <w:pPr>
        <w:spacing w:line="480" w:lineRule="exact"/>
        <w:rPr>
          <w:rFonts w:ascii="宋体" w:hAnsi="宋体"/>
          <w:kern w:val="2"/>
          <w:szCs w:val="21"/>
        </w:rPr>
      </w:pPr>
      <w:r>
        <w:rPr>
          <w:rFonts w:ascii="宋体" w:hAnsi="宋体" w:hint="eastAsia"/>
          <w:kern w:val="2"/>
          <w:szCs w:val="21"/>
        </w:rPr>
        <w:t>1、中标通知书</w:t>
      </w:r>
      <w:r w:rsidRPr="003A1641">
        <w:rPr>
          <w:rFonts w:ascii="宋体" w:hAnsi="宋体" w:hint="eastAsia"/>
          <w:kern w:val="2"/>
        </w:rPr>
        <w:t>复印件</w:t>
      </w:r>
      <w:r>
        <w:rPr>
          <w:rFonts w:ascii="宋体" w:hAnsi="宋体" w:hint="eastAsia"/>
          <w:kern w:val="2"/>
          <w:szCs w:val="21"/>
        </w:rPr>
        <w:t>；</w:t>
      </w:r>
    </w:p>
    <w:p w:rsidR="00AC1109" w:rsidRDefault="00667490" w:rsidP="00667490">
      <w:pPr>
        <w:spacing w:line="480" w:lineRule="exact"/>
        <w:rPr>
          <w:rFonts w:ascii="宋体" w:hAnsi="宋体"/>
          <w:color w:val="000000"/>
          <w:szCs w:val="21"/>
        </w:rPr>
      </w:pPr>
      <w:r>
        <w:rPr>
          <w:rFonts w:ascii="宋体" w:hAnsi="宋体" w:hint="eastAsia"/>
          <w:kern w:val="2"/>
          <w:szCs w:val="21"/>
        </w:rPr>
        <w:t>2、合同关键页（关键页包括能够获知甲乙双方法人名称、合同标的、成交金额、履行期限的页面及签字盖章页）复印件（合同上没有标明金额的，须提供由用户单位或使用部门出具且盖有用户单位或使用部门公章的书面的合同金额或结算金额证明原件）</w:t>
      </w:r>
      <w:r w:rsidR="00762993">
        <w:rPr>
          <w:rFonts w:ascii="宋体" w:hAnsi="宋体" w:hint="eastAsia"/>
          <w:color w:val="000000"/>
          <w:szCs w:val="21"/>
        </w:rPr>
        <w:t>。</w:t>
      </w:r>
    </w:p>
    <w:p w:rsidR="00AC1109" w:rsidRDefault="00AC1109" w:rsidP="00DC2EC3">
      <w:pPr>
        <w:spacing w:line="480" w:lineRule="exact"/>
        <w:ind w:leftChars="161" w:left="338" w:rightChars="119" w:right="250" w:firstLineChars="200" w:firstLine="420"/>
        <w:rPr>
          <w:rFonts w:ascii="宋体" w:hAnsi="宋体"/>
          <w:szCs w:val="21"/>
        </w:rPr>
      </w:pPr>
    </w:p>
    <w:p w:rsidR="00AC1109" w:rsidRDefault="00762993">
      <w:pPr>
        <w:spacing w:line="480" w:lineRule="exact"/>
        <w:rPr>
          <w:rFonts w:ascii="宋体" w:hAnsi="宋体"/>
          <w:b/>
          <w:sz w:val="28"/>
          <w:szCs w:val="28"/>
        </w:rPr>
      </w:pPr>
      <w:r>
        <w:rPr>
          <w:rFonts w:ascii="宋体" w:hAnsi="宋体" w:hint="eastAsia"/>
          <w:b/>
          <w:sz w:val="28"/>
          <w:szCs w:val="28"/>
        </w:rPr>
        <w:t>9.3  授权情况</w:t>
      </w:r>
    </w:p>
    <w:p w:rsidR="00667490" w:rsidRDefault="00667490">
      <w:pPr>
        <w:spacing w:line="480" w:lineRule="exact"/>
        <w:ind w:firstLine="420"/>
        <w:rPr>
          <w:rFonts w:ascii="宋体" w:hAnsi="宋体"/>
        </w:rPr>
      </w:pPr>
      <w:r>
        <w:rPr>
          <w:rFonts w:ascii="宋体" w:hAnsi="宋体" w:hint="eastAsia"/>
          <w:kern w:val="2"/>
          <w:szCs w:val="21"/>
        </w:rPr>
        <w:t>具有本项目</w:t>
      </w:r>
      <w:r>
        <w:rPr>
          <w:rFonts w:ascii="宋体" w:hAnsi="宋体" w:hint="eastAsia"/>
          <w:b/>
          <w:kern w:val="2"/>
          <w:szCs w:val="21"/>
        </w:rPr>
        <w:t>中央空调</w:t>
      </w:r>
      <w:r>
        <w:rPr>
          <w:rFonts w:ascii="宋体" w:hAnsi="宋体" w:hint="eastAsia"/>
          <w:kern w:val="2"/>
          <w:szCs w:val="21"/>
        </w:rPr>
        <w:t>品牌制造厂商相关技术服务或售后服务的授权，且在有效期内的，提供相关授权证明材料复印件并加盖投标人公章。</w:t>
      </w:r>
    </w:p>
    <w:p w:rsidR="00AC1109" w:rsidRDefault="00AC1109">
      <w:pPr>
        <w:spacing w:line="480" w:lineRule="exact"/>
        <w:rPr>
          <w:rFonts w:ascii="宋体" w:hAnsi="宋体"/>
          <w:b/>
          <w:sz w:val="28"/>
          <w:szCs w:val="28"/>
        </w:rPr>
      </w:pPr>
    </w:p>
    <w:p w:rsidR="00AC1109" w:rsidRDefault="00762993">
      <w:pPr>
        <w:spacing w:line="480" w:lineRule="exact"/>
        <w:rPr>
          <w:rFonts w:ascii="宋体" w:hAnsi="宋体"/>
          <w:b/>
          <w:sz w:val="28"/>
          <w:szCs w:val="28"/>
        </w:rPr>
      </w:pPr>
      <w:r>
        <w:rPr>
          <w:rFonts w:ascii="宋体" w:hAnsi="宋体" w:hint="eastAsia"/>
          <w:b/>
          <w:sz w:val="28"/>
          <w:szCs w:val="28"/>
        </w:rPr>
        <w:t>9.4  投标人经验、资质、信誉状况</w:t>
      </w:r>
    </w:p>
    <w:p w:rsidR="00AC1109" w:rsidRDefault="00762993">
      <w:pPr>
        <w:spacing w:line="480" w:lineRule="exact"/>
        <w:ind w:firstLine="525"/>
        <w:rPr>
          <w:rFonts w:ascii="宋体" w:hAnsi="宋体"/>
          <w:szCs w:val="21"/>
        </w:rPr>
      </w:pPr>
      <w:r>
        <w:rPr>
          <w:rFonts w:ascii="宋体" w:hAnsi="宋体" w:hint="eastAsia"/>
          <w:szCs w:val="21"/>
        </w:rPr>
        <w:t>1、 投标人从事制冷设备维修服务行业年限（提供加盖投标人公章的营业执照副本复印件为准）；</w:t>
      </w:r>
    </w:p>
    <w:p w:rsidR="0042635B" w:rsidRDefault="00762993">
      <w:pPr>
        <w:spacing w:line="480" w:lineRule="exact"/>
        <w:ind w:firstLine="525"/>
        <w:rPr>
          <w:rFonts w:ascii="宋体" w:hAnsi="宋体"/>
        </w:rPr>
      </w:pPr>
      <w:r>
        <w:rPr>
          <w:rFonts w:ascii="宋体" w:hAnsi="宋体" w:hint="eastAsia"/>
          <w:szCs w:val="21"/>
        </w:rPr>
        <w:t xml:space="preserve">2、（1）有效的中国制冷空调设备维修安装企业资质证书（A类：集中式制冷空调设备）； </w:t>
      </w:r>
    </w:p>
    <w:p w:rsidR="00AC1109" w:rsidRPr="00F77FDC" w:rsidRDefault="00762993">
      <w:pPr>
        <w:spacing w:line="480" w:lineRule="exact"/>
        <w:ind w:firstLine="525"/>
        <w:rPr>
          <w:rFonts w:ascii="宋体" w:hAnsi="宋体"/>
          <w:szCs w:val="21"/>
        </w:rPr>
      </w:pPr>
      <w:r w:rsidRPr="00F77FDC">
        <w:rPr>
          <w:rFonts w:ascii="宋体" w:hAnsi="宋体" w:hint="eastAsia"/>
          <w:szCs w:val="21"/>
        </w:rPr>
        <w:t>（2）有效的ISO9001质量管理</w:t>
      </w:r>
      <w:r w:rsidR="009B09FE" w:rsidRPr="00F77FDC">
        <w:rPr>
          <w:rFonts w:ascii="宋体" w:hAnsi="宋体" w:hint="eastAsia"/>
          <w:szCs w:val="21"/>
        </w:rPr>
        <w:t>体系认证证书</w:t>
      </w:r>
      <w:r w:rsidRPr="00F77FDC">
        <w:rPr>
          <w:rFonts w:ascii="宋体" w:hAnsi="宋体" w:hint="eastAsia"/>
          <w:szCs w:val="21"/>
        </w:rPr>
        <w:t>；</w:t>
      </w:r>
    </w:p>
    <w:p w:rsidR="00AC1109" w:rsidRPr="00F77FDC" w:rsidRDefault="00762993">
      <w:pPr>
        <w:spacing w:line="480" w:lineRule="exact"/>
        <w:ind w:firstLine="525"/>
        <w:rPr>
          <w:rFonts w:ascii="宋体" w:hAnsi="宋体"/>
          <w:szCs w:val="21"/>
        </w:rPr>
      </w:pPr>
      <w:r w:rsidRPr="00F77FDC">
        <w:rPr>
          <w:rFonts w:ascii="宋体" w:hAnsi="宋体" w:hint="eastAsia"/>
          <w:szCs w:val="21"/>
        </w:rPr>
        <w:lastRenderedPageBreak/>
        <w:t>（3）有效的ISO14001环境管理</w:t>
      </w:r>
      <w:r w:rsidR="009B09FE" w:rsidRPr="00F77FDC">
        <w:rPr>
          <w:rFonts w:ascii="宋体" w:hAnsi="宋体" w:hint="eastAsia"/>
          <w:szCs w:val="21"/>
        </w:rPr>
        <w:t>体系认证证书</w:t>
      </w:r>
      <w:r w:rsidRPr="00F77FDC">
        <w:rPr>
          <w:rFonts w:ascii="宋体" w:hAnsi="宋体" w:hint="eastAsia"/>
          <w:szCs w:val="21"/>
        </w:rPr>
        <w:t>；</w:t>
      </w:r>
    </w:p>
    <w:p w:rsidR="00AC1109" w:rsidRPr="00F77FDC" w:rsidRDefault="00762993">
      <w:pPr>
        <w:spacing w:line="480" w:lineRule="exact"/>
        <w:ind w:firstLine="525"/>
        <w:rPr>
          <w:rFonts w:ascii="宋体" w:hAnsi="宋体"/>
          <w:szCs w:val="21"/>
        </w:rPr>
      </w:pPr>
      <w:r w:rsidRPr="00F77FDC">
        <w:rPr>
          <w:rFonts w:ascii="宋体" w:hAnsi="宋体" w:hint="eastAsia"/>
          <w:szCs w:val="21"/>
        </w:rPr>
        <w:t>（4）有效的OHSAS18001职业健康安全管理</w:t>
      </w:r>
      <w:r w:rsidR="009B09FE" w:rsidRPr="00F77FDC">
        <w:rPr>
          <w:rFonts w:ascii="宋体" w:hAnsi="宋体" w:hint="eastAsia"/>
          <w:szCs w:val="21"/>
        </w:rPr>
        <w:t>体系认证证书</w:t>
      </w:r>
      <w:r w:rsidRPr="00F77FDC">
        <w:rPr>
          <w:rFonts w:ascii="宋体" w:hAnsi="宋体" w:hint="eastAsia"/>
          <w:szCs w:val="21"/>
        </w:rPr>
        <w:t>；</w:t>
      </w:r>
    </w:p>
    <w:p w:rsidR="00AC1109" w:rsidRDefault="00762993">
      <w:pPr>
        <w:spacing w:line="480" w:lineRule="exact"/>
        <w:ind w:firstLine="525"/>
        <w:rPr>
          <w:rFonts w:ascii="宋体" w:hAnsi="宋体"/>
          <w:szCs w:val="21"/>
        </w:rPr>
      </w:pPr>
      <w:r>
        <w:rPr>
          <w:rFonts w:ascii="宋体" w:hAnsi="宋体" w:hint="eastAsia"/>
          <w:szCs w:val="21"/>
        </w:rPr>
        <w:t>（5）2014年以来获得守合同重信用证书。</w:t>
      </w:r>
    </w:p>
    <w:p w:rsidR="0042635B" w:rsidRDefault="00762993">
      <w:pPr>
        <w:spacing w:line="480" w:lineRule="exact"/>
        <w:ind w:firstLine="525"/>
        <w:rPr>
          <w:rFonts w:ascii="宋体" w:hAnsi="宋体"/>
          <w:b/>
          <w:sz w:val="28"/>
        </w:rPr>
      </w:pPr>
      <w:r>
        <w:rPr>
          <w:rFonts w:ascii="宋体" w:hAnsi="宋体" w:hint="eastAsia"/>
          <w:szCs w:val="21"/>
        </w:rPr>
        <w:t>（以上内容须提供加盖投标人公章的证明材料复印件）。</w:t>
      </w:r>
    </w:p>
    <w:p w:rsidR="00AC1109" w:rsidRPr="00AC1109" w:rsidRDefault="00AC1109">
      <w:pPr>
        <w:spacing w:line="480" w:lineRule="exact"/>
        <w:rPr>
          <w:rFonts w:ascii="宋体"/>
          <w:b/>
          <w:color w:val="FF0000"/>
          <w:sz w:val="28"/>
        </w:rPr>
      </w:pPr>
    </w:p>
    <w:p w:rsidR="00AC1109" w:rsidRDefault="00762993">
      <w:pPr>
        <w:spacing w:line="480" w:lineRule="exact"/>
        <w:rPr>
          <w:rFonts w:ascii="宋体"/>
          <w:b/>
          <w:color w:val="000000"/>
          <w:sz w:val="28"/>
          <w:szCs w:val="28"/>
        </w:rPr>
      </w:pPr>
      <w:r>
        <w:rPr>
          <w:rFonts w:ascii="宋体" w:hint="eastAsia"/>
          <w:b/>
          <w:color w:val="000000"/>
          <w:sz w:val="28"/>
          <w:szCs w:val="28"/>
        </w:rPr>
        <w:t>9.9  投标人认为有必要提供的其它资料。</w:t>
      </w:r>
    </w:p>
    <w:p w:rsidR="00AC1109" w:rsidRDefault="00762993" w:rsidP="009B09FE">
      <w:pPr>
        <w:spacing w:line="480" w:lineRule="exact"/>
        <w:ind w:firstLineChars="300" w:firstLine="630"/>
        <w:rPr>
          <w:rFonts w:ascii="宋体" w:hAnsi="宋体"/>
          <w:szCs w:val="21"/>
        </w:rPr>
      </w:pPr>
      <w:r>
        <w:rPr>
          <w:rFonts w:ascii="宋体" w:hAnsi="宋体" w:hint="eastAsia"/>
          <w:szCs w:val="21"/>
        </w:rPr>
        <w:t>（如有）</w:t>
      </w:r>
    </w:p>
    <w:p w:rsidR="0042635B" w:rsidRDefault="0042635B">
      <w:pPr>
        <w:spacing w:line="480" w:lineRule="exact"/>
        <w:jc w:val="center"/>
        <w:rPr>
          <w:rFonts w:ascii="宋体" w:hAnsi="宋体"/>
        </w:rPr>
      </w:pPr>
    </w:p>
    <w:p w:rsidR="009B09FE" w:rsidRDefault="009B09FE">
      <w:pPr>
        <w:spacing w:line="480" w:lineRule="exact"/>
        <w:jc w:val="center"/>
        <w:rPr>
          <w:rFonts w:ascii="宋体" w:hAnsi="宋体"/>
        </w:rPr>
      </w:pPr>
    </w:p>
    <w:p w:rsidR="0042635B" w:rsidRDefault="003A1641">
      <w:pPr>
        <w:spacing w:line="480" w:lineRule="exact"/>
        <w:jc w:val="center"/>
        <w:rPr>
          <w:rFonts w:ascii="宋体" w:hAnsi="宋体"/>
        </w:rPr>
      </w:pPr>
      <w:r w:rsidRPr="003A1641">
        <w:rPr>
          <w:rFonts w:ascii="宋体" w:hAnsi="宋体" w:hint="eastAsia"/>
        </w:rPr>
        <w:t>投标人（公章）：</w:t>
      </w:r>
    </w:p>
    <w:p w:rsidR="00AC1109" w:rsidRDefault="00F77FDC">
      <w:pPr>
        <w:spacing w:line="480" w:lineRule="exact"/>
        <w:jc w:val="center"/>
        <w:rPr>
          <w:rFonts w:ascii="宋体" w:hAnsi="宋体"/>
          <w:szCs w:val="21"/>
        </w:rPr>
      </w:pPr>
      <w:r>
        <w:rPr>
          <w:rFonts w:ascii="宋体" w:hAnsi="宋体" w:hint="eastAsia"/>
          <w:szCs w:val="21"/>
        </w:rPr>
        <w:t xml:space="preserve">        </w:t>
      </w:r>
      <w:r w:rsidR="00762993">
        <w:rPr>
          <w:rFonts w:ascii="宋体" w:hAnsi="宋体" w:hint="eastAsia"/>
          <w:szCs w:val="21"/>
        </w:rPr>
        <w:t>授权代表（签名或盖章）：</w:t>
      </w:r>
    </w:p>
    <w:p w:rsidR="00AC1109" w:rsidRDefault="00762993" w:rsidP="00F77FDC">
      <w:pPr>
        <w:spacing w:line="480" w:lineRule="exact"/>
        <w:ind w:firstLineChars="1800" w:firstLine="3780"/>
        <w:rPr>
          <w:rFonts w:ascii="宋体" w:hAnsi="宋体"/>
          <w:szCs w:val="21"/>
        </w:rPr>
      </w:pPr>
      <w:r>
        <w:rPr>
          <w:rFonts w:ascii="宋体" w:hAnsi="宋体" w:hint="eastAsia"/>
          <w:szCs w:val="21"/>
        </w:rPr>
        <w:t>日    期：</w:t>
      </w:r>
    </w:p>
    <w:p w:rsidR="00AC1109" w:rsidRDefault="00AC1109">
      <w:pPr>
        <w:spacing w:line="480" w:lineRule="exact"/>
        <w:jc w:val="center"/>
        <w:rPr>
          <w:rFonts w:ascii="宋体" w:hAnsi="宋体"/>
          <w:szCs w:val="21"/>
        </w:rPr>
      </w:pPr>
    </w:p>
    <w:p w:rsidR="0042635B" w:rsidRDefault="0042635B">
      <w:pPr>
        <w:spacing w:line="480" w:lineRule="exact"/>
        <w:jc w:val="center"/>
        <w:rPr>
          <w:rFonts w:ascii="宋体" w:hAnsi="宋体"/>
        </w:rPr>
      </w:pPr>
    </w:p>
    <w:p w:rsidR="0042635B" w:rsidRDefault="00762993">
      <w:pPr>
        <w:spacing w:line="480" w:lineRule="exact"/>
        <w:jc w:val="center"/>
        <w:rPr>
          <w:rFonts w:ascii="宋体" w:hAnsi="宋体"/>
        </w:rPr>
      </w:pPr>
      <w:r>
        <w:rPr>
          <w:rFonts w:ascii="宋体" w:hAnsi="宋体"/>
          <w:b/>
          <w:sz w:val="24"/>
        </w:rPr>
        <w:br w:type="page"/>
      </w:r>
      <w:bookmarkStart w:id="29" w:name="_Hlt10462379"/>
      <w:bookmarkEnd w:id="29"/>
    </w:p>
    <w:p w:rsidR="00AC1109" w:rsidRDefault="00AC1109">
      <w:pPr>
        <w:pStyle w:val="ac"/>
        <w:spacing w:line="480" w:lineRule="exact"/>
        <w:jc w:val="center"/>
        <w:rPr>
          <w:rFonts w:hAnsi="宋体"/>
          <w:b/>
          <w:sz w:val="44"/>
          <w:szCs w:val="44"/>
        </w:rPr>
      </w:pPr>
    </w:p>
    <w:p w:rsidR="00AC1109" w:rsidRDefault="00AC1109">
      <w:pPr>
        <w:pStyle w:val="ac"/>
        <w:spacing w:line="480" w:lineRule="exact"/>
        <w:jc w:val="center"/>
        <w:rPr>
          <w:rFonts w:hAnsi="宋体"/>
          <w:b/>
          <w:sz w:val="44"/>
          <w:szCs w:val="44"/>
        </w:rPr>
      </w:pPr>
    </w:p>
    <w:p w:rsidR="00AC1109" w:rsidRDefault="00AC1109">
      <w:pPr>
        <w:pStyle w:val="ac"/>
        <w:spacing w:line="480" w:lineRule="exact"/>
        <w:jc w:val="center"/>
        <w:rPr>
          <w:rFonts w:hAnsi="宋体"/>
          <w:b/>
          <w:sz w:val="44"/>
          <w:szCs w:val="44"/>
        </w:rPr>
      </w:pPr>
    </w:p>
    <w:p w:rsidR="00AC1109" w:rsidRDefault="00AC1109">
      <w:pPr>
        <w:pStyle w:val="ac"/>
        <w:spacing w:line="480" w:lineRule="exact"/>
        <w:jc w:val="center"/>
        <w:rPr>
          <w:rFonts w:hAnsi="宋体"/>
          <w:b/>
          <w:sz w:val="44"/>
          <w:szCs w:val="44"/>
        </w:rPr>
      </w:pPr>
    </w:p>
    <w:p w:rsidR="00AC1109" w:rsidRDefault="00AC1109">
      <w:pPr>
        <w:pStyle w:val="ac"/>
        <w:spacing w:line="480" w:lineRule="exact"/>
        <w:jc w:val="center"/>
        <w:rPr>
          <w:rFonts w:hAnsi="宋体"/>
          <w:b/>
          <w:sz w:val="44"/>
          <w:szCs w:val="44"/>
        </w:rPr>
      </w:pPr>
    </w:p>
    <w:p w:rsidR="00AC1109" w:rsidRDefault="00AC1109">
      <w:pPr>
        <w:pStyle w:val="ac"/>
        <w:spacing w:line="480" w:lineRule="exact"/>
        <w:jc w:val="center"/>
        <w:rPr>
          <w:rFonts w:hAnsi="宋体"/>
          <w:b/>
          <w:sz w:val="44"/>
          <w:szCs w:val="44"/>
        </w:rPr>
      </w:pPr>
    </w:p>
    <w:p w:rsidR="00AC1109" w:rsidRDefault="00AC1109">
      <w:pPr>
        <w:pStyle w:val="ac"/>
        <w:spacing w:line="480" w:lineRule="exact"/>
        <w:jc w:val="center"/>
        <w:rPr>
          <w:rFonts w:hAnsi="宋体"/>
          <w:b/>
          <w:sz w:val="44"/>
          <w:szCs w:val="44"/>
        </w:rPr>
      </w:pPr>
    </w:p>
    <w:p w:rsidR="00AC1109" w:rsidRDefault="00AC1109">
      <w:pPr>
        <w:pStyle w:val="ac"/>
        <w:spacing w:line="480" w:lineRule="exact"/>
        <w:jc w:val="center"/>
        <w:rPr>
          <w:rFonts w:hAnsi="宋体"/>
          <w:b/>
          <w:sz w:val="44"/>
          <w:szCs w:val="44"/>
        </w:rPr>
      </w:pPr>
    </w:p>
    <w:p w:rsidR="00AC1109" w:rsidRDefault="00AC1109">
      <w:pPr>
        <w:pStyle w:val="ac"/>
        <w:spacing w:line="480" w:lineRule="exact"/>
        <w:jc w:val="center"/>
        <w:rPr>
          <w:rFonts w:hAnsi="宋体"/>
          <w:b/>
          <w:sz w:val="44"/>
          <w:szCs w:val="44"/>
        </w:rPr>
      </w:pPr>
    </w:p>
    <w:p w:rsidR="00AC1109" w:rsidRDefault="00762993">
      <w:pPr>
        <w:pStyle w:val="ac"/>
        <w:spacing w:line="480" w:lineRule="exact"/>
        <w:jc w:val="center"/>
        <w:rPr>
          <w:rFonts w:hAnsi="宋体"/>
          <w:b/>
          <w:sz w:val="44"/>
          <w:szCs w:val="44"/>
        </w:rPr>
      </w:pPr>
      <w:r>
        <w:rPr>
          <w:rFonts w:hAnsi="宋体" w:hint="eastAsia"/>
          <w:b/>
          <w:sz w:val="44"/>
          <w:szCs w:val="44"/>
        </w:rPr>
        <w:t>三、技 术 响 应</w:t>
      </w:r>
    </w:p>
    <w:p w:rsidR="00AC1109" w:rsidRDefault="00762993">
      <w:pPr>
        <w:pStyle w:val="1"/>
        <w:spacing w:line="480" w:lineRule="exact"/>
        <w:rPr>
          <w:rFonts w:ascii="宋体" w:hAnsi="宋体"/>
          <w:sz w:val="32"/>
          <w:szCs w:val="32"/>
        </w:rPr>
      </w:pPr>
      <w:r>
        <w:rPr>
          <w:rFonts w:ascii="宋体" w:hAnsi="宋体"/>
        </w:rPr>
        <w:br w:type="page"/>
      </w:r>
      <w:bookmarkStart w:id="30" w:name="_Hlt10520028"/>
      <w:bookmarkStart w:id="31" w:name="_Hlt10523647"/>
      <w:bookmarkStart w:id="32" w:name="_Toc42951059"/>
      <w:bookmarkEnd w:id="30"/>
      <w:bookmarkEnd w:id="31"/>
      <w:r>
        <w:rPr>
          <w:rFonts w:ascii="宋体" w:hAnsi="宋体" w:hint="eastAsia"/>
          <w:sz w:val="32"/>
          <w:szCs w:val="32"/>
        </w:rPr>
        <w:lastRenderedPageBreak/>
        <w:t>10．技术响应文件格式</w:t>
      </w:r>
      <w:bookmarkEnd w:id="32"/>
    </w:p>
    <w:p w:rsidR="00AC1109" w:rsidRDefault="00762993">
      <w:pPr>
        <w:spacing w:line="480" w:lineRule="exact"/>
        <w:ind w:left="618" w:hanging="618"/>
        <w:jc w:val="both"/>
        <w:rPr>
          <w:rFonts w:ascii="宋体" w:hAnsi="宋体"/>
          <w:sz w:val="24"/>
        </w:rPr>
      </w:pPr>
      <w:r>
        <w:rPr>
          <w:rFonts w:ascii="宋体" w:hAnsi="宋体" w:hint="eastAsia"/>
          <w:b/>
        </w:rPr>
        <w:t>[说明]</w:t>
      </w:r>
      <w:r>
        <w:rPr>
          <w:rFonts w:ascii="宋体" w:hAnsi="宋体" w:hint="eastAsia"/>
        </w:rPr>
        <w:t>投标人应按照招标文件的要求，根据《采购项目内容》通用要求、专用要求内容做出全面响应。其内容应包括但不限于本格式内各项要求。对必须响应的内容，必须完全响应，不允许有任何差异，对响应有差异的内容，提出说明和优化建议。</w:t>
      </w:r>
    </w:p>
    <w:p w:rsidR="00AC1109" w:rsidRDefault="00762993">
      <w:pPr>
        <w:spacing w:line="480" w:lineRule="exact"/>
        <w:jc w:val="both"/>
        <w:outlineLvl w:val="1"/>
        <w:rPr>
          <w:rFonts w:ascii="宋体" w:hAnsi="宋体"/>
          <w:b/>
          <w:sz w:val="28"/>
          <w:szCs w:val="28"/>
        </w:rPr>
      </w:pPr>
      <w:r>
        <w:rPr>
          <w:rFonts w:ascii="宋体" w:hAnsi="宋体"/>
          <w:sz w:val="24"/>
        </w:rPr>
        <w:br w:type="page"/>
      </w:r>
      <w:bookmarkStart w:id="33" w:name="_Hlt42956379"/>
      <w:bookmarkStart w:id="34" w:name="_Toc42956283"/>
      <w:bookmarkEnd w:id="33"/>
      <w:r>
        <w:rPr>
          <w:rFonts w:ascii="宋体" w:hAnsi="宋体" w:hint="eastAsia"/>
          <w:b/>
          <w:sz w:val="28"/>
          <w:szCs w:val="28"/>
        </w:rPr>
        <w:lastRenderedPageBreak/>
        <w:t xml:space="preserve">10.1  </w:t>
      </w:r>
      <w:bookmarkEnd w:id="34"/>
      <w:r>
        <w:rPr>
          <w:rFonts w:ascii="宋体" w:hAnsi="宋体" w:hint="eastAsia"/>
          <w:b/>
          <w:sz w:val="28"/>
          <w:szCs w:val="28"/>
        </w:rPr>
        <w:t>响应表格</w:t>
      </w:r>
    </w:p>
    <w:p w:rsidR="00AC1109" w:rsidRDefault="00762993">
      <w:pPr>
        <w:spacing w:line="480" w:lineRule="exact"/>
        <w:jc w:val="both"/>
        <w:outlineLvl w:val="1"/>
        <w:rPr>
          <w:rFonts w:ascii="宋体" w:hAnsi="宋体"/>
          <w:b/>
          <w:sz w:val="28"/>
          <w:szCs w:val="28"/>
        </w:rPr>
      </w:pPr>
      <w:r>
        <w:rPr>
          <w:rFonts w:ascii="宋体" w:hAnsi="宋体" w:hint="eastAsia"/>
          <w:b/>
          <w:sz w:val="28"/>
          <w:szCs w:val="28"/>
        </w:rPr>
        <w:t>（1）采购项目内容响应表</w:t>
      </w:r>
    </w:p>
    <w:p w:rsidR="00717AE4" w:rsidRDefault="00762993" w:rsidP="00717AE4">
      <w:pPr>
        <w:spacing w:line="480" w:lineRule="exact"/>
        <w:ind w:leftChars="342" w:left="718" w:firstLineChars="200" w:firstLine="420"/>
      </w:pPr>
      <w:r>
        <w:rPr>
          <w:rFonts w:hint="eastAsia"/>
        </w:rPr>
        <w:t>投标</w:t>
      </w:r>
      <w:r>
        <w:t>人应按照</w:t>
      </w:r>
      <w:r>
        <w:rPr>
          <w:rFonts w:hint="eastAsia"/>
        </w:rPr>
        <w:t>招标</w:t>
      </w:r>
      <w:r>
        <w:t>文件要求，根据《采购项目内容》相关内容作出全面响应。编制和提交的内容应包括但不限于以下各项。</w:t>
      </w:r>
      <w:r>
        <w:rPr>
          <w:rFonts w:hint="eastAsia"/>
        </w:rPr>
        <w:t>完全满足的在“响应情况”中打“√”，若有差异的请在“响应情况”中打“×”，并将差异情况在“差异栏”说明。</w:t>
      </w:r>
    </w:p>
    <w:p w:rsidR="00717AE4" w:rsidRPr="00717AE4" w:rsidRDefault="00717AE4" w:rsidP="00717AE4">
      <w:pPr>
        <w:spacing w:line="480" w:lineRule="exact"/>
        <w:ind w:leftChars="342" w:left="718"/>
        <w:rPr>
          <w:b/>
        </w:rPr>
      </w:pPr>
      <w:r w:rsidRPr="00717AE4">
        <w:rPr>
          <w:rFonts w:hint="eastAsia"/>
          <w:b/>
        </w:rPr>
        <w:t>注：</w:t>
      </w:r>
      <w:r w:rsidRPr="00717AE4">
        <w:rPr>
          <w:rFonts w:ascii="宋体" w:hAnsi="宋体" w:cs="宋体" w:hint="eastAsia"/>
          <w:b/>
          <w:szCs w:val="21"/>
        </w:rPr>
        <w:t>用户需求书中打“★”号条款为实质性条款，投标人如有任何一条负偏离则导致投标无效。</w:t>
      </w:r>
    </w:p>
    <w:p w:rsidR="00AC1109" w:rsidRDefault="00762993">
      <w:pPr>
        <w:spacing w:line="360" w:lineRule="auto"/>
        <w:ind w:left="618" w:hanging="618"/>
        <w:jc w:val="center"/>
        <w:rPr>
          <w:rFonts w:ascii="宋体"/>
          <w:b/>
          <w:sz w:val="32"/>
          <w:szCs w:val="32"/>
        </w:rPr>
      </w:pPr>
      <w:r>
        <w:rPr>
          <w:rFonts w:ascii="宋体" w:hint="eastAsia"/>
          <w:b/>
          <w:sz w:val="32"/>
          <w:szCs w:val="32"/>
        </w:rPr>
        <w:t>采购项目内容响应表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6"/>
        <w:gridCol w:w="5633"/>
        <w:gridCol w:w="1137"/>
        <w:gridCol w:w="1557"/>
      </w:tblGrid>
      <w:tr w:rsidR="00717AE4" w:rsidTr="00F77FDC">
        <w:trPr>
          <w:trHeight w:val="567"/>
          <w:tblHeader/>
          <w:jc w:val="center"/>
        </w:trPr>
        <w:tc>
          <w:tcPr>
            <w:tcW w:w="766" w:type="dxa"/>
            <w:vAlign w:val="center"/>
          </w:tcPr>
          <w:p w:rsidR="00717AE4" w:rsidRDefault="00717AE4" w:rsidP="00F77FDC">
            <w:pPr>
              <w:spacing w:line="440" w:lineRule="exact"/>
              <w:jc w:val="center"/>
              <w:rPr>
                <w:rFonts w:ascii="宋体" w:hAnsi="宋体"/>
                <w:b/>
                <w:color w:val="000000"/>
                <w:szCs w:val="21"/>
              </w:rPr>
            </w:pPr>
            <w:r>
              <w:rPr>
                <w:rFonts w:ascii="宋体" w:hAnsi="宋体" w:hint="eastAsia"/>
                <w:b/>
                <w:color w:val="000000"/>
                <w:szCs w:val="21"/>
              </w:rPr>
              <w:t>序号</w:t>
            </w:r>
          </w:p>
        </w:tc>
        <w:tc>
          <w:tcPr>
            <w:tcW w:w="5633" w:type="dxa"/>
            <w:vAlign w:val="center"/>
          </w:tcPr>
          <w:p w:rsidR="00717AE4" w:rsidRDefault="00717AE4" w:rsidP="00F77FDC">
            <w:pPr>
              <w:spacing w:line="440" w:lineRule="exact"/>
              <w:jc w:val="center"/>
              <w:rPr>
                <w:rFonts w:ascii="宋体" w:hAnsi="宋体"/>
                <w:b/>
                <w:color w:val="000000"/>
                <w:szCs w:val="21"/>
              </w:rPr>
            </w:pPr>
            <w:r>
              <w:rPr>
                <w:rFonts w:ascii="宋体" w:hAnsi="宋体" w:hint="eastAsia"/>
                <w:b/>
                <w:color w:val="000000"/>
                <w:szCs w:val="21"/>
              </w:rPr>
              <w:t>采购项目内容要求条款</w:t>
            </w:r>
          </w:p>
        </w:tc>
        <w:tc>
          <w:tcPr>
            <w:tcW w:w="1137" w:type="dxa"/>
            <w:vAlign w:val="center"/>
          </w:tcPr>
          <w:p w:rsidR="00717AE4" w:rsidRDefault="00717AE4" w:rsidP="00F77FDC">
            <w:pPr>
              <w:spacing w:line="440" w:lineRule="exact"/>
              <w:jc w:val="center"/>
              <w:rPr>
                <w:rFonts w:ascii="宋体" w:hAnsi="宋体"/>
                <w:b/>
                <w:color w:val="000000"/>
                <w:szCs w:val="21"/>
              </w:rPr>
            </w:pPr>
            <w:r>
              <w:rPr>
                <w:rFonts w:ascii="宋体" w:hAnsi="宋体" w:hint="eastAsia"/>
                <w:b/>
                <w:color w:val="000000"/>
                <w:szCs w:val="21"/>
              </w:rPr>
              <w:t>响应情况</w:t>
            </w:r>
          </w:p>
        </w:tc>
        <w:tc>
          <w:tcPr>
            <w:tcW w:w="1557" w:type="dxa"/>
            <w:vAlign w:val="center"/>
          </w:tcPr>
          <w:p w:rsidR="00717AE4" w:rsidRDefault="00717AE4" w:rsidP="00F77FDC">
            <w:pPr>
              <w:spacing w:line="440" w:lineRule="exact"/>
              <w:jc w:val="center"/>
              <w:rPr>
                <w:rFonts w:ascii="宋体" w:hAnsi="宋体"/>
                <w:b/>
                <w:color w:val="000000"/>
                <w:szCs w:val="21"/>
              </w:rPr>
            </w:pPr>
            <w:r>
              <w:rPr>
                <w:rFonts w:ascii="宋体" w:hAnsi="宋体" w:hint="eastAsia"/>
                <w:b/>
                <w:color w:val="000000"/>
                <w:szCs w:val="21"/>
              </w:rPr>
              <w:t>差异</w:t>
            </w:r>
          </w:p>
        </w:tc>
      </w:tr>
      <w:tr w:rsidR="00717AE4" w:rsidTr="00F77FDC">
        <w:trPr>
          <w:trHeight w:val="567"/>
          <w:jc w:val="center"/>
        </w:trPr>
        <w:tc>
          <w:tcPr>
            <w:tcW w:w="766" w:type="dxa"/>
            <w:vAlign w:val="center"/>
          </w:tcPr>
          <w:p w:rsidR="00717AE4" w:rsidRPr="00717AE4" w:rsidRDefault="00717AE4" w:rsidP="00F77FDC">
            <w:pPr>
              <w:spacing w:line="440" w:lineRule="exact"/>
              <w:jc w:val="center"/>
              <w:rPr>
                <w:rFonts w:ascii="宋体" w:hAnsi="宋体"/>
                <w:color w:val="000000"/>
                <w:szCs w:val="21"/>
              </w:rPr>
            </w:pPr>
            <w:r w:rsidRPr="00717AE4">
              <w:rPr>
                <w:rFonts w:ascii="宋体" w:hAnsi="宋体" w:hint="eastAsia"/>
                <w:color w:val="000000"/>
                <w:szCs w:val="21"/>
              </w:rPr>
              <w:t>1</w:t>
            </w:r>
          </w:p>
        </w:tc>
        <w:tc>
          <w:tcPr>
            <w:tcW w:w="5633" w:type="dxa"/>
            <w:vAlign w:val="center"/>
          </w:tcPr>
          <w:p w:rsidR="00717AE4" w:rsidRPr="00717AE4" w:rsidRDefault="00717AE4" w:rsidP="00F77FDC">
            <w:pPr>
              <w:spacing w:line="440" w:lineRule="exact"/>
              <w:rPr>
                <w:rFonts w:ascii="宋体" w:hAnsi="宋体"/>
                <w:color w:val="000000"/>
                <w:szCs w:val="21"/>
              </w:rPr>
            </w:pPr>
            <w:r w:rsidRPr="00717AE4">
              <w:rPr>
                <w:rFonts w:ascii="宋体" w:hAnsi="宋体" w:hint="eastAsia"/>
                <w:szCs w:val="21"/>
              </w:rPr>
              <w:t>项目概况</w:t>
            </w:r>
          </w:p>
        </w:tc>
        <w:tc>
          <w:tcPr>
            <w:tcW w:w="1137" w:type="dxa"/>
            <w:vAlign w:val="center"/>
          </w:tcPr>
          <w:p w:rsidR="00717AE4" w:rsidRDefault="00717AE4" w:rsidP="00F77FDC">
            <w:pPr>
              <w:spacing w:line="440" w:lineRule="exact"/>
              <w:jc w:val="center"/>
              <w:rPr>
                <w:rFonts w:ascii="宋体" w:hAnsi="宋体"/>
                <w:b/>
                <w:color w:val="000000"/>
                <w:szCs w:val="21"/>
              </w:rPr>
            </w:pPr>
          </w:p>
        </w:tc>
        <w:tc>
          <w:tcPr>
            <w:tcW w:w="1557" w:type="dxa"/>
            <w:vAlign w:val="center"/>
          </w:tcPr>
          <w:p w:rsidR="00717AE4" w:rsidRDefault="00717AE4" w:rsidP="00F77FDC">
            <w:pPr>
              <w:spacing w:line="440" w:lineRule="exact"/>
              <w:jc w:val="center"/>
              <w:rPr>
                <w:rFonts w:ascii="宋体" w:hAnsi="宋体"/>
                <w:b/>
                <w:color w:val="000000"/>
                <w:szCs w:val="21"/>
              </w:rPr>
            </w:pPr>
          </w:p>
        </w:tc>
      </w:tr>
      <w:tr w:rsidR="00717AE4" w:rsidTr="00F77FDC">
        <w:trPr>
          <w:trHeight w:val="630"/>
          <w:jc w:val="center"/>
        </w:trPr>
        <w:tc>
          <w:tcPr>
            <w:tcW w:w="766" w:type="dxa"/>
            <w:vAlign w:val="center"/>
          </w:tcPr>
          <w:p w:rsidR="00717AE4" w:rsidRPr="00717AE4" w:rsidRDefault="00717AE4" w:rsidP="00F77FDC">
            <w:pPr>
              <w:spacing w:line="440" w:lineRule="exact"/>
              <w:ind w:right="196" w:firstLine="152"/>
              <w:jc w:val="center"/>
              <w:rPr>
                <w:rFonts w:ascii="宋体" w:hAnsi="宋体"/>
                <w:color w:val="000000"/>
                <w:szCs w:val="21"/>
              </w:rPr>
            </w:pPr>
            <w:r w:rsidRPr="00717AE4">
              <w:rPr>
                <w:rFonts w:ascii="宋体" w:hAnsi="宋体" w:hint="eastAsia"/>
                <w:color w:val="000000"/>
                <w:szCs w:val="21"/>
              </w:rPr>
              <w:t>2</w:t>
            </w:r>
          </w:p>
        </w:tc>
        <w:tc>
          <w:tcPr>
            <w:tcW w:w="5633" w:type="dxa"/>
            <w:vAlign w:val="center"/>
          </w:tcPr>
          <w:p w:rsidR="00717AE4" w:rsidRPr="00717AE4" w:rsidRDefault="00717AE4" w:rsidP="00F77FDC">
            <w:pPr>
              <w:spacing w:line="440" w:lineRule="exact"/>
              <w:rPr>
                <w:rFonts w:ascii="宋体" w:hAnsi="宋体"/>
                <w:color w:val="000000"/>
                <w:szCs w:val="21"/>
              </w:rPr>
            </w:pPr>
            <w:r w:rsidRPr="00717AE4">
              <w:rPr>
                <w:rFonts w:ascii="宋体" w:hAnsi="宋体" w:hint="eastAsia"/>
                <w:szCs w:val="21"/>
              </w:rPr>
              <w:t>维护保养具体内容</w:t>
            </w:r>
          </w:p>
        </w:tc>
        <w:tc>
          <w:tcPr>
            <w:tcW w:w="1137" w:type="dxa"/>
            <w:vAlign w:val="center"/>
          </w:tcPr>
          <w:p w:rsidR="00717AE4" w:rsidRDefault="00717AE4" w:rsidP="00F77FDC">
            <w:pPr>
              <w:spacing w:line="440" w:lineRule="exact"/>
              <w:rPr>
                <w:rFonts w:ascii="宋体" w:hAnsi="宋体"/>
                <w:color w:val="000000"/>
                <w:szCs w:val="21"/>
              </w:rPr>
            </w:pPr>
          </w:p>
        </w:tc>
        <w:tc>
          <w:tcPr>
            <w:tcW w:w="1557" w:type="dxa"/>
            <w:vAlign w:val="center"/>
          </w:tcPr>
          <w:p w:rsidR="00717AE4" w:rsidRDefault="00717AE4" w:rsidP="00F77FDC">
            <w:pPr>
              <w:spacing w:line="440" w:lineRule="exact"/>
              <w:rPr>
                <w:rFonts w:ascii="宋体" w:hAnsi="宋体"/>
                <w:color w:val="000000"/>
                <w:szCs w:val="21"/>
              </w:rPr>
            </w:pPr>
          </w:p>
        </w:tc>
      </w:tr>
      <w:tr w:rsidR="00717AE4" w:rsidTr="00F77FDC">
        <w:trPr>
          <w:trHeight w:val="630"/>
          <w:jc w:val="center"/>
        </w:trPr>
        <w:tc>
          <w:tcPr>
            <w:tcW w:w="766" w:type="dxa"/>
            <w:vAlign w:val="center"/>
          </w:tcPr>
          <w:p w:rsidR="00717AE4" w:rsidRPr="00717AE4" w:rsidRDefault="00717AE4" w:rsidP="00F77FDC">
            <w:pPr>
              <w:spacing w:line="440" w:lineRule="exact"/>
              <w:ind w:right="-171"/>
              <w:jc w:val="center"/>
              <w:rPr>
                <w:rFonts w:ascii="宋体" w:hAnsi="宋体"/>
                <w:color w:val="000000"/>
                <w:szCs w:val="21"/>
              </w:rPr>
            </w:pPr>
            <w:r w:rsidRPr="00717AE4">
              <w:rPr>
                <w:rFonts w:ascii="宋体" w:hAnsi="宋体" w:hint="eastAsia"/>
                <w:color w:val="000000"/>
                <w:szCs w:val="21"/>
              </w:rPr>
              <w:t>2.1</w:t>
            </w:r>
          </w:p>
        </w:tc>
        <w:tc>
          <w:tcPr>
            <w:tcW w:w="5633" w:type="dxa"/>
            <w:vAlign w:val="center"/>
          </w:tcPr>
          <w:p w:rsidR="00717AE4" w:rsidRPr="00717AE4" w:rsidRDefault="00717AE4" w:rsidP="00F77FDC">
            <w:r w:rsidRPr="00717AE4">
              <w:rPr>
                <w:rFonts w:hint="eastAsia"/>
              </w:rPr>
              <w:t>（一）末端设备定期检查保养工序</w:t>
            </w:r>
          </w:p>
        </w:tc>
        <w:tc>
          <w:tcPr>
            <w:tcW w:w="1137" w:type="dxa"/>
            <w:vAlign w:val="center"/>
          </w:tcPr>
          <w:p w:rsidR="00717AE4" w:rsidRDefault="00717AE4" w:rsidP="00F77FDC">
            <w:pPr>
              <w:spacing w:line="440" w:lineRule="exact"/>
              <w:rPr>
                <w:rFonts w:ascii="宋体" w:hAnsi="宋体"/>
                <w:color w:val="000000"/>
                <w:szCs w:val="21"/>
              </w:rPr>
            </w:pPr>
          </w:p>
        </w:tc>
        <w:tc>
          <w:tcPr>
            <w:tcW w:w="1557" w:type="dxa"/>
            <w:vAlign w:val="center"/>
          </w:tcPr>
          <w:p w:rsidR="00717AE4" w:rsidRDefault="00717AE4" w:rsidP="00F77FDC">
            <w:pPr>
              <w:spacing w:line="440" w:lineRule="exact"/>
              <w:rPr>
                <w:rFonts w:ascii="宋体" w:hAnsi="宋体"/>
                <w:color w:val="000000"/>
                <w:szCs w:val="21"/>
              </w:rPr>
            </w:pPr>
          </w:p>
        </w:tc>
      </w:tr>
      <w:tr w:rsidR="00717AE4" w:rsidTr="00F77FDC">
        <w:trPr>
          <w:trHeight w:val="630"/>
          <w:jc w:val="center"/>
        </w:trPr>
        <w:tc>
          <w:tcPr>
            <w:tcW w:w="766" w:type="dxa"/>
            <w:vAlign w:val="center"/>
          </w:tcPr>
          <w:p w:rsidR="00717AE4" w:rsidRPr="00717AE4" w:rsidRDefault="00717AE4" w:rsidP="00F77FDC">
            <w:pPr>
              <w:spacing w:line="440" w:lineRule="exact"/>
              <w:ind w:right="-171"/>
              <w:jc w:val="center"/>
              <w:rPr>
                <w:rFonts w:ascii="宋体" w:hAnsi="宋体"/>
                <w:color w:val="000000"/>
                <w:szCs w:val="21"/>
              </w:rPr>
            </w:pPr>
            <w:r w:rsidRPr="00717AE4">
              <w:rPr>
                <w:rFonts w:ascii="宋体" w:hAnsi="宋体" w:hint="eastAsia"/>
                <w:color w:val="000000"/>
                <w:szCs w:val="21"/>
              </w:rPr>
              <w:t>2.2</w:t>
            </w:r>
          </w:p>
        </w:tc>
        <w:tc>
          <w:tcPr>
            <w:tcW w:w="5633" w:type="dxa"/>
            <w:vAlign w:val="center"/>
          </w:tcPr>
          <w:p w:rsidR="00717AE4" w:rsidRPr="00717AE4" w:rsidRDefault="00717AE4" w:rsidP="00F77FDC">
            <w:r w:rsidRPr="00717AE4">
              <w:rPr>
                <w:rFonts w:hint="eastAsia"/>
              </w:rPr>
              <w:t>（二）冷水机组及附属冷冻水、冷却水系统；冷冻泵、冷却泵、冷却塔定期检查工序和维护保养</w:t>
            </w:r>
          </w:p>
        </w:tc>
        <w:tc>
          <w:tcPr>
            <w:tcW w:w="1137" w:type="dxa"/>
            <w:vAlign w:val="center"/>
          </w:tcPr>
          <w:p w:rsidR="00717AE4" w:rsidRDefault="00717AE4" w:rsidP="00F77FDC">
            <w:pPr>
              <w:spacing w:line="440" w:lineRule="exact"/>
              <w:rPr>
                <w:rFonts w:ascii="宋体" w:hAnsi="宋体"/>
                <w:color w:val="000000"/>
                <w:szCs w:val="21"/>
              </w:rPr>
            </w:pPr>
          </w:p>
        </w:tc>
        <w:tc>
          <w:tcPr>
            <w:tcW w:w="1557" w:type="dxa"/>
            <w:vAlign w:val="center"/>
          </w:tcPr>
          <w:p w:rsidR="00717AE4" w:rsidRDefault="00717AE4" w:rsidP="00F77FDC">
            <w:pPr>
              <w:spacing w:line="440" w:lineRule="exact"/>
              <w:rPr>
                <w:rFonts w:ascii="宋体" w:hAnsi="宋体"/>
                <w:color w:val="000000"/>
                <w:szCs w:val="21"/>
              </w:rPr>
            </w:pPr>
          </w:p>
        </w:tc>
      </w:tr>
      <w:tr w:rsidR="00717AE4" w:rsidTr="00F77FDC">
        <w:trPr>
          <w:trHeight w:val="630"/>
          <w:jc w:val="center"/>
        </w:trPr>
        <w:tc>
          <w:tcPr>
            <w:tcW w:w="766" w:type="dxa"/>
            <w:vAlign w:val="center"/>
          </w:tcPr>
          <w:p w:rsidR="00717AE4" w:rsidRPr="00717AE4" w:rsidRDefault="00717AE4" w:rsidP="00F77FDC">
            <w:pPr>
              <w:spacing w:line="440" w:lineRule="exact"/>
              <w:ind w:right="-171"/>
              <w:jc w:val="center"/>
              <w:rPr>
                <w:rFonts w:ascii="宋体" w:hAnsi="宋体"/>
                <w:color w:val="000000"/>
                <w:szCs w:val="21"/>
              </w:rPr>
            </w:pPr>
            <w:r w:rsidRPr="00717AE4">
              <w:rPr>
                <w:rFonts w:ascii="宋体" w:hAnsi="宋体" w:hint="eastAsia"/>
                <w:color w:val="000000"/>
                <w:szCs w:val="21"/>
              </w:rPr>
              <w:t>2.3</w:t>
            </w:r>
          </w:p>
        </w:tc>
        <w:tc>
          <w:tcPr>
            <w:tcW w:w="5633" w:type="dxa"/>
            <w:vAlign w:val="center"/>
          </w:tcPr>
          <w:p w:rsidR="00717AE4" w:rsidRPr="00717AE4" w:rsidRDefault="00717AE4" w:rsidP="00F77FDC">
            <w:r w:rsidRPr="00717AE4">
              <w:rPr>
                <w:rFonts w:hint="eastAsia"/>
              </w:rPr>
              <w:t>（三）其他维护保养要求</w:t>
            </w:r>
          </w:p>
        </w:tc>
        <w:tc>
          <w:tcPr>
            <w:tcW w:w="1137" w:type="dxa"/>
            <w:vAlign w:val="center"/>
          </w:tcPr>
          <w:p w:rsidR="00717AE4" w:rsidRDefault="00717AE4" w:rsidP="00F77FDC">
            <w:pPr>
              <w:spacing w:line="440" w:lineRule="exact"/>
              <w:rPr>
                <w:rFonts w:ascii="宋体" w:hAnsi="宋体"/>
                <w:color w:val="000000"/>
                <w:szCs w:val="21"/>
              </w:rPr>
            </w:pPr>
          </w:p>
        </w:tc>
        <w:tc>
          <w:tcPr>
            <w:tcW w:w="1557" w:type="dxa"/>
            <w:vAlign w:val="center"/>
          </w:tcPr>
          <w:p w:rsidR="00717AE4" w:rsidRDefault="00717AE4" w:rsidP="00F77FDC">
            <w:pPr>
              <w:spacing w:line="440" w:lineRule="exact"/>
              <w:rPr>
                <w:rFonts w:ascii="宋体" w:hAnsi="宋体"/>
                <w:color w:val="000000"/>
                <w:szCs w:val="21"/>
              </w:rPr>
            </w:pPr>
          </w:p>
        </w:tc>
      </w:tr>
      <w:tr w:rsidR="00717AE4" w:rsidTr="00F77FDC">
        <w:trPr>
          <w:trHeight w:val="567"/>
          <w:jc w:val="center"/>
        </w:trPr>
        <w:tc>
          <w:tcPr>
            <w:tcW w:w="766" w:type="dxa"/>
            <w:vAlign w:val="center"/>
          </w:tcPr>
          <w:p w:rsidR="00717AE4" w:rsidRPr="00717AE4" w:rsidRDefault="00717AE4" w:rsidP="00F77FDC">
            <w:pPr>
              <w:spacing w:line="440" w:lineRule="exact"/>
              <w:ind w:right="196" w:firstLine="152"/>
              <w:jc w:val="center"/>
              <w:rPr>
                <w:rFonts w:ascii="宋体" w:hAnsi="宋体"/>
                <w:color w:val="000000"/>
                <w:szCs w:val="21"/>
              </w:rPr>
            </w:pPr>
            <w:r w:rsidRPr="00717AE4">
              <w:rPr>
                <w:rFonts w:ascii="宋体" w:hAnsi="宋体" w:hint="eastAsia"/>
                <w:color w:val="000000"/>
                <w:szCs w:val="21"/>
              </w:rPr>
              <w:t>3</w:t>
            </w:r>
          </w:p>
        </w:tc>
        <w:tc>
          <w:tcPr>
            <w:tcW w:w="5633" w:type="dxa"/>
            <w:vAlign w:val="center"/>
          </w:tcPr>
          <w:p w:rsidR="00717AE4" w:rsidRPr="00717AE4" w:rsidRDefault="00717AE4" w:rsidP="00F77FDC">
            <w:pPr>
              <w:spacing w:line="440" w:lineRule="exact"/>
              <w:rPr>
                <w:rFonts w:ascii="宋体" w:hAnsi="宋体"/>
                <w:color w:val="000000"/>
                <w:szCs w:val="21"/>
              </w:rPr>
            </w:pPr>
            <w:r w:rsidRPr="00717AE4">
              <w:rPr>
                <w:rFonts w:ascii="宋体" w:hAnsi="宋体" w:hint="eastAsia"/>
                <w:szCs w:val="21"/>
              </w:rPr>
              <w:t>维护保养方式</w:t>
            </w:r>
          </w:p>
        </w:tc>
        <w:tc>
          <w:tcPr>
            <w:tcW w:w="1137" w:type="dxa"/>
            <w:vAlign w:val="center"/>
          </w:tcPr>
          <w:p w:rsidR="00717AE4" w:rsidRDefault="00717AE4" w:rsidP="00F77FDC">
            <w:pPr>
              <w:spacing w:line="440" w:lineRule="exact"/>
              <w:rPr>
                <w:rFonts w:ascii="宋体" w:hAnsi="宋体"/>
                <w:color w:val="000000"/>
                <w:szCs w:val="21"/>
              </w:rPr>
            </w:pPr>
          </w:p>
        </w:tc>
        <w:tc>
          <w:tcPr>
            <w:tcW w:w="1557" w:type="dxa"/>
            <w:vAlign w:val="center"/>
          </w:tcPr>
          <w:p w:rsidR="00717AE4" w:rsidRDefault="00717AE4" w:rsidP="00F77FDC">
            <w:pPr>
              <w:spacing w:line="440" w:lineRule="exact"/>
              <w:rPr>
                <w:rFonts w:ascii="宋体" w:hAnsi="宋体"/>
                <w:color w:val="000000"/>
                <w:szCs w:val="21"/>
              </w:rPr>
            </w:pPr>
          </w:p>
        </w:tc>
      </w:tr>
      <w:tr w:rsidR="00717AE4" w:rsidTr="00F77FDC">
        <w:trPr>
          <w:trHeight w:val="567"/>
          <w:jc w:val="center"/>
        </w:trPr>
        <w:tc>
          <w:tcPr>
            <w:tcW w:w="766" w:type="dxa"/>
            <w:vAlign w:val="center"/>
          </w:tcPr>
          <w:p w:rsidR="00717AE4" w:rsidRPr="00717AE4" w:rsidRDefault="00717AE4" w:rsidP="00F77FDC">
            <w:pPr>
              <w:spacing w:line="440" w:lineRule="exact"/>
              <w:ind w:right="196" w:firstLine="152"/>
              <w:jc w:val="center"/>
              <w:rPr>
                <w:rFonts w:ascii="宋体" w:hAnsi="宋体"/>
                <w:color w:val="000000"/>
                <w:szCs w:val="21"/>
              </w:rPr>
            </w:pPr>
            <w:r w:rsidRPr="00717AE4">
              <w:rPr>
                <w:rFonts w:ascii="宋体" w:hAnsi="宋体" w:hint="eastAsia"/>
                <w:color w:val="000000"/>
                <w:szCs w:val="21"/>
              </w:rPr>
              <w:t>4</w:t>
            </w:r>
          </w:p>
        </w:tc>
        <w:tc>
          <w:tcPr>
            <w:tcW w:w="5633" w:type="dxa"/>
            <w:vAlign w:val="center"/>
          </w:tcPr>
          <w:p w:rsidR="00717AE4" w:rsidRPr="00717AE4" w:rsidRDefault="00717AE4" w:rsidP="00F77FDC">
            <w:pPr>
              <w:spacing w:line="440" w:lineRule="exact"/>
              <w:rPr>
                <w:rFonts w:ascii="宋体" w:hAnsi="宋体"/>
                <w:color w:val="000000"/>
                <w:szCs w:val="21"/>
              </w:rPr>
            </w:pPr>
            <w:r w:rsidRPr="00717AE4">
              <w:rPr>
                <w:rFonts w:ascii="宋体" w:hAnsi="宋体" w:hint="eastAsia"/>
                <w:szCs w:val="21"/>
              </w:rPr>
              <w:t>违规、违约处罚</w:t>
            </w:r>
          </w:p>
        </w:tc>
        <w:tc>
          <w:tcPr>
            <w:tcW w:w="1137" w:type="dxa"/>
            <w:vAlign w:val="center"/>
          </w:tcPr>
          <w:p w:rsidR="00717AE4" w:rsidRDefault="00717AE4" w:rsidP="00F77FDC">
            <w:pPr>
              <w:spacing w:line="440" w:lineRule="exact"/>
              <w:rPr>
                <w:rFonts w:ascii="宋体" w:hAnsi="宋体"/>
                <w:color w:val="000000"/>
                <w:szCs w:val="21"/>
              </w:rPr>
            </w:pPr>
          </w:p>
        </w:tc>
        <w:tc>
          <w:tcPr>
            <w:tcW w:w="1557" w:type="dxa"/>
            <w:vAlign w:val="center"/>
          </w:tcPr>
          <w:p w:rsidR="00717AE4" w:rsidRDefault="00717AE4" w:rsidP="00F77FDC">
            <w:pPr>
              <w:spacing w:line="440" w:lineRule="exact"/>
              <w:rPr>
                <w:rFonts w:ascii="宋体" w:hAnsi="宋体"/>
                <w:color w:val="000000"/>
                <w:szCs w:val="21"/>
              </w:rPr>
            </w:pPr>
          </w:p>
        </w:tc>
      </w:tr>
      <w:tr w:rsidR="00717AE4" w:rsidTr="00F77FDC">
        <w:trPr>
          <w:trHeight w:val="567"/>
          <w:jc w:val="center"/>
        </w:trPr>
        <w:tc>
          <w:tcPr>
            <w:tcW w:w="766" w:type="dxa"/>
            <w:vAlign w:val="center"/>
          </w:tcPr>
          <w:p w:rsidR="00717AE4" w:rsidRPr="00717AE4" w:rsidRDefault="00717AE4" w:rsidP="00F77FDC">
            <w:pPr>
              <w:spacing w:line="440" w:lineRule="exact"/>
              <w:ind w:right="196" w:firstLine="152"/>
              <w:jc w:val="center"/>
              <w:rPr>
                <w:rFonts w:ascii="宋体" w:hAnsi="宋体"/>
                <w:color w:val="000000"/>
                <w:szCs w:val="21"/>
              </w:rPr>
            </w:pPr>
            <w:r w:rsidRPr="00717AE4">
              <w:rPr>
                <w:rFonts w:ascii="宋体" w:hAnsi="宋体" w:hint="eastAsia"/>
                <w:color w:val="000000"/>
                <w:szCs w:val="21"/>
              </w:rPr>
              <w:t>5</w:t>
            </w:r>
          </w:p>
        </w:tc>
        <w:tc>
          <w:tcPr>
            <w:tcW w:w="5633" w:type="dxa"/>
            <w:vAlign w:val="center"/>
          </w:tcPr>
          <w:p w:rsidR="00717AE4" w:rsidRPr="00717AE4" w:rsidRDefault="00717AE4" w:rsidP="00F77FDC">
            <w:pPr>
              <w:spacing w:line="440" w:lineRule="exact"/>
              <w:rPr>
                <w:rFonts w:ascii="宋体" w:hAnsi="宋体"/>
                <w:color w:val="000000"/>
                <w:szCs w:val="21"/>
              </w:rPr>
            </w:pPr>
            <w:r w:rsidRPr="00717AE4">
              <w:rPr>
                <w:rFonts w:ascii="宋体" w:hAnsi="宋体" w:hint="eastAsia"/>
                <w:szCs w:val="21"/>
              </w:rPr>
              <w:t>付款方式</w:t>
            </w:r>
          </w:p>
        </w:tc>
        <w:tc>
          <w:tcPr>
            <w:tcW w:w="1137" w:type="dxa"/>
            <w:vAlign w:val="center"/>
          </w:tcPr>
          <w:p w:rsidR="00717AE4" w:rsidRDefault="00717AE4" w:rsidP="00F77FDC">
            <w:pPr>
              <w:spacing w:line="440" w:lineRule="exact"/>
              <w:jc w:val="center"/>
              <w:rPr>
                <w:rFonts w:ascii="宋体" w:hAnsi="宋体"/>
                <w:color w:val="000000"/>
                <w:szCs w:val="21"/>
              </w:rPr>
            </w:pPr>
          </w:p>
        </w:tc>
        <w:tc>
          <w:tcPr>
            <w:tcW w:w="1557" w:type="dxa"/>
          </w:tcPr>
          <w:p w:rsidR="00717AE4" w:rsidRDefault="00717AE4" w:rsidP="00F77FDC">
            <w:pPr>
              <w:spacing w:line="440" w:lineRule="exact"/>
              <w:rPr>
                <w:rFonts w:ascii="宋体" w:hAnsi="宋体"/>
                <w:color w:val="000000"/>
                <w:szCs w:val="21"/>
              </w:rPr>
            </w:pPr>
          </w:p>
        </w:tc>
      </w:tr>
    </w:tbl>
    <w:p w:rsidR="00AC1109" w:rsidRDefault="00762993" w:rsidP="00DC2EC3">
      <w:pPr>
        <w:snapToGrid w:val="0"/>
        <w:spacing w:line="360" w:lineRule="auto"/>
        <w:ind w:firstLineChars="245" w:firstLine="590"/>
        <w:rPr>
          <w:rFonts w:ascii="宋体"/>
          <w:b/>
          <w:bCs/>
          <w:sz w:val="24"/>
        </w:rPr>
      </w:pPr>
      <w:r>
        <w:rPr>
          <w:rFonts w:ascii="宋体" w:hint="eastAsia"/>
          <w:b/>
          <w:bCs/>
          <w:sz w:val="24"/>
        </w:rPr>
        <w:t>本表若有项目空白，则视同该项完全响应标书的要求。</w:t>
      </w:r>
    </w:p>
    <w:p w:rsidR="00AC1109" w:rsidRDefault="00AC1109">
      <w:pPr>
        <w:snapToGrid w:val="0"/>
        <w:spacing w:line="360" w:lineRule="auto"/>
        <w:rPr>
          <w:rFonts w:ascii="宋体"/>
          <w:b/>
          <w:bCs/>
          <w:sz w:val="24"/>
        </w:rPr>
      </w:pPr>
    </w:p>
    <w:p w:rsidR="00AC1109" w:rsidRDefault="00AC1109">
      <w:pPr>
        <w:spacing w:line="480" w:lineRule="exact"/>
        <w:ind w:leftChars="342" w:left="718"/>
      </w:pPr>
    </w:p>
    <w:p w:rsidR="00AC1109" w:rsidRDefault="00AC1109">
      <w:pPr>
        <w:spacing w:line="480" w:lineRule="exact"/>
        <w:ind w:leftChars="342" w:left="718"/>
      </w:pPr>
    </w:p>
    <w:p w:rsidR="00AC1109" w:rsidRDefault="00762993" w:rsidP="00DC2EC3">
      <w:pPr>
        <w:pStyle w:val="ac"/>
        <w:spacing w:line="480" w:lineRule="exact"/>
        <w:ind w:firstLineChars="2132" w:firstLine="4495"/>
        <w:rPr>
          <w:rFonts w:hAnsi="宋体"/>
          <w:b/>
        </w:rPr>
      </w:pPr>
      <w:r>
        <w:rPr>
          <w:rFonts w:hAnsi="宋体" w:hint="eastAsia"/>
          <w:b/>
        </w:rPr>
        <w:t>投标人（公章）：</w:t>
      </w:r>
    </w:p>
    <w:p w:rsidR="00AC1109" w:rsidRDefault="00762993" w:rsidP="00DC2EC3">
      <w:pPr>
        <w:pStyle w:val="ac"/>
        <w:spacing w:line="480" w:lineRule="exact"/>
        <w:ind w:firstLineChars="2132" w:firstLine="4495"/>
        <w:rPr>
          <w:rFonts w:hAnsi="宋体"/>
          <w:b/>
        </w:rPr>
      </w:pPr>
      <w:r>
        <w:rPr>
          <w:rFonts w:hAnsi="宋体" w:hint="eastAsia"/>
          <w:b/>
        </w:rPr>
        <w:t>授权代表（签名或盖章）：</w:t>
      </w:r>
    </w:p>
    <w:p w:rsidR="00AC1109" w:rsidRDefault="00762993" w:rsidP="00DC2EC3">
      <w:pPr>
        <w:pStyle w:val="ac"/>
        <w:spacing w:line="480" w:lineRule="exact"/>
        <w:ind w:firstLineChars="2132" w:firstLine="4495"/>
        <w:rPr>
          <w:rFonts w:hAnsi="宋体"/>
          <w:b/>
        </w:rPr>
      </w:pPr>
      <w:r>
        <w:rPr>
          <w:rFonts w:hAnsi="宋体" w:hint="eastAsia"/>
          <w:b/>
        </w:rPr>
        <w:t>日    期：</w:t>
      </w:r>
      <w:bookmarkStart w:id="35" w:name="_Hlt10519329"/>
      <w:bookmarkEnd w:id="35"/>
    </w:p>
    <w:p w:rsidR="00AC1109" w:rsidRDefault="00762993">
      <w:pPr>
        <w:pStyle w:val="ac"/>
        <w:spacing w:line="480" w:lineRule="exact"/>
        <w:rPr>
          <w:rFonts w:hAnsi="宋体"/>
          <w:b/>
          <w:sz w:val="28"/>
          <w:szCs w:val="28"/>
        </w:rPr>
      </w:pPr>
      <w:r>
        <w:rPr>
          <w:rFonts w:hAnsi="宋体"/>
          <w:b/>
        </w:rPr>
        <w:br w:type="page"/>
      </w:r>
      <w:r>
        <w:rPr>
          <w:rFonts w:hAnsi="宋体" w:hint="eastAsia"/>
          <w:b/>
          <w:sz w:val="28"/>
          <w:szCs w:val="28"/>
        </w:rPr>
        <w:lastRenderedPageBreak/>
        <w:t>10.2  技术服务方案</w:t>
      </w:r>
    </w:p>
    <w:p w:rsidR="00AC1109" w:rsidRDefault="00762993">
      <w:pPr>
        <w:pStyle w:val="ac"/>
        <w:spacing w:line="480" w:lineRule="exact"/>
        <w:ind w:firstLineChars="200" w:firstLine="420"/>
        <w:jc w:val="left"/>
      </w:pPr>
      <w:r>
        <w:rPr>
          <w:rFonts w:hint="eastAsia"/>
        </w:rPr>
        <w:t>投标</w:t>
      </w:r>
      <w:r>
        <w:t>人应按照</w:t>
      </w:r>
      <w:r>
        <w:rPr>
          <w:rFonts w:hint="eastAsia"/>
        </w:rPr>
        <w:t>招标</w:t>
      </w:r>
      <w:r>
        <w:t>文件要求，根据《采购项目内容》相关内容</w:t>
      </w:r>
      <w:r>
        <w:rPr>
          <w:rFonts w:hint="eastAsia"/>
        </w:rPr>
        <w:t>提出技术服务方案</w:t>
      </w:r>
      <w:r>
        <w:t>。编制和提交的内容应包括但不限于以下各项。</w:t>
      </w:r>
    </w:p>
    <w:p w:rsidR="00AC1109" w:rsidRDefault="00AC1109">
      <w:pPr>
        <w:adjustRightInd w:val="0"/>
        <w:snapToGrid w:val="0"/>
        <w:spacing w:line="360" w:lineRule="auto"/>
        <w:ind w:firstLineChars="200" w:firstLine="420"/>
        <w:rPr>
          <w:rFonts w:ascii="宋体" w:hAnsi="宋体"/>
          <w:color w:val="000000"/>
          <w:szCs w:val="21"/>
          <w:lang w:val="en-GB"/>
        </w:rPr>
      </w:pPr>
    </w:p>
    <w:p w:rsidR="00AC1109" w:rsidRDefault="0076299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lang w:val="en-GB"/>
        </w:rPr>
        <w:t>1、</w:t>
      </w:r>
      <w:r>
        <w:rPr>
          <w:rFonts w:ascii="宋体" w:hAnsi="宋体" w:hint="eastAsia"/>
          <w:color w:val="000000"/>
          <w:szCs w:val="21"/>
        </w:rPr>
        <w:t>拟派本项目负责人及专业人员情况：</w:t>
      </w:r>
    </w:p>
    <w:p w:rsidR="00AC1109" w:rsidRDefault="0076299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（1）拟派本项目负责人；</w:t>
      </w:r>
    </w:p>
    <w:p w:rsidR="00AC1109" w:rsidRDefault="0076299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（2）针对本项目的固定技术团队的人员服务水平；</w:t>
      </w:r>
    </w:p>
    <w:p w:rsidR="00AC1109" w:rsidRDefault="0076299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2、维修、更换配件（投标人需列出具体的的免费零配件清单，即100元及以下的零配件清单</w:t>
      </w:r>
      <w:r w:rsidR="009B09FE">
        <w:rPr>
          <w:rFonts w:ascii="宋体" w:hAnsi="宋体" w:hint="eastAsia"/>
          <w:kern w:val="2"/>
          <w:szCs w:val="21"/>
        </w:rPr>
        <w:t>，并承诺使用原厂正品零配件</w:t>
      </w:r>
      <w:r>
        <w:rPr>
          <w:rFonts w:ascii="宋体" w:hAnsi="宋体" w:hint="eastAsia"/>
          <w:color w:val="000000"/>
          <w:szCs w:val="21"/>
        </w:rPr>
        <w:t>）（见附表10.</w:t>
      </w:r>
      <w:r w:rsidR="00C6711D">
        <w:rPr>
          <w:rFonts w:ascii="宋体" w:hAnsi="宋体" w:hint="eastAsia"/>
          <w:color w:val="000000"/>
          <w:szCs w:val="21"/>
        </w:rPr>
        <w:t>4</w:t>
      </w:r>
      <w:r>
        <w:rPr>
          <w:rFonts w:ascii="宋体" w:hAnsi="宋体" w:hint="eastAsia"/>
          <w:color w:val="000000"/>
          <w:szCs w:val="21"/>
        </w:rPr>
        <w:t>）及售后服务等；</w:t>
      </w:r>
    </w:p>
    <w:p w:rsidR="00AC1109" w:rsidRDefault="0076299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3、维修保养方案组织与设计：针对本项目的重点、难点的理解，合理化建议，管理机构及人员岗位职责的设置，日常作业及质量保证措施，维修保养资料存档安排等维修保养方案组织与设计；</w:t>
      </w:r>
    </w:p>
    <w:p w:rsidR="00AC1109" w:rsidRDefault="0076299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4、日常维修保养规章制度与操作规范：针对本项目的日常维修保养规章制度与操作规范清晰、合理，并能及时响应和积极配合业主的有关要求等；</w:t>
      </w:r>
    </w:p>
    <w:p w:rsidR="00AC1109" w:rsidRDefault="0076299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5、固定维保服务机构或网点：在项目所在地设有固定维保服务机构或网点（提供网点或机构的营业执照复印件，或登记备案的房屋租赁合同或自有房产证明复印件并加盖投标人公章）；</w:t>
      </w:r>
    </w:p>
    <w:p w:rsidR="00AC1109" w:rsidRDefault="0076299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6、针对本项目制定中央空调故障或事故应急等措施或预案；</w:t>
      </w:r>
    </w:p>
    <w:p w:rsidR="00AC1109" w:rsidRDefault="0076299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lang w:val="en-GB"/>
        </w:rPr>
        <w:t>7、投标供应商</w:t>
      </w:r>
      <w:r>
        <w:rPr>
          <w:rFonts w:ascii="宋体" w:hAnsi="宋体" w:hint="eastAsia"/>
          <w:color w:val="000000"/>
          <w:szCs w:val="21"/>
        </w:rPr>
        <w:t>认为必要说明的其它内容。</w:t>
      </w:r>
    </w:p>
    <w:p w:rsidR="00AC1109" w:rsidRDefault="00AC1109">
      <w:pPr>
        <w:pStyle w:val="ac"/>
        <w:spacing w:line="480" w:lineRule="exact"/>
        <w:rPr>
          <w:rFonts w:hAnsi="宋体"/>
          <w:b/>
          <w:color w:val="000000"/>
        </w:rPr>
      </w:pPr>
    </w:p>
    <w:p w:rsidR="00AC1109" w:rsidRDefault="00762993" w:rsidP="00DC2EC3">
      <w:pPr>
        <w:pStyle w:val="ac"/>
        <w:spacing w:line="480" w:lineRule="exact"/>
        <w:ind w:firstLineChars="2132" w:firstLine="4495"/>
        <w:rPr>
          <w:rFonts w:hAnsi="宋体"/>
          <w:b/>
        </w:rPr>
      </w:pPr>
      <w:r>
        <w:rPr>
          <w:rFonts w:hAnsi="宋体" w:hint="eastAsia"/>
          <w:b/>
        </w:rPr>
        <w:t>投标人（公章）：</w:t>
      </w:r>
    </w:p>
    <w:p w:rsidR="00AC1109" w:rsidRDefault="00762993" w:rsidP="00DC2EC3">
      <w:pPr>
        <w:pStyle w:val="ac"/>
        <w:spacing w:line="480" w:lineRule="exact"/>
        <w:ind w:firstLineChars="2132" w:firstLine="4495"/>
        <w:rPr>
          <w:rFonts w:hAnsi="宋体"/>
          <w:b/>
        </w:rPr>
      </w:pPr>
      <w:r>
        <w:rPr>
          <w:rFonts w:hAnsi="宋体" w:hint="eastAsia"/>
          <w:b/>
        </w:rPr>
        <w:t>授权代表（签名或盖章）：</w:t>
      </w:r>
    </w:p>
    <w:p w:rsidR="00AC1109" w:rsidRDefault="00762993" w:rsidP="00DC2EC3">
      <w:pPr>
        <w:pStyle w:val="ac"/>
        <w:spacing w:line="480" w:lineRule="exact"/>
        <w:ind w:firstLineChars="2132" w:firstLine="4495"/>
        <w:rPr>
          <w:rFonts w:hAnsi="宋体"/>
          <w:b/>
        </w:rPr>
        <w:sectPr w:rsidR="00AC1109">
          <w:pgSz w:w="11906" w:h="16838"/>
          <w:pgMar w:top="1342" w:right="1418" w:bottom="1440" w:left="1418" w:header="851" w:footer="992" w:gutter="0"/>
          <w:cols w:space="720"/>
          <w:docGrid w:linePitch="312"/>
        </w:sectPr>
      </w:pPr>
      <w:r>
        <w:rPr>
          <w:rFonts w:hAnsi="宋体" w:hint="eastAsia"/>
          <w:b/>
        </w:rPr>
        <w:t>日    期</w:t>
      </w:r>
    </w:p>
    <w:p w:rsidR="00AC1109" w:rsidRDefault="00762993">
      <w:pPr>
        <w:spacing w:line="480" w:lineRule="exact"/>
        <w:jc w:val="both"/>
        <w:rPr>
          <w:rFonts w:ascii="宋体"/>
          <w:b/>
          <w:sz w:val="28"/>
          <w:szCs w:val="28"/>
        </w:rPr>
      </w:pPr>
      <w:r>
        <w:rPr>
          <w:rFonts w:ascii="宋体" w:hint="eastAsia"/>
          <w:b/>
          <w:sz w:val="28"/>
          <w:szCs w:val="28"/>
        </w:rPr>
        <w:lastRenderedPageBreak/>
        <w:t>10.3  本项目项目负责人、技术人员配置一览表</w:t>
      </w:r>
    </w:p>
    <w:p w:rsidR="00AC1109" w:rsidRDefault="00AC1109">
      <w:pPr>
        <w:spacing w:line="480" w:lineRule="exact"/>
        <w:jc w:val="both"/>
        <w:rPr>
          <w:rFonts w:ascii="宋体"/>
          <w:b/>
          <w:sz w:val="28"/>
          <w:szCs w:val="28"/>
        </w:rPr>
      </w:pPr>
    </w:p>
    <w:p w:rsidR="00AC1109" w:rsidRDefault="00762993">
      <w:pPr>
        <w:spacing w:line="480" w:lineRule="exact"/>
        <w:jc w:val="center"/>
        <w:rPr>
          <w:rFonts w:ascii="Arial" w:hAnsi="Arial"/>
          <w:sz w:val="24"/>
          <w:szCs w:val="24"/>
        </w:rPr>
      </w:pPr>
      <w:r>
        <w:rPr>
          <w:rFonts w:ascii="Arial" w:hAnsi="Arial" w:hint="eastAsia"/>
          <w:b/>
          <w:bCs/>
          <w:sz w:val="24"/>
          <w:szCs w:val="24"/>
        </w:rPr>
        <w:t>本</w:t>
      </w:r>
      <w:r>
        <w:rPr>
          <w:rFonts w:ascii="Arial" w:hAnsi="Arial" w:hint="eastAsia"/>
          <w:b/>
          <w:sz w:val="24"/>
          <w:szCs w:val="24"/>
        </w:rPr>
        <w:t>项目项目负责人、固定技术团队的人员配置表</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393"/>
        <w:gridCol w:w="1393"/>
        <w:gridCol w:w="1466"/>
        <w:gridCol w:w="2694"/>
        <w:gridCol w:w="1398"/>
      </w:tblGrid>
      <w:tr w:rsidR="009B09FE" w:rsidTr="009B09FE">
        <w:tc>
          <w:tcPr>
            <w:tcW w:w="959" w:type="dxa"/>
            <w:vAlign w:val="center"/>
          </w:tcPr>
          <w:p w:rsidR="009B09FE" w:rsidRDefault="009B09FE">
            <w:pPr>
              <w:spacing w:line="480" w:lineRule="exact"/>
              <w:jc w:val="center"/>
              <w:rPr>
                <w:rFonts w:ascii="Arial" w:hAnsi="Arial"/>
                <w:b/>
                <w:bCs/>
              </w:rPr>
            </w:pPr>
            <w:r>
              <w:rPr>
                <w:rFonts w:ascii="Arial" w:hAnsi="Arial" w:hint="eastAsia"/>
                <w:b/>
                <w:bCs/>
              </w:rPr>
              <w:t>序号</w:t>
            </w:r>
          </w:p>
        </w:tc>
        <w:tc>
          <w:tcPr>
            <w:tcW w:w="1393" w:type="dxa"/>
            <w:vAlign w:val="center"/>
          </w:tcPr>
          <w:p w:rsidR="009B09FE" w:rsidRDefault="009B09FE">
            <w:pPr>
              <w:spacing w:line="480" w:lineRule="exact"/>
              <w:jc w:val="center"/>
              <w:rPr>
                <w:rFonts w:ascii="Arial" w:hAnsi="Arial"/>
                <w:b/>
                <w:bCs/>
              </w:rPr>
            </w:pPr>
            <w:r>
              <w:rPr>
                <w:rFonts w:ascii="Arial" w:hAnsi="Arial" w:hint="eastAsia"/>
                <w:b/>
                <w:bCs/>
              </w:rPr>
              <w:t>姓名</w:t>
            </w:r>
          </w:p>
        </w:tc>
        <w:tc>
          <w:tcPr>
            <w:tcW w:w="1393" w:type="dxa"/>
            <w:vAlign w:val="center"/>
          </w:tcPr>
          <w:p w:rsidR="009B09FE" w:rsidRDefault="009B09FE">
            <w:pPr>
              <w:spacing w:line="480" w:lineRule="exact"/>
              <w:jc w:val="center"/>
              <w:rPr>
                <w:rFonts w:ascii="Arial" w:hAnsi="Arial"/>
                <w:b/>
                <w:bCs/>
              </w:rPr>
            </w:pPr>
            <w:r>
              <w:rPr>
                <w:rFonts w:ascii="Arial" w:hAnsi="Arial" w:hint="eastAsia"/>
                <w:b/>
                <w:bCs/>
              </w:rPr>
              <w:t>拟任岗位</w:t>
            </w:r>
          </w:p>
        </w:tc>
        <w:tc>
          <w:tcPr>
            <w:tcW w:w="1466" w:type="dxa"/>
          </w:tcPr>
          <w:p w:rsidR="009B09FE" w:rsidRDefault="009B09FE">
            <w:pPr>
              <w:spacing w:line="480" w:lineRule="exact"/>
              <w:jc w:val="center"/>
              <w:rPr>
                <w:rFonts w:ascii="Arial" w:hAnsi="Arial"/>
                <w:b/>
                <w:bCs/>
              </w:rPr>
            </w:pPr>
            <w:r>
              <w:rPr>
                <w:rFonts w:ascii="Arial" w:hAnsi="Arial" w:hint="eastAsia"/>
                <w:b/>
                <w:bCs/>
              </w:rPr>
              <w:t>职称或资格</w:t>
            </w:r>
          </w:p>
        </w:tc>
        <w:tc>
          <w:tcPr>
            <w:tcW w:w="2694" w:type="dxa"/>
            <w:vAlign w:val="center"/>
          </w:tcPr>
          <w:p w:rsidR="009B09FE" w:rsidRDefault="009B09FE">
            <w:pPr>
              <w:spacing w:line="480" w:lineRule="exact"/>
              <w:jc w:val="center"/>
              <w:rPr>
                <w:rFonts w:ascii="Arial" w:hAnsi="Arial"/>
                <w:b/>
                <w:bCs/>
              </w:rPr>
            </w:pPr>
            <w:r>
              <w:rPr>
                <w:rFonts w:ascii="Arial" w:hAnsi="Arial" w:hint="eastAsia"/>
                <w:b/>
                <w:bCs/>
              </w:rPr>
              <w:t>证书编号</w:t>
            </w:r>
          </w:p>
        </w:tc>
        <w:tc>
          <w:tcPr>
            <w:tcW w:w="1398" w:type="dxa"/>
            <w:vAlign w:val="center"/>
          </w:tcPr>
          <w:p w:rsidR="009B09FE" w:rsidRDefault="009B09FE">
            <w:pPr>
              <w:spacing w:line="480" w:lineRule="exact"/>
              <w:jc w:val="center"/>
              <w:rPr>
                <w:rFonts w:ascii="Arial" w:hAnsi="Arial"/>
                <w:b/>
                <w:bCs/>
              </w:rPr>
            </w:pPr>
            <w:r>
              <w:rPr>
                <w:rFonts w:ascii="Arial" w:hAnsi="Arial" w:hint="eastAsia"/>
                <w:b/>
                <w:bCs/>
              </w:rPr>
              <w:t>联系方式</w:t>
            </w:r>
          </w:p>
        </w:tc>
      </w:tr>
      <w:tr w:rsidR="009B09FE" w:rsidTr="009B09FE">
        <w:tc>
          <w:tcPr>
            <w:tcW w:w="959"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466" w:type="dxa"/>
          </w:tcPr>
          <w:p w:rsidR="009B09FE" w:rsidRDefault="009B09FE">
            <w:pPr>
              <w:spacing w:line="480" w:lineRule="exact"/>
              <w:jc w:val="center"/>
              <w:rPr>
                <w:rFonts w:ascii="Arial" w:hAnsi="Arial"/>
              </w:rPr>
            </w:pPr>
          </w:p>
        </w:tc>
        <w:tc>
          <w:tcPr>
            <w:tcW w:w="2694" w:type="dxa"/>
            <w:vAlign w:val="center"/>
          </w:tcPr>
          <w:p w:rsidR="009B09FE" w:rsidRDefault="009B09FE">
            <w:pPr>
              <w:spacing w:line="480" w:lineRule="exact"/>
              <w:jc w:val="center"/>
              <w:rPr>
                <w:rFonts w:ascii="Arial" w:hAnsi="Arial"/>
              </w:rPr>
            </w:pPr>
          </w:p>
        </w:tc>
        <w:tc>
          <w:tcPr>
            <w:tcW w:w="1398" w:type="dxa"/>
            <w:vAlign w:val="center"/>
          </w:tcPr>
          <w:p w:rsidR="009B09FE" w:rsidRDefault="009B09FE">
            <w:pPr>
              <w:spacing w:line="480" w:lineRule="exact"/>
              <w:jc w:val="center"/>
              <w:rPr>
                <w:rFonts w:ascii="Arial" w:hAnsi="Arial"/>
              </w:rPr>
            </w:pPr>
          </w:p>
        </w:tc>
      </w:tr>
      <w:tr w:rsidR="009B09FE" w:rsidTr="009B09FE">
        <w:tc>
          <w:tcPr>
            <w:tcW w:w="959"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466" w:type="dxa"/>
          </w:tcPr>
          <w:p w:rsidR="009B09FE" w:rsidRDefault="009B09FE">
            <w:pPr>
              <w:spacing w:line="480" w:lineRule="exact"/>
              <w:jc w:val="center"/>
              <w:rPr>
                <w:rFonts w:ascii="Arial" w:hAnsi="Arial"/>
              </w:rPr>
            </w:pPr>
          </w:p>
        </w:tc>
        <w:tc>
          <w:tcPr>
            <w:tcW w:w="2694" w:type="dxa"/>
            <w:vAlign w:val="center"/>
          </w:tcPr>
          <w:p w:rsidR="009B09FE" w:rsidRDefault="009B09FE">
            <w:pPr>
              <w:spacing w:line="480" w:lineRule="exact"/>
              <w:jc w:val="center"/>
              <w:rPr>
                <w:rFonts w:ascii="Arial" w:hAnsi="Arial"/>
              </w:rPr>
            </w:pPr>
          </w:p>
        </w:tc>
        <w:tc>
          <w:tcPr>
            <w:tcW w:w="1398" w:type="dxa"/>
            <w:vAlign w:val="center"/>
          </w:tcPr>
          <w:p w:rsidR="009B09FE" w:rsidRDefault="009B09FE">
            <w:pPr>
              <w:spacing w:line="480" w:lineRule="exact"/>
              <w:jc w:val="center"/>
              <w:rPr>
                <w:rFonts w:ascii="Arial" w:hAnsi="Arial"/>
              </w:rPr>
            </w:pPr>
          </w:p>
        </w:tc>
      </w:tr>
      <w:tr w:rsidR="009B09FE" w:rsidTr="009B09FE">
        <w:tc>
          <w:tcPr>
            <w:tcW w:w="959"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466" w:type="dxa"/>
          </w:tcPr>
          <w:p w:rsidR="009B09FE" w:rsidRDefault="009B09FE">
            <w:pPr>
              <w:spacing w:line="480" w:lineRule="exact"/>
              <w:jc w:val="center"/>
              <w:rPr>
                <w:rFonts w:ascii="Arial" w:hAnsi="Arial"/>
              </w:rPr>
            </w:pPr>
          </w:p>
        </w:tc>
        <w:tc>
          <w:tcPr>
            <w:tcW w:w="2694" w:type="dxa"/>
            <w:vAlign w:val="center"/>
          </w:tcPr>
          <w:p w:rsidR="009B09FE" w:rsidRDefault="009B09FE">
            <w:pPr>
              <w:spacing w:line="480" w:lineRule="exact"/>
              <w:jc w:val="center"/>
              <w:rPr>
                <w:rFonts w:ascii="Arial" w:hAnsi="Arial"/>
              </w:rPr>
            </w:pPr>
          </w:p>
        </w:tc>
        <w:tc>
          <w:tcPr>
            <w:tcW w:w="1398" w:type="dxa"/>
            <w:vAlign w:val="center"/>
          </w:tcPr>
          <w:p w:rsidR="009B09FE" w:rsidRDefault="009B09FE">
            <w:pPr>
              <w:spacing w:line="480" w:lineRule="exact"/>
              <w:jc w:val="center"/>
              <w:rPr>
                <w:rFonts w:ascii="Arial" w:hAnsi="Arial"/>
              </w:rPr>
            </w:pPr>
          </w:p>
        </w:tc>
      </w:tr>
      <w:tr w:rsidR="009B09FE" w:rsidTr="009B09FE">
        <w:tc>
          <w:tcPr>
            <w:tcW w:w="959"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466" w:type="dxa"/>
          </w:tcPr>
          <w:p w:rsidR="009B09FE" w:rsidRDefault="009B09FE">
            <w:pPr>
              <w:spacing w:line="480" w:lineRule="exact"/>
              <w:jc w:val="center"/>
              <w:rPr>
                <w:rFonts w:ascii="Arial" w:hAnsi="Arial"/>
              </w:rPr>
            </w:pPr>
          </w:p>
        </w:tc>
        <w:tc>
          <w:tcPr>
            <w:tcW w:w="2694" w:type="dxa"/>
            <w:vAlign w:val="center"/>
          </w:tcPr>
          <w:p w:rsidR="009B09FE" w:rsidRDefault="009B09FE">
            <w:pPr>
              <w:spacing w:line="480" w:lineRule="exact"/>
              <w:jc w:val="center"/>
              <w:rPr>
                <w:rFonts w:ascii="Arial" w:hAnsi="Arial"/>
              </w:rPr>
            </w:pPr>
          </w:p>
        </w:tc>
        <w:tc>
          <w:tcPr>
            <w:tcW w:w="1398" w:type="dxa"/>
            <w:vAlign w:val="center"/>
          </w:tcPr>
          <w:p w:rsidR="009B09FE" w:rsidRDefault="009B09FE">
            <w:pPr>
              <w:spacing w:line="480" w:lineRule="exact"/>
              <w:jc w:val="center"/>
              <w:rPr>
                <w:rFonts w:ascii="Arial" w:hAnsi="Arial"/>
              </w:rPr>
            </w:pPr>
          </w:p>
        </w:tc>
      </w:tr>
      <w:tr w:rsidR="009B09FE" w:rsidTr="009B09FE">
        <w:tc>
          <w:tcPr>
            <w:tcW w:w="959"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466" w:type="dxa"/>
          </w:tcPr>
          <w:p w:rsidR="009B09FE" w:rsidRDefault="009B09FE">
            <w:pPr>
              <w:spacing w:line="480" w:lineRule="exact"/>
              <w:jc w:val="center"/>
              <w:rPr>
                <w:rFonts w:ascii="Arial" w:hAnsi="Arial"/>
              </w:rPr>
            </w:pPr>
          </w:p>
        </w:tc>
        <w:tc>
          <w:tcPr>
            <w:tcW w:w="2694" w:type="dxa"/>
            <w:vAlign w:val="center"/>
          </w:tcPr>
          <w:p w:rsidR="009B09FE" w:rsidRDefault="009B09FE">
            <w:pPr>
              <w:spacing w:line="480" w:lineRule="exact"/>
              <w:jc w:val="center"/>
              <w:rPr>
                <w:rFonts w:ascii="Arial" w:hAnsi="Arial"/>
              </w:rPr>
            </w:pPr>
          </w:p>
        </w:tc>
        <w:tc>
          <w:tcPr>
            <w:tcW w:w="1398" w:type="dxa"/>
            <w:vAlign w:val="center"/>
          </w:tcPr>
          <w:p w:rsidR="009B09FE" w:rsidRDefault="009B09FE">
            <w:pPr>
              <w:spacing w:line="480" w:lineRule="exact"/>
              <w:jc w:val="center"/>
              <w:rPr>
                <w:rFonts w:ascii="Arial" w:hAnsi="Arial"/>
              </w:rPr>
            </w:pPr>
          </w:p>
        </w:tc>
      </w:tr>
      <w:tr w:rsidR="009B09FE" w:rsidTr="009B09FE">
        <w:tc>
          <w:tcPr>
            <w:tcW w:w="959"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466" w:type="dxa"/>
          </w:tcPr>
          <w:p w:rsidR="009B09FE" w:rsidRDefault="009B09FE">
            <w:pPr>
              <w:spacing w:line="480" w:lineRule="exact"/>
              <w:jc w:val="center"/>
              <w:rPr>
                <w:rFonts w:ascii="Arial" w:hAnsi="Arial"/>
              </w:rPr>
            </w:pPr>
          </w:p>
        </w:tc>
        <w:tc>
          <w:tcPr>
            <w:tcW w:w="2694" w:type="dxa"/>
            <w:vAlign w:val="center"/>
          </w:tcPr>
          <w:p w:rsidR="009B09FE" w:rsidRDefault="009B09FE">
            <w:pPr>
              <w:spacing w:line="480" w:lineRule="exact"/>
              <w:jc w:val="center"/>
              <w:rPr>
                <w:rFonts w:ascii="Arial" w:hAnsi="Arial"/>
              </w:rPr>
            </w:pPr>
          </w:p>
        </w:tc>
        <w:tc>
          <w:tcPr>
            <w:tcW w:w="1398" w:type="dxa"/>
            <w:vAlign w:val="center"/>
          </w:tcPr>
          <w:p w:rsidR="009B09FE" w:rsidRDefault="009B09FE">
            <w:pPr>
              <w:spacing w:line="480" w:lineRule="exact"/>
              <w:jc w:val="center"/>
              <w:rPr>
                <w:rFonts w:ascii="Arial" w:hAnsi="Arial"/>
              </w:rPr>
            </w:pPr>
          </w:p>
        </w:tc>
      </w:tr>
      <w:tr w:rsidR="009B09FE" w:rsidTr="009B09FE">
        <w:tc>
          <w:tcPr>
            <w:tcW w:w="959"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466" w:type="dxa"/>
          </w:tcPr>
          <w:p w:rsidR="009B09FE" w:rsidRDefault="009B09FE">
            <w:pPr>
              <w:spacing w:line="480" w:lineRule="exact"/>
              <w:jc w:val="center"/>
              <w:rPr>
                <w:rFonts w:ascii="Arial" w:hAnsi="Arial"/>
              </w:rPr>
            </w:pPr>
          </w:p>
        </w:tc>
        <w:tc>
          <w:tcPr>
            <w:tcW w:w="2694" w:type="dxa"/>
            <w:vAlign w:val="center"/>
          </w:tcPr>
          <w:p w:rsidR="009B09FE" w:rsidRDefault="009B09FE">
            <w:pPr>
              <w:spacing w:line="480" w:lineRule="exact"/>
              <w:jc w:val="center"/>
              <w:rPr>
                <w:rFonts w:ascii="Arial" w:hAnsi="Arial"/>
              </w:rPr>
            </w:pPr>
          </w:p>
        </w:tc>
        <w:tc>
          <w:tcPr>
            <w:tcW w:w="1398" w:type="dxa"/>
            <w:vAlign w:val="center"/>
          </w:tcPr>
          <w:p w:rsidR="009B09FE" w:rsidRDefault="009B09FE">
            <w:pPr>
              <w:spacing w:line="480" w:lineRule="exact"/>
              <w:jc w:val="center"/>
              <w:rPr>
                <w:rFonts w:ascii="Arial" w:hAnsi="Arial"/>
              </w:rPr>
            </w:pPr>
          </w:p>
        </w:tc>
      </w:tr>
      <w:tr w:rsidR="009B09FE" w:rsidTr="009B09FE">
        <w:tc>
          <w:tcPr>
            <w:tcW w:w="959"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466" w:type="dxa"/>
          </w:tcPr>
          <w:p w:rsidR="009B09FE" w:rsidRDefault="009B09FE">
            <w:pPr>
              <w:spacing w:line="480" w:lineRule="exact"/>
              <w:jc w:val="center"/>
              <w:rPr>
                <w:rFonts w:ascii="Arial" w:hAnsi="Arial"/>
              </w:rPr>
            </w:pPr>
          </w:p>
        </w:tc>
        <w:tc>
          <w:tcPr>
            <w:tcW w:w="2694" w:type="dxa"/>
            <w:vAlign w:val="center"/>
          </w:tcPr>
          <w:p w:rsidR="009B09FE" w:rsidRDefault="009B09FE">
            <w:pPr>
              <w:spacing w:line="480" w:lineRule="exact"/>
              <w:jc w:val="center"/>
              <w:rPr>
                <w:rFonts w:ascii="Arial" w:hAnsi="Arial"/>
              </w:rPr>
            </w:pPr>
          </w:p>
        </w:tc>
        <w:tc>
          <w:tcPr>
            <w:tcW w:w="1398" w:type="dxa"/>
            <w:vAlign w:val="center"/>
          </w:tcPr>
          <w:p w:rsidR="009B09FE" w:rsidRDefault="009B09FE">
            <w:pPr>
              <w:spacing w:line="480" w:lineRule="exact"/>
              <w:jc w:val="center"/>
              <w:rPr>
                <w:rFonts w:ascii="Arial" w:hAnsi="Arial"/>
              </w:rPr>
            </w:pPr>
          </w:p>
        </w:tc>
      </w:tr>
      <w:tr w:rsidR="009B09FE" w:rsidTr="009B09FE">
        <w:tc>
          <w:tcPr>
            <w:tcW w:w="959"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393" w:type="dxa"/>
            <w:vAlign w:val="center"/>
          </w:tcPr>
          <w:p w:rsidR="009B09FE" w:rsidRDefault="009B09FE">
            <w:pPr>
              <w:spacing w:line="480" w:lineRule="exact"/>
              <w:jc w:val="center"/>
              <w:rPr>
                <w:rFonts w:ascii="Arial" w:hAnsi="Arial"/>
              </w:rPr>
            </w:pPr>
          </w:p>
        </w:tc>
        <w:tc>
          <w:tcPr>
            <w:tcW w:w="1466" w:type="dxa"/>
          </w:tcPr>
          <w:p w:rsidR="009B09FE" w:rsidRDefault="009B09FE">
            <w:pPr>
              <w:spacing w:line="480" w:lineRule="exact"/>
              <w:jc w:val="center"/>
              <w:rPr>
                <w:rFonts w:ascii="Arial" w:hAnsi="Arial"/>
              </w:rPr>
            </w:pPr>
          </w:p>
        </w:tc>
        <w:tc>
          <w:tcPr>
            <w:tcW w:w="2694" w:type="dxa"/>
            <w:vAlign w:val="center"/>
          </w:tcPr>
          <w:p w:rsidR="009B09FE" w:rsidRDefault="009B09FE">
            <w:pPr>
              <w:spacing w:line="480" w:lineRule="exact"/>
              <w:jc w:val="center"/>
              <w:rPr>
                <w:rFonts w:ascii="Arial" w:hAnsi="Arial"/>
              </w:rPr>
            </w:pPr>
          </w:p>
        </w:tc>
        <w:tc>
          <w:tcPr>
            <w:tcW w:w="1398" w:type="dxa"/>
            <w:vAlign w:val="center"/>
          </w:tcPr>
          <w:p w:rsidR="009B09FE" w:rsidRDefault="009B09FE">
            <w:pPr>
              <w:spacing w:line="480" w:lineRule="exact"/>
              <w:jc w:val="center"/>
              <w:rPr>
                <w:rFonts w:ascii="Arial" w:hAnsi="Arial"/>
              </w:rPr>
            </w:pPr>
          </w:p>
        </w:tc>
      </w:tr>
    </w:tbl>
    <w:p w:rsidR="00AC1109" w:rsidRDefault="00762993">
      <w:pPr>
        <w:spacing w:line="480" w:lineRule="exact"/>
        <w:rPr>
          <w:rFonts w:ascii="Arial" w:hAnsi="Arial"/>
          <w:szCs w:val="21"/>
        </w:rPr>
      </w:pPr>
      <w:r>
        <w:rPr>
          <w:rFonts w:ascii="Arial" w:hAnsi="Arial" w:hint="eastAsia"/>
          <w:szCs w:val="21"/>
        </w:rPr>
        <w:t>附：</w:t>
      </w:r>
    </w:p>
    <w:p w:rsidR="009B09FE" w:rsidRDefault="00762993">
      <w:pPr>
        <w:spacing w:line="480" w:lineRule="exact"/>
        <w:rPr>
          <w:rFonts w:ascii="宋体" w:hAnsi="宋体"/>
          <w:szCs w:val="21"/>
        </w:rPr>
      </w:pPr>
      <w:r>
        <w:rPr>
          <w:rFonts w:ascii="宋体" w:hAnsi="宋体" w:hint="eastAsia"/>
          <w:szCs w:val="21"/>
        </w:rPr>
        <w:t>1、项目负责人：</w:t>
      </w:r>
      <w:r w:rsidR="009B09FE" w:rsidRPr="003A1641">
        <w:rPr>
          <w:rFonts w:ascii="宋体" w:hAnsi="宋体" w:hint="eastAsia"/>
          <w:kern w:val="2"/>
        </w:rPr>
        <w:t>拟派本项目的负责人具备国家承认的机电</w:t>
      </w:r>
      <w:r w:rsidR="009B09FE">
        <w:rPr>
          <w:rFonts w:ascii="宋体" w:hAnsi="宋体" w:hint="eastAsia"/>
          <w:kern w:val="2"/>
          <w:szCs w:val="21"/>
        </w:rPr>
        <w:t>类</w:t>
      </w:r>
      <w:r w:rsidR="009B09FE" w:rsidRPr="003A1641">
        <w:rPr>
          <w:rFonts w:ascii="宋体" w:hAnsi="宋体" w:hint="eastAsia"/>
          <w:kern w:val="2"/>
        </w:rPr>
        <w:t>工程师</w:t>
      </w:r>
      <w:r w:rsidR="009B09FE" w:rsidRPr="00067036">
        <w:rPr>
          <w:rFonts w:ascii="宋体" w:hAnsi="宋体" w:hint="eastAsia"/>
          <w:kern w:val="2"/>
        </w:rPr>
        <w:t>职称</w:t>
      </w:r>
      <w:r w:rsidR="009B09FE" w:rsidRPr="003A1641">
        <w:rPr>
          <w:rFonts w:ascii="宋体" w:hAnsi="宋体" w:hint="eastAsia"/>
          <w:kern w:val="2"/>
        </w:rPr>
        <w:t>证书</w:t>
      </w:r>
      <w:r w:rsidR="009B09FE">
        <w:rPr>
          <w:rFonts w:ascii="宋体" w:hAnsi="宋体" w:hint="eastAsia"/>
          <w:kern w:val="2"/>
          <w:szCs w:val="21"/>
        </w:rPr>
        <w:t>（填写拟派本项目负责人</w:t>
      </w:r>
      <w:r w:rsidR="009B09FE" w:rsidRPr="003A1641">
        <w:rPr>
          <w:rFonts w:ascii="宋体" w:hAnsi="宋体" w:hint="eastAsia"/>
          <w:kern w:val="2"/>
        </w:rPr>
        <w:t>的</w:t>
      </w:r>
      <w:r w:rsidR="009B09FE">
        <w:rPr>
          <w:rFonts w:ascii="宋体" w:hAnsi="宋体" w:hint="eastAsia"/>
          <w:kern w:val="2"/>
          <w:szCs w:val="21"/>
        </w:rPr>
        <w:t>姓名、职称、证书编号、联系方式等，并</w:t>
      </w:r>
      <w:r w:rsidR="009B09FE" w:rsidRPr="003A1641">
        <w:rPr>
          <w:rFonts w:ascii="宋体" w:hAnsi="宋体" w:hint="eastAsia"/>
          <w:kern w:val="2"/>
        </w:rPr>
        <w:t>提供政府社保部门出具的社保证明</w:t>
      </w:r>
      <w:r w:rsidR="009B09FE">
        <w:rPr>
          <w:rFonts w:ascii="宋体" w:hAnsi="宋体" w:hint="eastAsia"/>
          <w:kern w:val="2"/>
          <w:szCs w:val="21"/>
        </w:rPr>
        <w:t>、</w:t>
      </w:r>
      <w:r w:rsidR="009B09FE" w:rsidRPr="003A1641">
        <w:rPr>
          <w:rFonts w:ascii="宋体" w:hAnsi="宋体" w:hint="eastAsia"/>
          <w:kern w:val="2"/>
        </w:rPr>
        <w:t>职称证书</w:t>
      </w:r>
      <w:r w:rsidR="009B09FE">
        <w:rPr>
          <w:rFonts w:ascii="宋体" w:hAnsi="宋体" w:hint="eastAsia"/>
          <w:kern w:val="2"/>
          <w:szCs w:val="21"/>
        </w:rPr>
        <w:t>复印件</w:t>
      </w:r>
      <w:r w:rsidR="009B09FE" w:rsidRPr="003A1641">
        <w:rPr>
          <w:rFonts w:ascii="宋体" w:hAnsi="宋体" w:hint="eastAsia"/>
          <w:kern w:val="2"/>
        </w:rPr>
        <w:t>并加盖投标人公章</w:t>
      </w:r>
      <w:r w:rsidR="009B09FE">
        <w:rPr>
          <w:rFonts w:ascii="宋体" w:hAnsi="宋体" w:hint="eastAsia"/>
          <w:kern w:val="2"/>
          <w:szCs w:val="21"/>
        </w:rPr>
        <w:t>，如附投标人全部参保人员清单的，须在社保清单中清晰标明所派相应人员所在页位置，否则视为资料不全</w:t>
      </w:r>
      <w:r w:rsidR="009B09FE" w:rsidRPr="003A1641">
        <w:rPr>
          <w:rFonts w:ascii="宋体" w:hAnsi="宋体" w:hint="eastAsia"/>
          <w:kern w:val="2"/>
        </w:rPr>
        <w:t>）。</w:t>
      </w:r>
    </w:p>
    <w:p w:rsidR="00AC1109" w:rsidRDefault="00762993">
      <w:pPr>
        <w:spacing w:line="480" w:lineRule="exact"/>
        <w:rPr>
          <w:rFonts w:ascii="宋体" w:hAnsi="宋体"/>
          <w:szCs w:val="21"/>
        </w:rPr>
      </w:pPr>
      <w:r>
        <w:rPr>
          <w:rFonts w:ascii="宋体" w:hAnsi="宋体" w:hint="eastAsia"/>
          <w:szCs w:val="21"/>
        </w:rPr>
        <w:t>2、拟派本项目人员</w:t>
      </w:r>
      <w:r>
        <w:rPr>
          <w:rFonts w:ascii="宋体" w:hAnsi="宋体"/>
          <w:szCs w:val="21"/>
        </w:rPr>
        <w:t>情况</w:t>
      </w:r>
      <w:r>
        <w:rPr>
          <w:rFonts w:ascii="宋体" w:hAnsi="宋体" w:hint="eastAsia"/>
          <w:szCs w:val="21"/>
        </w:rPr>
        <w:t>：拟派本项目人员的数量和技术能力水平（提供政府社保部门出具的社保证明、职称或资格证书复印件并加盖投标人公章，如附投标人全部参保人员清单的，须在社保清单中清晰标明所派相应人员所在页位置）</w:t>
      </w:r>
      <w:r w:rsidR="00717AE4">
        <w:rPr>
          <w:rFonts w:ascii="宋体" w:hAnsi="宋体" w:hint="eastAsia"/>
          <w:szCs w:val="21"/>
        </w:rPr>
        <w:t>。</w:t>
      </w:r>
    </w:p>
    <w:p w:rsidR="00AC1109" w:rsidRDefault="00AC1109">
      <w:pPr>
        <w:spacing w:line="480" w:lineRule="exact"/>
        <w:rPr>
          <w:rFonts w:ascii="宋体" w:hAnsi="宋体"/>
          <w:szCs w:val="21"/>
        </w:rPr>
      </w:pPr>
    </w:p>
    <w:p w:rsidR="00AC1109" w:rsidRDefault="00AC1109">
      <w:pPr>
        <w:spacing w:line="480" w:lineRule="exact"/>
        <w:rPr>
          <w:rFonts w:ascii="Arial" w:hAnsi="Arial"/>
          <w:szCs w:val="21"/>
        </w:rPr>
      </w:pPr>
    </w:p>
    <w:p w:rsidR="00AC1109" w:rsidRDefault="00762993" w:rsidP="00DC2EC3">
      <w:pPr>
        <w:tabs>
          <w:tab w:val="left" w:pos="676"/>
          <w:tab w:val="left" w:pos="2330"/>
          <w:tab w:val="left" w:pos="9230"/>
        </w:tabs>
        <w:autoSpaceDE w:val="0"/>
        <w:autoSpaceDN w:val="0"/>
        <w:adjustRightInd w:val="0"/>
        <w:spacing w:line="480" w:lineRule="exact"/>
        <w:ind w:leftChars="2238" w:left="4700"/>
        <w:jc w:val="both"/>
        <w:rPr>
          <w:rFonts w:ascii="宋体" w:hAnsi="宋体"/>
          <w:b/>
        </w:rPr>
      </w:pPr>
      <w:r>
        <w:rPr>
          <w:rFonts w:ascii="宋体" w:hAnsi="宋体" w:hint="eastAsia"/>
          <w:b/>
        </w:rPr>
        <w:t>投标人（公章）：</w:t>
      </w:r>
    </w:p>
    <w:p w:rsidR="00AC1109" w:rsidRDefault="00762993" w:rsidP="00DC2EC3">
      <w:pPr>
        <w:tabs>
          <w:tab w:val="left" w:pos="676"/>
          <w:tab w:val="left" w:pos="2330"/>
          <w:tab w:val="left" w:pos="9230"/>
        </w:tabs>
        <w:autoSpaceDE w:val="0"/>
        <w:autoSpaceDN w:val="0"/>
        <w:adjustRightInd w:val="0"/>
        <w:spacing w:line="480" w:lineRule="exact"/>
        <w:ind w:leftChars="2238" w:left="4700"/>
        <w:jc w:val="both"/>
        <w:rPr>
          <w:rFonts w:ascii="宋体" w:hAnsi="宋体"/>
          <w:b/>
        </w:rPr>
      </w:pPr>
      <w:r>
        <w:rPr>
          <w:rFonts w:ascii="宋体" w:hAnsi="宋体" w:hint="eastAsia"/>
          <w:b/>
        </w:rPr>
        <w:t>授权代表（签名或盖章）：</w:t>
      </w:r>
    </w:p>
    <w:p w:rsidR="00AC1109" w:rsidRDefault="00762993" w:rsidP="00DC2EC3">
      <w:pPr>
        <w:pStyle w:val="ac"/>
        <w:spacing w:line="480" w:lineRule="exact"/>
        <w:ind w:leftChars="2238" w:left="4700"/>
        <w:rPr>
          <w:rFonts w:hAnsi="宋体"/>
          <w:b/>
        </w:rPr>
      </w:pPr>
      <w:r>
        <w:rPr>
          <w:rFonts w:hAnsi="宋体"/>
          <w:b/>
        </w:rPr>
        <w:t>日   期：</w:t>
      </w:r>
    </w:p>
    <w:p w:rsidR="00AC1109" w:rsidRDefault="00AC1109">
      <w:pPr>
        <w:spacing w:line="480" w:lineRule="exact"/>
        <w:rPr>
          <w:rFonts w:ascii="宋体" w:hAnsi="宋体"/>
        </w:rPr>
        <w:sectPr w:rsidR="00AC1109" w:rsidSect="00F77FDC">
          <w:pgSz w:w="11906" w:h="16838"/>
          <w:pgMar w:top="1440" w:right="1418" w:bottom="1440" w:left="1418" w:header="851" w:footer="797" w:gutter="0"/>
          <w:cols w:space="720"/>
          <w:docGrid w:linePitch="312"/>
        </w:sectPr>
      </w:pPr>
    </w:p>
    <w:p w:rsidR="00AC1109" w:rsidRDefault="00762993">
      <w:pPr>
        <w:spacing w:line="480" w:lineRule="exact"/>
        <w:rPr>
          <w:rFonts w:ascii="宋体" w:hAnsi="宋体"/>
          <w:b/>
          <w:sz w:val="28"/>
          <w:szCs w:val="28"/>
        </w:rPr>
      </w:pPr>
      <w:bookmarkStart w:id="36" w:name="_Toc42956287"/>
      <w:r>
        <w:rPr>
          <w:rFonts w:ascii="宋体" w:hAnsi="宋体" w:hint="eastAsia"/>
          <w:b/>
          <w:sz w:val="28"/>
          <w:szCs w:val="28"/>
        </w:rPr>
        <w:lastRenderedPageBreak/>
        <w:t xml:space="preserve">10.4  </w:t>
      </w:r>
      <w:bookmarkEnd w:id="36"/>
      <w:r>
        <w:rPr>
          <w:rFonts w:ascii="宋体" w:hAnsi="宋体" w:hint="eastAsia"/>
          <w:b/>
          <w:sz w:val="28"/>
          <w:szCs w:val="28"/>
        </w:rPr>
        <w:t>维修、更换配件及其售后服务</w:t>
      </w:r>
    </w:p>
    <w:p w:rsidR="00AC1109" w:rsidRDefault="00762993">
      <w:pPr>
        <w:spacing w:line="480" w:lineRule="exact"/>
        <w:rPr>
          <w:rFonts w:ascii="宋体" w:hAnsi="宋体"/>
          <w:szCs w:val="21"/>
        </w:rPr>
      </w:pPr>
      <w:r>
        <w:rPr>
          <w:rFonts w:ascii="宋体" w:hAnsi="宋体" w:hint="eastAsia"/>
          <w:szCs w:val="21"/>
        </w:rPr>
        <w:t>维修、更换配件</w:t>
      </w:r>
      <w:r w:rsidR="00717AE4">
        <w:rPr>
          <w:rFonts w:ascii="宋体" w:hAnsi="宋体" w:hint="eastAsia"/>
          <w:color w:val="000000"/>
          <w:szCs w:val="21"/>
        </w:rPr>
        <w:t>（投标人需列出具体的的免费零配件清单，即100元及以下的零配件清单</w:t>
      </w:r>
      <w:r w:rsidR="00717AE4">
        <w:rPr>
          <w:rFonts w:ascii="宋体" w:hAnsi="宋体" w:hint="eastAsia"/>
          <w:kern w:val="2"/>
          <w:szCs w:val="21"/>
        </w:rPr>
        <w:t>，并承诺使用原厂正品零配件</w:t>
      </w:r>
      <w:r w:rsidR="00717AE4">
        <w:rPr>
          <w:rFonts w:ascii="宋体" w:hAnsi="宋体" w:hint="eastAsia"/>
          <w:color w:val="000000"/>
          <w:szCs w:val="21"/>
        </w:rPr>
        <w:t>）（见附表10.4）</w:t>
      </w:r>
      <w:r>
        <w:rPr>
          <w:rFonts w:ascii="宋体" w:hAnsi="宋体" w:hint="eastAsia"/>
          <w:szCs w:val="21"/>
        </w:rPr>
        <w:t>及售后服务等。</w:t>
      </w:r>
    </w:p>
    <w:p w:rsidR="00AC1109" w:rsidRDefault="00AC1109">
      <w:pPr>
        <w:pStyle w:val="ac"/>
        <w:spacing w:line="480" w:lineRule="exact"/>
        <w:rPr>
          <w:rFonts w:hAnsi="宋体"/>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1477"/>
        <w:gridCol w:w="1403"/>
        <w:gridCol w:w="1134"/>
        <w:gridCol w:w="1086"/>
        <w:gridCol w:w="1332"/>
        <w:gridCol w:w="1293"/>
        <w:gridCol w:w="647"/>
      </w:tblGrid>
      <w:tr w:rsidR="00AB335B">
        <w:trPr>
          <w:jc w:val="center"/>
        </w:trPr>
        <w:tc>
          <w:tcPr>
            <w:tcW w:w="755" w:type="dxa"/>
            <w:vAlign w:val="center"/>
          </w:tcPr>
          <w:p w:rsidR="00AC1109" w:rsidRDefault="00762993" w:rsidP="009B09FE">
            <w:pPr>
              <w:pStyle w:val="ac"/>
              <w:jc w:val="center"/>
              <w:rPr>
                <w:rFonts w:hAnsi="宋体"/>
                <w:b/>
                <w:color w:val="000000"/>
              </w:rPr>
            </w:pPr>
            <w:r>
              <w:rPr>
                <w:rFonts w:hAnsi="宋体" w:hint="eastAsia"/>
                <w:b/>
                <w:color w:val="000000"/>
              </w:rPr>
              <w:t>序号</w:t>
            </w:r>
          </w:p>
        </w:tc>
        <w:tc>
          <w:tcPr>
            <w:tcW w:w="1477" w:type="dxa"/>
            <w:vAlign w:val="center"/>
          </w:tcPr>
          <w:p w:rsidR="00AC1109" w:rsidRDefault="00762993" w:rsidP="009B09FE">
            <w:pPr>
              <w:pStyle w:val="ac"/>
              <w:jc w:val="center"/>
              <w:rPr>
                <w:rFonts w:hAnsi="宋体"/>
                <w:b/>
                <w:color w:val="000000"/>
              </w:rPr>
            </w:pPr>
            <w:r>
              <w:rPr>
                <w:rFonts w:hAnsi="宋体" w:hint="eastAsia"/>
                <w:b/>
                <w:color w:val="000000"/>
              </w:rPr>
              <w:t>配件名称</w:t>
            </w:r>
          </w:p>
        </w:tc>
        <w:tc>
          <w:tcPr>
            <w:tcW w:w="1403" w:type="dxa"/>
            <w:vAlign w:val="center"/>
          </w:tcPr>
          <w:p w:rsidR="00AC1109" w:rsidRDefault="00762993" w:rsidP="009B09FE">
            <w:pPr>
              <w:pStyle w:val="ac"/>
              <w:jc w:val="center"/>
              <w:rPr>
                <w:rFonts w:hAnsi="宋体"/>
                <w:b/>
                <w:color w:val="000000"/>
              </w:rPr>
            </w:pPr>
            <w:r>
              <w:rPr>
                <w:rFonts w:hAnsi="宋体" w:hint="eastAsia"/>
                <w:b/>
                <w:color w:val="000000"/>
              </w:rPr>
              <w:t>制造商</w:t>
            </w:r>
          </w:p>
        </w:tc>
        <w:tc>
          <w:tcPr>
            <w:tcW w:w="1134" w:type="dxa"/>
            <w:vAlign w:val="center"/>
          </w:tcPr>
          <w:p w:rsidR="00AC1109" w:rsidRDefault="00762993" w:rsidP="009B09FE">
            <w:pPr>
              <w:pStyle w:val="ac"/>
              <w:jc w:val="center"/>
              <w:rPr>
                <w:rFonts w:hAnsi="宋体"/>
                <w:b/>
                <w:color w:val="000000"/>
              </w:rPr>
            </w:pPr>
            <w:r>
              <w:rPr>
                <w:rFonts w:hAnsi="宋体" w:hint="eastAsia"/>
                <w:b/>
                <w:color w:val="000000"/>
              </w:rPr>
              <w:t>品牌</w:t>
            </w:r>
          </w:p>
        </w:tc>
        <w:tc>
          <w:tcPr>
            <w:tcW w:w="1086" w:type="dxa"/>
            <w:vAlign w:val="center"/>
          </w:tcPr>
          <w:p w:rsidR="00AC1109" w:rsidRDefault="00762993" w:rsidP="009B09FE">
            <w:pPr>
              <w:pStyle w:val="ac"/>
              <w:jc w:val="center"/>
              <w:rPr>
                <w:rFonts w:hAnsi="宋体"/>
                <w:b/>
                <w:color w:val="000000"/>
              </w:rPr>
            </w:pPr>
            <w:r>
              <w:rPr>
                <w:rFonts w:hAnsi="宋体" w:hint="eastAsia"/>
                <w:b/>
                <w:color w:val="000000"/>
              </w:rPr>
              <w:t>是否原厂品牌</w:t>
            </w:r>
          </w:p>
        </w:tc>
        <w:tc>
          <w:tcPr>
            <w:tcW w:w="1332" w:type="dxa"/>
            <w:vAlign w:val="center"/>
          </w:tcPr>
          <w:p w:rsidR="00AC1109" w:rsidRDefault="00762993" w:rsidP="009B09FE">
            <w:pPr>
              <w:pStyle w:val="ac"/>
              <w:jc w:val="center"/>
              <w:rPr>
                <w:rFonts w:hAnsi="宋体"/>
                <w:b/>
                <w:color w:val="000000"/>
              </w:rPr>
            </w:pPr>
            <w:r>
              <w:rPr>
                <w:rFonts w:hAnsi="宋体" w:hint="eastAsia"/>
                <w:b/>
                <w:color w:val="000000"/>
              </w:rPr>
              <w:t>规格型号</w:t>
            </w:r>
          </w:p>
        </w:tc>
        <w:tc>
          <w:tcPr>
            <w:tcW w:w="1293" w:type="dxa"/>
            <w:vAlign w:val="center"/>
          </w:tcPr>
          <w:p w:rsidR="00AC1109" w:rsidRDefault="00762993" w:rsidP="009B09FE">
            <w:pPr>
              <w:pStyle w:val="ac"/>
              <w:jc w:val="center"/>
              <w:rPr>
                <w:rFonts w:hAnsi="宋体"/>
                <w:b/>
                <w:color w:val="000000"/>
              </w:rPr>
            </w:pPr>
            <w:r>
              <w:rPr>
                <w:rFonts w:hAnsi="宋体" w:hint="eastAsia"/>
                <w:b/>
                <w:color w:val="000000"/>
              </w:rPr>
              <w:t>市场售价（元）</w:t>
            </w:r>
          </w:p>
        </w:tc>
        <w:tc>
          <w:tcPr>
            <w:tcW w:w="647" w:type="dxa"/>
            <w:vAlign w:val="center"/>
          </w:tcPr>
          <w:p w:rsidR="00AC1109" w:rsidRDefault="00762993" w:rsidP="009B09FE">
            <w:pPr>
              <w:pStyle w:val="ac"/>
              <w:jc w:val="center"/>
              <w:rPr>
                <w:rFonts w:hAnsi="宋体"/>
                <w:b/>
                <w:color w:val="000000"/>
              </w:rPr>
            </w:pPr>
            <w:r>
              <w:rPr>
                <w:rFonts w:hAnsi="宋体" w:hint="eastAsia"/>
                <w:b/>
                <w:color w:val="000000"/>
              </w:rPr>
              <w:t>备注</w:t>
            </w: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r w:rsidR="00AB335B">
        <w:trPr>
          <w:jc w:val="center"/>
        </w:trPr>
        <w:tc>
          <w:tcPr>
            <w:tcW w:w="755" w:type="dxa"/>
            <w:vAlign w:val="center"/>
          </w:tcPr>
          <w:p w:rsidR="00AC1109" w:rsidRDefault="00AC1109" w:rsidP="009B09FE">
            <w:pPr>
              <w:pStyle w:val="ac"/>
              <w:rPr>
                <w:rFonts w:hAnsi="宋体"/>
                <w:b/>
                <w:color w:val="000000"/>
              </w:rPr>
            </w:pPr>
          </w:p>
        </w:tc>
        <w:tc>
          <w:tcPr>
            <w:tcW w:w="1477" w:type="dxa"/>
            <w:vAlign w:val="center"/>
          </w:tcPr>
          <w:p w:rsidR="00AC1109" w:rsidRDefault="00AC1109" w:rsidP="009B09FE">
            <w:pPr>
              <w:pStyle w:val="ac"/>
              <w:rPr>
                <w:rFonts w:hAnsi="宋体"/>
                <w:b/>
                <w:color w:val="000000"/>
              </w:rPr>
            </w:pPr>
          </w:p>
        </w:tc>
        <w:tc>
          <w:tcPr>
            <w:tcW w:w="1403" w:type="dxa"/>
            <w:vAlign w:val="center"/>
          </w:tcPr>
          <w:p w:rsidR="00AC1109" w:rsidRDefault="00AC1109" w:rsidP="009B09FE">
            <w:pPr>
              <w:pStyle w:val="ac"/>
              <w:rPr>
                <w:rFonts w:hAnsi="宋体"/>
                <w:b/>
                <w:color w:val="000000"/>
              </w:rPr>
            </w:pPr>
          </w:p>
        </w:tc>
        <w:tc>
          <w:tcPr>
            <w:tcW w:w="1134" w:type="dxa"/>
            <w:vAlign w:val="center"/>
          </w:tcPr>
          <w:p w:rsidR="00AC1109" w:rsidRDefault="00AC1109" w:rsidP="009B09FE">
            <w:pPr>
              <w:pStyle w:val="ac"/>
              <w:rPr>
                <w:rFonts w:hAnsi="宋体"/>
                <w:b/>
                <w:color w:val="000000"/>
              </w:rPr>
            </w:pPr>
          </w:p>
        </w:tc>
        <w:tc>
          <w:tcPr>
            <w:tcW w:w="1086" w:type="dxa"/>
            <w:vAlign w:val="center"/>
          </w:tcPr>
          <w:p w:rsidR="00AC1109" w:rsidRDefault="00AC1109" w:rsidP="009B09FE">
            <w:pPr>
              <w:pStyle w:val="ac"/>
              <w:rPr>
                <w:rFonts w:hAnsi="宋体"/>
                <w:b/>
                <w:color w:val="000000"/>
              </w:rPr>
            </w:pPr>
          </w:p>
        </w:tc>
        <w:tc>
          <w:tcPr>
            <w:tcW w:w="1332" w:type="dxa"/>
            <w:vAlign w:val="center"/>
          </w:tcPr>
          <w:p w:rsidR="00AC1109" w:rsidRDefault="00AC1109" w:rsidP="009B09FE">
            <w:pPr>
              <w:pStyle w:val="ac"/>
              <w:rPr>
                <w:rFonts w:hAnsi="宋体"/>
                <w:b/>
                <w:color w:val="000000"/>
              </w:rPr>
            </w:pPr>
          </w:p>
        </w:tc>
        <w:tc>
          <w:tcPr>
            <w:tcW w:w="1293" w:type="dxa"/>
            <w:vAlign w:val="center"/>
          </w:tcPr>
          <w:p w:rsidR="00AC1109" w:rsidRDefault="00AC1109" w:rsidP="009B09FE">
            <w:pPr>
              <w:pStyle w:val="ac"/>
              <w:rPr>
                <w:rFonts w:hAnsi="宋体"/>
                <w:b/>
                <w:color w:val="000000"/>
              </w:rPr>
            </w:pPr>
          </w:p>
        </w:tc>
        <w:tc>
          <w:tcPr>
            <w:tcW w:w="647" w:type="dxa"/>
            <w:vAlign w:val="center"/>
          </w:tcPr>
          <w:p w:rsidR="00AC1109" w:rsidRDefault="00AC1109" w:rsidP="009B09FE">
            <w:pPr>
              <w:pStyle w:val="ac"/>
              <w:rPr>
                <w:rFonts w:hAnsi="宋体"/>
                <w:b/>
                <w:color w:val="000000"/>
              </w:rPr>
            </w:pPr>
          </w:p>
        </w:tc>
      </w:tr>
    </w:tbl>
    <w:p w:rsidR="00AC1109" w:rsidRDefault="00762993">
      <w:pPr>
        <w:spacing w:line="360" w:lineRule="auto"/>
        <w:ind w:firstLineChars="200" w:firstLine="420"/>
        <w:rPr>
          <w:rFonts w:ascii="宋体" w:hAnsi="宋体"/>
          <w:szCs w:val="21"/>
        </w:rPr>
      </w:pPr>
      <w:r>
        <w:rPr>
          <w:rFonts w:ascii="宋体" w:hAnsi="宋体" w:hint="eastAsia"/>
          <w:szCs w:val="21"/>
        </w:rPr>
        <w:t>注：投标人须列出免费维修及更换单件单价在100元及以下的零星配件。</w:t>
      </w:r>
    </w:p>
    <w:p w:rsidR="00AC1109" w:rsidRDefault="00AC1109">
      <w:pPr>
        <w:pStyle w:val="ac"/>
        <w:spacing w:line="480" w:lineRule="exact"/>
        <w:rPr>
          <w:rFonts w:hAnsi="宋体"/>
          <w:b/>
          <w:color w:val="000000"/>
        </w:rPr>
      </w:pPr>
    </w:p>
    <w:p w:rsidR="00AC1109" w:rsidRDefault="00762993" w:rsidP="00DC2EC3">
      <w:pPr>
        <w:pStyle w:val="ac"/>
        <w:spacing w:line="480" w:lineRule="exact"/>
        <w:ind w:firstLineChars="2132" w:firstLine="4495"/>
        <w:rPr>
          <w:rFonts w:hAnsi="宋体"/>
          <w:b/>
        </w:rPr>
      </w:pPr>
      <w:r>
        <w:rPr>
          <w:rFonts w:hAnsi="宋体" w:hint="eastAsia"/>
          <w:b/>
        </w:rPr>
        <w:t>投标人（公章）：</w:t>
      </w:r>
    </w:p>
    <w:p w:rsidR="00AC1109" w:rsidRDefault="00762993" w:rsidP="00DC2EC3">
      <w:pPr>
        <w:pStyle w:val="ac"/>
        <w:spacing w:line="480" w:lineRule="exact"/>
        <w:ind w:firstLineChars="2132" w:firstLine="4495"/>
        <w:rPr>
          <w:rFonts w:hAnsi="宋体"/>
          <w:b/>
        </w:rPr>
      </w:pPr>
      <w:r>
        <w:rPr>
          <w:rFonts w:hAnsi="宋体" w:hint="eastAsia"/>
          <w:b/>
        </w:rPr>
        <w:t>授权代表（签名或盖章）：</w:t>
      </w:r>
    </w:p>
    <w:p w:rsidR="00AC1109" w:rsidRDefault="00762993" w:rsidP="00DC2EC3">
      <w:pPr>
        <w:pStyle w:val="ac"/>
        <w:spacing w:line="480" w:lineRule="exact"/>
        <w:ind w:firstLineChars="2132" w:firstLine="4495"/>
        <w:rPr>
          <w:rFonts w:hAnsi="宋体"/>
          <w:b/>
        </w:rPr>
      </w:pPr>
      <w:r>
        <w:rPr>
          <w:rFonts w:hAnsi="宋体" w:hint="eastAsia"/>
          <w:b/>
        </w:rPr>
        <w:t>日    期：</w:t>
      </w:r>
    </w:p>
    <w:p w:rsidR="00AC1109" w:rsidRDefault="00762993">
      <w:pPr>
        <w:spacing w:line="480" w:lineRule="exact"/>
      </w:pPr>
      <w:bookmarkStart w:id="37" w:name="_Toc4471859"/>
      <w:bookmarkStart w:id="38" w:name="_Toc42956284"/>
      <w:bookmarkEnd w:id="37"/>
      <w:bookmarkEnd w:id="38"/>
      <w:r>
        <w:br w:type="page"/>
      </w:r>
      <w:bookmarkStart w:id="39" w:name="_Toc42956289"/>
      <w:r>
        <w:rPr>
          <w:rFonts w:ascii="宋体" w:hAnsi="宋体" w:hint="eastAsia"/>
          <w:b/>
          <w:sz w:val="28"/>
          <w:szCs w:val="28"/>
        </w:rPr>
        <w:lastRenderedPageBreak/>
        <w:t xml:space="preserve">10.5 </w:t>
      </w:r>
      <w:bookmarkStart w:id="40" w:name="_Hlt42956360"/>
      <w:bookmarkStart w:id="41" w:name="_Hlt10523642"/>
      <w:bookmarkStart w:id="42" w:name="_Hlt10462525"/>
      <w:bookmarkStart w:id="43" w:name="_Hlt10524010"/>
      <w:bookmarkStart w:id="44" w:name="_Hlt10524018"/>
      <w:bookmarkStart w:id="45" w:name="_Hlt10524029"/>
      <w:bookmarkStart w:id="46" w:name="_Hlt10529670"/>
      <w:bookmarkStart w:id="47" w:name="_Toc42951061"/>
      <w:bookmarkStart w:id="48" w:name="_Toc4471835"/>
      <w:bookmarkEnd w:id="39"/>
      <w:bookmarkEnd w:id="40"/>
      <w:bookmarkEnd w:id="41"/>
      <w:bookmarkEnd w:id="42"/>
      <w:bookmarkEnd w:id="43"/>
      <w:bookmarkEnd w:id="44"/>
      <w:bookmarkEnd w:id="45"/>
      <w:bookmarkEnd w:id="46"/>
      <w:r>
        <w:rPr>
          <w:rFonts w:ascii="宋体" w:hAnsi="宋体" w:hint="eastAsia"/>
          <w:b/>
          <w:sz w:val="28"/>
          <w:szCs w:val="28"/>
        </w:rPr>
        <w:t>唱标信封</w:t>
      </w:r>
      <w:bookmarkEnd w:id="47"/>
    </w:p>
    <w:p w:rsidR="00AC1109" w:rsidRDefault="00AC1109">
      <w:pPr>
        <w:spacing w:line="480" w:lineRule="exact"/>
        <w:ind w:left="964"/>
        <w:rPr>
          <w:rFonts w:ascii="宋体" w:hAnsi="宋体"/>
          <w:b/>
          <w:sz w:val="32"/>
        </w:rPr>
      </w:pPr>
    </w:p>
    <w:p w:rsidR="00AC1109" w:rsidRDefault="00762993">
      <w:pPr>
        <w:spacing w:line="480" w:lineRule="exact"/>
        <w:rPr>
          <w:rFonts w:ascii="宋体" w:hAnsi="宋体"/>
          <w:b/>
          <w:sz w:val="32"/>
        </w:rPr>
      </w:pPr>
      <w:r>
        <w:rPr>
          <w:rFonts w:ascii="宋体" w:hAnsi="宋体" w:hint="eastAsia"/>
          <w:b/>
          <w:sz w:val="32"/>
        </w:rPr>
        <w:t>唱标信封内装：</w:t>
      </w:r>
    </w:p>
    <w:p w:rsidR="00AC1109" w:rsidRDefault="00762993">
      <w:pPr>
        <w:spacing w:line="480" w:lineRule="exact"/>
        <w:rPr>
          <w:rFonts w:ascii="宋体" w:hAnsi="宋体"/>
        </w:rPr>
      </w:pPr>
      <w:r>
        <w:rPr>
          <w:rFonts w:ascii="宋体" w:hAnsi="宋体" w:hint="eastAsia"/>
        </w:rPr>
        <w:t>10.5.1 从投标文件正本中复印的投标报价总表；</w:t>
      </w:r>
    </w:p>
    <w:p w:rsidR="00AC1109" w:rsidRDefault="00762993">
      <w:pPr>
        <w:spacing w:line="480" w:lineRule="exact"/>
        <w:rPr>
          <w:rFonts w:ascii="宋体" w:hAnsi="宋体"/>
        </w:rPr>
      </w:pPr>
      <w:r>
        <w:rPr>
          <w:rFonts w:ascii="宋体" w:hAnsi="宋体" w:hint="eastAsia"/>
        </w:rPr>
        <w:t>10.5.2投标保证金交付凭证复印件；</w:t>
      </w:r>
    </w:p>
    <w:p w:rsidR="00AC1109" w:rsidRDefault="00762993">
      <w:pPr>
        <w:spacing w:line="480" w:lineRule="exact"/>
        <w:rPr>
          <w:rFonts w:ascii="宋体" w:hAnsi="宋体"/>
        </w:rPr>
      </w:pPr>
      <w:r>
        <w:rPr>
          <w:rFonts w:ascii="宋体" w:hAnsi="宋体" w:hint="eastAsia"/>
        </w:rPr>
        <w:t>10.5.3 退保证金说明（正本）；</w:t>
      </w:r>
    </w:p>
    <w:p w:rsidR="00AC1109" w:rsidRDefault="00762993">
      <w:pPr>
        <w:spacing w:line="480" w:lineRule="exact"/>
        <w:rPr>
          <w:rFonts w:ascii="宋体" w:hAnsi="宋体"/>
        </w:rPr>
      </w:pPr>
      <w:r>
        <w:rPr>
          <w:rFonts w:ascii="宋体" w:hAnsi="宋体" w:hint="eastAsia"/>
        </w:rPr>
        <w:t>10.5.4投标函；</w:t>
      </w:r>
    </w:p>
    <w:p w:rsidR="00AC1109" w:rsidRDefault="00762993">
      <w:pPr>
        <w:spacing w:line="480" w:lineRule="exact"/>
        <w:rPr>
          <w:rFonts w:ascii="宋体" w:hAnsi="宋体"/>
        </w:rPr>
      </w:pPr>
      <w:r>
        <w:rPr>
          <w:rFonts w:ascii="宋体" w:hAnsi="宋体" w:hint="eastAsia"/>
        </w:rPr>
        <w:t>10.5.5法定代表人授权书；</w:t>
      </w:r>
    </w:p>
    <w:p w:rsidR="00AC1109" w:rsidRDefault="00AC1109">
      <w:pPr>
        <w:spacing w:line="480" w:lineRule="exact"/>
        <w:rPr>
          <w:rFonts w:ascii="宋体" w:hAnsi="宋体"/>
        </w:rPr>
      </w:pPr>
    </w:p>
    <w:bookmarkEnd w:id="48"/>
    <w:p w:rsidR="00AC1109" w:rsidRDefault="00AC1109">
      <w:pPr>
        <w:spacing w:line="480" w:lineRule="exact"/>
        <w:rPr>
          <w:rFonts w:ascii="宋体" w:hAnsi="宋体"/>
        </w:rPr>
      </w:pPr>
    </w:p>
    <w:p w:rsidR="00AB335B" w:rsidRDefault="00AB335B"/>
    <w:sectPr w:rsidR="00AB335B" w:rsidSect="003A1641">
      <w:headerReference w:type="default" r:id="rId29"/>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r>
        <w:separator/>
      </w:r>
    </w:p>
  </w:endnote>
  <w:endnote w:type="continuationSeparator" w:id="0">
    <w:p w:rsidR="00692483" w:rsidRDefault="00692483">
      <w:r>
        <w:continuationSeparator/>
      </w:r>
    </w:p>
  </w:endnote>
  <w:endnote w:type="continuationNotice" w:id="1">
    <w:p w:rsidR="00692483" w:rsidRDefault="0069248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华文新魏">
    <w:altName w:val="微软雅黑"/>
    <w:charset w:val="86"/>
    <w:family w:val="auto"/>
    <w:pitch w:val="variable"/>
    <w:sig w:usb0="00000001" w:usb1="080F0000" w:usb2="00000010" w:usb3="00000000" w:csb0="00040000" w:csb1="00000000"/>
  </w:font>
  <w:font w:name="华文中宋">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pStyle w:val="a8"/>
      <w:pBdr>
        <w:top w:val="single" w:sz="4" w:space="1" w:color="auto"/>
      </w:pBdr>
      <w:rPr>
        <w:rFonts w:ascii="宋体" w:hAnsi="宋体"/>
      </w:rPr>
    </w:pPr>
    <w:r>
      <w:rPr>
        <w:rFonts w:ascii="宋体" w:hAnsi="宋体" w:hint="eastAsia"/>
      </w:rPr>
      <w:t>广州顺为招标代理有限公司                                                                        1-</w:t>
    </w:r>
    <w:r w:rsidR="00FE7CB2">
      <w:rPr>
        <w:rFonts w:ascii="宋体" w:hAnsi="宋体"/>
      </w:rPr>
      <w:fldChar w:fldCharType="begin"/>
    </w:r>
    <w:r>
      <w:rPr>
        <w:rStyle w:val="a5"/>
        <w:rFonts w:ascii="宋体" w:hAnsi="宋体"/>
      </w:rPr>
      <w:instrText xml:space="preserve"> PAGE </w:instrText>
    </w:r>
    <w:r w:rsidR="00FE7CB2">
      <w:rPr>
        <w:rFonts w:ascii="宋体" w:hAnsi="宋体"/>
      </w:rPr>
      <w:fldChar w:fldCharType="separate"/>
    </w:r>
    <w:r w:rsidR="00DD40D7">
      <w:rPr>
        <w:rStyle w:val="a5"/>
        <w:rFonts w:ascii="宋体" w:hAnsi="宋体"/>
        <w:noProof/>
      </w:rPr>
      <w:t>2</w:t>
    </w:r>
    <w:r w:rsidR="00FE7CB2">
      <w:rPr>
        <w:rFonts w:ascii="宋体" w:hAnsi="宋体"/>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pStyle w:val="a8"/>
      <w:pBdr>
        <w:top w:val="single" w:sz="4" w:space="1" w:color="auto"/>
      </w:pBdr>
    </w:pPr>
    <w:r>
      <w:rPr>
        <w:rFonts w:hint="eastAsia"/>
        <w:sz w:val="21"/>
        <w:szCs w:val="21"/>
      </w:rPr>
      <w:t>广州顺为招标代理有限公司</w:t>
    </w:r>
    <w:r>
      <w:rPr>
        <w:rFonts w:hint="eastAsia"/>
      </w:rPr>
      <w:t xml:space="preserve">                                                                                                                        5-</w:t>
    </w:r>
    <w:r w:rsidR="00FE7CB2">
      <w:fldChar w:fldCharType="begin"/>
    </w:r>
    <w:r>
      <w:rPr>
        <w:rStyle w:val="a5"/>
      </w:rPr>
      <w:instrText xml:space="preserve"> PAGE </w:instrText>
    </w:r>
    <w:r w:rsidR="00FE7CB2">
      <w:fldChar w:fldCharType="separate"/>
    </w:r>
    <w:r w:rsidR="00DD40D7">
      <w:rPr>
        <w:rStyle w:val="a5"/>
        <w:noProof/>
      </w:rPr>
      <w:t>8</w:t>
    </w:r>
    <w:r w:rsidR="00FE7CB2">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pStyle w:val="a8"/>
      <w:pBdr>
        <w:top w:val="single" w:sz="4" w:space="1" w:color="auto"/>
      </w:pBdr>
    </w:pPr>
    <w:r>
      <w:rPr>
        <w:rFonts w:hint="eastAsia"/>
        <w:sz w:val="21"/>
        <w:szCs w:val="21"/>
      </w:rPr>
      <w:t>广州顺为招标代理有限公司</w:t>
    </w:r>
    <w:r>
      <w:rPr>
        <w:rFonts w:hint="eastAsia"/>
      </w:rPr>
      <w:t xml:space="preserve">                                                                   5-</w:t>
    </w:r>
    <w:r w:rsidR="00FE7CB2">
      <w:fldChar w:fldCharType="begin"/>
    </w:r>
    <w:r>
      <w:rPr>
        <w:rStyle w:val="a5"/>
      </w:rPr>
      <w:instrText xml:space="preserve"> PAGE </w:instrText>
    </w:r>
    <w:r w:rsidR="00FE7CB2">
      <w:fldChar w:fldCharType="separate"/>
    </w:r>
    <w:r w:rsidR="00DD40D7">
      <w:rPr>
        <w:rStyle w:val="a5"/>
        <w:noProof/>
      </w:rPr>
      <w:t>31</w:t>
    </w:r>
    <w:r w:rsidR="00FE7CB2">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E7CB2">
    <w:pPr>
      <w:pStyle w:val="a8"/>
      <w:framePr w:wrap="around" w:vAnchor="text" w:hAnchor="margin" w:xAlign="right" w:y="1"/>
      <w:rPr>
        <w:rStyle w:val="a5"/>
      </w:rPr>
    </w:pPr>
    <w:r>
      <w:fldChar w:fldCharType="begin"/>
    </w:r>
    <w:r w:rsidR="00F77FDC">
      <w:rPr>
        <w:rStyle w:val="a5"/>
      </w:rPr>
      <w:instrText xml:space="preserve">PAGE  </w:instrText>
    </w:r>
    <w:r>
      <w:fldChar w:fldCharType="end"/>
    </w:r>
  </w:p>
  <w:p w:rsidR="00F77FDC" w:rsidRDefault="00F77FDC">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pBdr>
        <w:top w:val="single" w:sz="4" w:space="1" w:color="auto"/>
      </w:pBdr>
      <w:rPr>
        <w:rFonts w:ascii="宋体" w:hAnsi="宋体"/>
        <w:sz w:val="18"/>
        <w:szCs w:val="18"/>
        <w:bdr w:val="single" w:sz="4" w:space="0" w:color="auto"/>
      </w:rPr>
    </w:pPr>
    <w:r>
      <w:rPr>
        <w:rFonts w:ascii="宋体" w:hAnsi="宋体" w:hint="eastAsia"/>
        <w:sz w:val="18"/>
        <w:szCs w:val="18"/>
      </w:rPr>
      <w:t>广州顺为招标代理有限公司                                                                        2-</w:t>
    </w:r>
    <w:r w:rsidR="00FE7CB2">
      <w:rPr>
        <w:rFonts w:ascii="宋体" w:hAnsi="宋体"/>
        <w:sz w:val="18"/>
        <w:szCs w:val="18"/>
      </w:rPr>
      <w:fldChar w:fldCharType="begin"/>
    </w:r>
    <w:r>
      <w:rPr>
        <w:rStyle w:val="a5"/>
        <w:rFonts w:ascii="宋体" w:hAnsi="宋体"/>
        <w:sz w:val="18"/>
        <w:szCs w:val="18"/>
      </w:rPr>
      <w:instrText xml:space="preserve"> PAGE </w:instrText>
    </w:r>
    <w:r w:rsidR="00FE7CB2">
      <w:rPr>
        <w:rFonts w:ascii="宋体" w:hAnsi="宋体"/>
        <w:sz w:val="18"/>
        <w:szCs w:val="18"/>
      </w:rPr>
      <w:fldChar w:fldCharType="separate"/>
    </w:r>
    <w:r w:rsidR="00DD40D7">
      <w:rPr>
        <w:rStyle w:val="a5"/>
        <w:rFonts w:ascii="宋体" w:hAnsi="宋体"/>
        <w:noProof/>
        <w:sz w:val="18"/>
        <w:szCs w:val="18"/>
      </w:rPr>
      <w:t>12</w:t>
    </w:r>
    <w:r w:rsidR="00FE7CB2">
      <w:rPr>
        <w:rFonts w:ascii="宋体" w:hAnsi="宋体"/>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r>
      <w:rPr>
        <w:rFonts w:hint="eastAsia"/>
      </w:rPr>
      <w:t>广州顺为招标代理有限公司</w:t>
    </w:r>
    <w:r>
      <w:rPr>
        <w:rFonts w:hint="eastAsia"/>
      </w:rPr>
      <w:t xml:space="preserve">                                                                                                                    2-18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pBdr>
        <w:top w:val="single" w:sz="4" w:space="1" w:color="auto"/>
      </w:pBdr>
      <w:rPr>
        <w:rFonts w:ascii="宋体" w:hAnsi="宋体"/>
        <w:sz w:val="18"/>
        <w:szCs w:val="18"/>
        <w:bdr w:val="single" w:sz="4" w:space="0" w:color="auto"/>
      </w:rPr>
    </w:pPr>
    <w:r>
      <w:rPr>
        <w:rFonts w:ascii="宋体" w:hAnsi="宋体" w:hint="eastAsia"/>
        <w:sz w:val="18"/>
        <w:szCs w:val="18"/>
      </w:rPr>
      <w:t>广州顺为招标代理有限公司                                                                        3-</w:t>
    </w:r>
    <w:r w:rsidR="00FE7CB2">
      <w:rPr>
        <w:rFonts w:ascii="宋体" w:hAnsi="宋体"/>
        <w:sz w:val="18"/>
        <w:szCs w:val="18"/>
      </w:rPr>
      <w:fldChar w:fldCharType="begin"/>
    </w:r>
    <w:r>
      <w:rPr>
        <w:rStyle w:val="a5"/>
        <w:rFonts w:ascii="宋体" w:hAnsi="宋体"/>
        <w:sz w:val="18"/>
        <w:szCs w:val="18"/>
      </w:rPr>
      <w:instrText xml:space="preserve"> PAGE </w:instrText>
    </w:r>
    <w:r w:rsidR="00FE7CB2">
      <w:rPr>
        <w:rFonts w:ascii="宋体" w:hAnsi="宋体"/>
        <w:sz w:val="18"/>
        <w:szCs w:val="18"/>
      </w:rPr>
      <w:fldChar w:fldCharType="separate"/>
    </w:r>
    <w:r w:rsidR="00DD40D7">
      <w:rPr>
        <w:rStyle w:val="a5"/>
        <w:rFonts w:ascii="宋体" w:hAnsi="宋体"/>
        <w:noProof/>
        <w:sz w:val="18"/>
        <w:szCs w:val="18"/>
      </w:rPr>
      <w:t>13</w:t>
    </w:r>
    <w:r w:rsidR="00FE7CB2">
      <w:rPr>
        <w:rFonts w:ascii="宋体" w:hAnsi="宋体"/>
        <w:sz w:val="18"/>
        <w:szCs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pBdr>
        <w:top w:val="single" w:sz="4" w:space="1" w:color="auto"/>
      </w:pBdr>
      <w:rPr>
        <w:rFonts w:ascii="宋体" w:hAnsi="宋体"/>
        <w:sz w:val="18"/>
        <w:szCs w:val="18"/>
        <w:bdr w:val="single" w:sz="4" w:space="0" w:color="auto"/>
      </w:rPr>
    </w:pPr>
    <w:r>
      <w:rPr>
        <w:rFonts w:ascii="宋体" w:hAnsi="宋体" w:hint="eastAsia"/>
        <w:sz w:val="18"/>
        <w:szCs w:val="18"/>
      </w:rPr>
      <w:t>广州顺为招标代理有限公司                                                                                                                              3-</w:t>
    </w:r>
    <w:r w:rsidR="00FE7CB2">
      <w:rPr>
        <w:rFonts w:ascii="宋体" w:hAnsi="宋体"/>
        <w:sz w:val="18"/>
        <w:szCs w:val="18"/>
      </w:rPr>
      <w:fldChar w:fldCharType="begin"/>
    </w:r>
    <w:r>
      <w:rPr>
        <w:rStyle w:val="a5"/>
        <w:rFonts w:ascii="宋体" w:hAnsi="宋体"/>
        <w:sz w:val="18"/>
        <w:szCs w:val="18"/>
      </w:rPr>
      <w:instrText xml:space="preserve"> PAGE </w:instrText>
    </w:r>
    <w:r w:rsidR="00FE7CB2">
      <w:rPr>
        <w:rFonts w:ascii="宋体" w:hAnsi="宋体"/>
        <w:sz w:val="18"/>
        <w:szCs w:val="18"/>
      </w:rPr>
      <w:fldChar w:fldCharType="separate"/>
    </w:r>
    <w:r w:rsidR="00DD40D7">
      <w:rPr>
        <w:rStyle w:val="a5"/>
        <w:rFonts w:ascii="宋体" w:hAnsi="宋体"/>
        <w:noProof/>
        <w:sz w:val="18"/>
        <w:szCs w:val="18"/>
      </w:rPr>
      <w:t>16</w:t>
    </w:r>
    <w:r w:rsidR="00FE7CB2">
      <w:rPr>
        <w:rFonts w:ascii="宋体" w:hAnsi="宋体"/>
        <w:sz w:val="18"/>
        <w:szCs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pStyle w:val="a8"/>
      <w:framePr w:wrap="around" w:vAnchor="text" w:hAnchor="margin" w:xAlign="inside" w:y="1"/>
      <w:rPr>
        <w:rStyle w:val="a5"/>
        <w:rFonts w:ascii="宋体"/>
      </w:rPr>
    </w:pPr>
    <w:r>
      <w:rPr>
        <w:rStyle w:val="a5"/>
        <w:rFonts w:ascii="宋体" w:hint="eastAsia"/>
      </w:rPr>
      <w:t xml:space="preserve">4 - </w:t>
    </w:r>
    <w:r w:rsidR="00FE7CB2">
      <w:rPr>
        <w:rFonts w:ascii="宋体"/>
      </w:rPr>
      <w:fldChar w:fldCharType="begin"/>
    </w:r>
    <w:r>
      <w:rPr>
        <w:rStyle w:val="a5"/>
        <w:rFonts w:ascii="宋体"/>
      </w:rPr>
      <w:instrText xml:space="preserve">PAGE  </w:instrText>
    </w:r>
    <w:r w:rsidR="00FE7CB2">
      <w:rPr>
        <w:rFonts w:ascii="宋体"/>
      </w:rPr>
      <w:fldChar w:fldCharType="separate"/>
    </w:r>
    <w:r>
      <w:rPr>
        <w:rStyle w:val="a5"/>
        <w:rFonts w:ascii="宋体"/>
      </w:rPr>
      <w:t>2</w:t>
    </w:r>
    <w:r w:rsidR="00FE7CB2">
      <w:rPr>
        <w:rFonts w:ascii="宋体"/>
      </w:rPr>
      <w:fldChar w:fldCharType="end"/>
    </w:r>
  </w:p>
  <w:p w:rsidR="00F77FDC" w:rsidRDefault="00FE7CB2">
    <w:pPr>
      <w:pStyle w:val="a8"/>
      <w:ind w:right="360" w:firstLine="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s2049" type="#_x0000_t75" style="position:absolute;left:0;text-align:left;margin-left:0;margin-top:-8.3pt;width:44.75pt;height:33.4pt;z-index:251655168" o:allowincell="f">
          <v:imagedata r:id="rId1" o:title=""/>
          <w10:wrap type="topAndBottom"/>
        </v:shape>
      </w:pict>
    </w:r>
    <w:r>
      <w:pict>
        <v:line id="直线 2" o:spid="_x0000_s2050" style="position:absolute;left:0;text-align:left;z-index:251656192" from="0,-8.3pt" to="462pt,-8.3pt" o:allowincell="f"/>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pStyle w:val="a8"/>
      <w:framePr w:wrap="around" w:vAnchor="text" w:hAnchor="page" w:x="10020" w:y="21"/>
      <w:ind w:firstLineChars="150" w:firstLine="270"/>
      <w:rPr>
        <w:rStyle w:val="a5"/>
        <w:rFonts w:ascii="宋体"/>
      </w:rPr>
    </w:pPr>
    <w:r>
      <w:rPr>
        <w:rStyle w:val="a5"/>
        <w:rFonts w:ascii="宋体" w:hint="eastAsia"/>
      </w:rPr>
      <w:t>4-</w:t>
    </w:r>
    <w:r w:rsidR="00FE7CB2">
      <w:fldChar w:fldCharType="begin"/>
    </w:r>
    <w:r>
      <w:rPr>
        <w:rStyle w:val="a5"/>
      </w:rPr>
      <w:instrText xml:space="preserve"> PAGE </w:instrText>
    </w:r>
    <w:r w:rsidR="00FE7CB2">
      <w:fldChar w:fldCharType="separate"/>
    </w:r>
    <w:r w:rsidR="00DD40D7">
      <w:rPr>
        <w:rStyle w:val="a5"/>
        <w:noProof/>
      </w:rPr>
      <w:t>5</w:t>
    </w:r>
    <w:r w:rsidR="00FE7CB2">
      <w:fldChar w:fldCharType="end"/>
    </w:r>
  </w:p>
  <w:p w:rsidR="00F77FDC" w:rsidRDefault="00FE7CB2">
    <w:pPr>
      <w:pStyle w:val="a8"/>
      <w:ind w:right="760"/>
      <w:rPr>
        <w:rFonts w:ascii="宋体"/>
        <w:sz w:val="21"/>
        <w:szCs w:val="21"/>
      </w:rPr>
    </w:pPr>
    <w:r>
      <w:rPr>
        <w:rFonts w:ascii="宋体"/>
        <w:sz w:val="21"/>
        <w:szCs w:val="21"/>
      </w:rPr>
      <w:pict>
        <v:line id="直线 3" o:spid="_x0000_s2051" style="position:absolute;z-index:251657216" from="-1.35pt,-1.85pt" to="463.9pt,-1.85pt"/>
      </w:pict>
    </w:r>
    <w:r>
      <w:rPr>
        <w:rFonts w:ascii="宋体"/>
        <w:sz w:val="21"/>
        <w:szCs w:val="21"/>
      </w:rPr>
      <w:pict>
        <v:shapetype id="_x0000_t202" coordsize="21600,21600" o:spt="202" path="m,l,21600r21600,l21600,xe">
          <v:stroke joinstyle="miter"/>
          <v:path gradientshapeok="t" o:connecttype="rect"/>
        </v:shapetype>
        <v:shape id="文本框 4" o:spid="_x0000_s2052" type="#_x0000_t202" style="position:absolute;margin-left:164.8pt;margin-top:7.05pt;width:113.3pt;height:28.5pt;z-index:251658240" filled="f" stroked="f">
          <v:textbox style="mso-next-textbox:#文本框 4">
            <w:txbxContent>
              <w:p w:rsidR="00F77FDC" w:rsidRDefault="00F77FDC"/>
            </w:txbxContent>
          </v:textbox>
        </v:shape>
      </w:pict>
    </w:r>
    <w:r w:rsidR="00F77FDC">
      <w:rPr>
        <w:rFonts w:hint="eastAsia"/>
        <w:sz w:val="21"/>
        <w:szCs w:val="21"/>
      </w:rPr>
      <w:t>广州顺为招标代理有限公司</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pStyle w:val="a8"/>
      <w:framePr w:wrap="around" w:vAnchor="text" w:hAnchor="page" w:x="9879" w:y="57"/>
      <w:ind w:firstLineChars="150" w:firstLine="270"/>
      <w:rPr>
        <w:rStyle w:val="a5"/>
        <w:rFonts w:ascii="宋体"/>
      </w:rPr>
    </w:pPr>
    <w:r>
      <w:rPr>
        <w:rStyle w:val="a5"/>
        <w:rFonts w:ascii="宋体" w:hint="eastAsia"/>
      </w:rPr>
      <w:t>5-</w:t>
    </w:r>
    <w:r w:rsidR="00FE7CB2">
      <w:fldChar w:fldCharType="begin"/>
    </w:r>
    <w:r>
      <w:rPr>
        <w:rStyle w:val="a5"/>
      </w:rPr>
      <w:instrText xml:space="preserve"> PAGE </w:instrText>
    </w:r>
    <w:r w:rsidR="00FE7CB2">
      <w:fldChar w:fldCharType="separate"/>
    </w:r>
    <w:r w:rsidR="00DD40D7">
      <w:rPr>
        <w:rStyle w:val="a5"/>
        <w:noProof/>
      </w:rPr>
      <w:t>7</w:t>
    </w:r>
    <w:r w:rsidR="00FE7CB2">
      <w:fldChar w:fldCharType="end"/>
    </w:r>
  </w:p>
  <w:p w:rsidR="00F77FDC" w:rsidRDefault="00FE7CB2">
    <w:pPr>
      <w:pStyle w:val="a8"/>
      <w:ind w:right="760"/>
      <w:rPr>
        <w:rFonts w:ascii="宋体"/>
        <w:sz w:val="21"/>
        <w:szCs w:val="21"/>
      </w:rPr>
    </w:pPr>
    <w:r>
      <w:rPr>
        <w:rFonts w:ascii="宋体"/>
        <w:sz w:val="21"/>
        <w:szCs w:val="21"/>
      </w:rPr>
      <w:pict>
        <v:line id="直线 5" o:spid="_x0000_s2053" style="position:absolute;z-index:251659264" from="-1.35pt,-1.85pt" to="463.9pt,-1.85pt"/>
      </w:pict>
    </w:r>
    <w:r>
      <w:rPr>
        <w:rFonts w:ascii="宋体"/>
        <w:sz w:val="21"/>
        <w:szCs w:val="21"/>
      </w:rPr>
      <w:pict>
        <v:shapetype id="_x0000_t202" coordsize="21600,21600" o:spt="202" path="m,l,21600r21600,l21600,xe">
          <v:stroke joinstyle="miter"/>
          <v:path gradientshapeok="t" o:connecttype="rect"/>
        </v:shapetype>
        <v:shape id="文本框 6" o:spid="_x0000_s2054" type="#_x0000_t202" style="position:absolute;margin-left:164.8pt;margin-top:7.05pt;width:113.3pt;height:28.5pt;z-index:251660288" filled="f" stroked="f">
          <v:textbox style="mso-next-textbox:#文本框 6">
            <w:txbxContent>
              <w:p w:rsidR="00F77FDC" w:rsidRDefault="00F77FDC"/>
            </w:txbxContent>
          </v:textbox>
        </v:shape>
      </w:pict>
    </w:r>
    <w:r w:rsidR="00F77FDC">
      <w:rPr>
        <w:rFonts w:hint="eastAsia"/>
        <w:sz w:val="21"/>
        <w:szCs w:val="21"/>
      </w:rPr>
      <w:t>广州顺为招标代理有限公司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r>
        <w:separator/>
      </w:r>
    </w:p>
  </w:footnote>
  <w:footnote w:type="continuationSeparator" w:id="0">
    <w:p w:rsidR="00692483" w:rsidRDefault="00692483">
      <w:r>
        <w:continuationSeparator/>
      </w:r>
    </w:p>
  </w:footnote>
  <w:footnote w:type="continuationNotice" w:id="1">
    <w:p w:rsidR="00692483" w:rsidRDefault="0069248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pStyle w:val="aa"/>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spacing w:line="360" w:lineRule="auto"/>
      <w:rPr>
        <w:rFonts w:ascii="宋体" w:hAnsi="宋体"/>
        <w:sz w:val="18"/>
        <w:szCs w:val="18"/>
        <w:u w:val="single"/>
      </w:rPr>
    </w:pPr>
    <w:r>
      <w:rPr>
        <w:rFonts w:hint="eastAsia"/>
        <w:sz w:val="18"/>
        <w:szCs w:val="18"/>
        <w:u w:val="single"/>
      </w:rPr>
      <w:t>广东商学院院部办公楼监控系统设备及相关服务采购项目</w:t>
    </w:r>
    <w:r>
      <w:rPr>
        <w:rFonts w:ascii="宋体" w:hAnsi="宋体" w:hint="eastAsia"/>
        <w:sz w:val="18"/>
        <w:szCs w:val="18"/>
        <w:u w:val="single"/>
      </w:rPr>
      <w:t xml:space="preserve">                                  GZSW13156HG2081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spacing w:line="360" w:lineRule="auto"/>
      <w:rPr>
        <w:rFonts w:ascii="宋体" w:hAnsi="宋体"/>
        <w:sz w:val="18"/>
        <w:szCs w:val="18"/>
        <w:u w:val="single"/>
      </w:rPr>
    </w:pPr>
    <w:r>
      <w:rPr>
        <w:rFonts w:hint="eastAsia"/>
        <w:sz w:val="18"/>
        <w:szCs w:val="18"/>
        <w:u w:val="single"/>
      </w:rPr>
      <w:t>广东财经大学广州校区新图书馆中央空调维护保养服务采购项目</w:t>
    </w:r>
    <w:r>
      <w:rPr>
        <w:rFonts w:ascii="宋体" w:hAnsi="宋体" w:hint="eastAsia"/>
        <w:sz w:val="18"/>
        <w:szCs w:val="18"/>
        <w:u w:val="single"/>
      </w:rPr>
      <w:t xml:space="preserve">                            GZSW16156FG4185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pStyle w:val="aa"/>
      <w:rPr>
        <w:sz w:val="21"/>
      </w:rPr>
    </w:pPr>
    <w:r>
      <w:rPr>
        <w:rFonts w:hint="eastAsia"/>
        <w:sz w:val="21"/>
      </w:rPr>
      <w:t>物流系教学实训设备购置项目</w:t>
    </w:r>
    <w:r>
      <w:rPr>
        <w:rFonts w:hint="eastAsia"/>
        <w:sz w:val="21"/>
      </w:rPr>
      <w:t xml:space="preserve">            GZSW11000HG2006</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spacing w:line="360" w:lineRule="auto"/>
      <w:rPr>
        <w:rFonts w:ascii="宋体" w:hAnsi="宋体"/>
        <w:sz w:val="18"/>
        <w:szCs w:val="18"/>
        <w:u w:val="single"/>
      </w:rPr>
    </w:pPr>
    <w:r>
      <w:rPr>
        <w:rFonts w:hint="eastAsia"/>
        <w:sz w:val="18"/>
        <w:szCs w:val="18"/>
        <w:u w:val="single"/>
      </w:rPr>
      <w:t>广东财经大学广州校区新图书馆中央空调维护保养服务采购项目</w:t>
    </w:r>
    <w:r>
      <w:rPr>
        <w:rFonts w:ascii="宋体" w:hAnsi="宋体" w:hint="eastAsia"/>
        <w:sz w:val="18"/>
        <w:szCs w:val="18"/>
        <w:u w:val="single"/>
      </w:rPr>
      <w:t xml:space="preserve">                                                                                   GZSW16156FG4185</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pStyle w:val="aa"/>
    </w:pPr>
    <w:r>
      <w:rPr>
        <w:rFonts w:ascii="宋体" w:hint="eastAsia"/>
      </w:rPr>
      <w:t xml:space="preserve">中旅侨星苑综合楼配套设备                                                                   </w:t>
    </w:r>
    <w:r>
      <w:rPr>
        <w:rFonts w:ascii="宋体"/>
      </w:rPr>
      <w:t>G</w:t>
    </w:r>
    <w:r>
      <w:rPr>
        <w:rFonts w:ascii="宋体" w:hint="eastAsia"/>
      </w:rPr>
      <w:t>MTC00M049</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pStyle w:val="aa"/>
      <w:rPr>
        <w:kern w:val="0"/>
      </w:rPr>
    </w:pPr>
    <w:r>
      <w:rPr>
        <w:rFonts w:hint="eastAsia"/>
        <w:kern w:val="0"/>
      </w:rPr>
      <w:t>广东财经大学广州校区新图书馆中央空调维护保养服务采购项目</w:t>
    </w:r>
    <w:r>
      <w:rPr>
        <w:rFonts w:hint="eastAsia"/>
        <w:kern w:val="0"/>
      </w:rPr>
      <w:t xml:space="preserve">                         GZSW16156FG4185</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pStyle w:val="aa"/>
      <w:rPr>
        <w:kern w:val="0"/>
      </w:rPr>
    </w:pPr>
    <w:r>
      <w:rPr>
        <w:rFonts w:hint="eastAsia"/>
        <w:kern w:val="0"/>
      </w:rPr>
      <w:t>广东财经大学广州校区新图书馆中央空调维护保养服务采购项目</w:t>
    </w:r>
    <w:r>
      <w:rPr>
        <w:rFonts w:hint="eastAsia"/>
        <w:kern w:val="0"/>
      </w:rPr>
      <w:t xml:space="preserve">                      GZSW16156FG4185</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pStyle w:val="aa"/>
      <w:jc w:val="left"/>
      <w:rPr>
        <w:rFonts w:ascii="宋体" w:hAnsi="宋体" w:cs="宋体"/>
        <w:color w:val="000000"/>
        <w:sz w:val="21"/>
        <w:szCs w:val="21"/>
      </w:rPr>
    </w:pPr>
    <w:r>
      <w:rPr>
        <w:rFonts w:hint="eastAsia"/>
      </w:rPr>
      <w:t>广东财经大学广州校区新图书馆中央空调维护保养服务采购项目</w:t>
    </w:r>
    <w:r>
      <w:rPr>
        <w:rFonts w:hint="eastAsia"/>
      </w:rPr>
      <w:t xml:space="preserve">                                                                            GZSW16156FG4185</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C" w:rsidRDefault="00F77FDC">
    <w:pPr>
      <w:pStyle w:val="aa"/>
      <w:rPr>
        <w:szCs w:val="21"/>
      </w:rPr>
    </w:pPr>
    <w:r>
      <w:rPr>
        <w:rFonts w:hint="eastAsia"/>
        <w:kern w:val="0"/>
      </w:rPr>
      <w:t>广东财经大学广州校区新图书馆中央空调维护保养服务采购项目</w:t>
    </w:r>
    <w:r>
      <w:rPr>
        <w:rFonts w:hint="eastAsia"/>
        <w:kern w:val="0"/>
      </w:rPr>
      <w:t xml:space="preserve">                      GZSW16156FG4185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D508E8"/>
    <w:multiLevelType w:val="multilevel"/>
    <w:tmpl w:val="00000000"/>
    <w:lvl w:ilvl="0">
      <w:start w:val="1"/>
      <w:numFmt w:val="decimal"/>
      <w:lvlText w:val="9.%1"/>
      <w:lvlJc w:val="left"/>
      <w:pPr>
        <w:tabs>
          <w:tab w:val="num" w:pos="420"/>
        </w:tabs>
        <w:ind w:left="420" w:firstLine="0"/>
      </w:pPr>
      <w:rPr>
        <w:rFonts w:hint="eastAsia"/>
      </w:rPr>
    </w:lvl>
    <w:lvl w:ilvl="1">
      <w:start w:val="1"/>
      <w:numFmt w:val="decimal"/>
      <w:lvlText w:val="9.%2"/>
      <w:lvlJc w:val="left"/>
      <w:pPr>
        <w:tabs>
          <w:tab w:val="num" w:pos="420"/>
        </w:tabs>
        <w:ind w:left="420" w:firstLine="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3116301"/>
    <w:multiLevelType w:val="hybridMultilevel"/>
    <w:tmpl w:val="B2783CC2"/>
    <w:lvl w:ilvl="0" w:tplc="83C6CF3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C7C35"/>
    <w:multiLevelType w:val="multilevel"/>
    <w:tmpl w:val="076C7C35"/>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7BB45B4"/>
    <w:multiLevelType w:val="multilevel"/>
    <w:tmpl w:val="07BB45B4"/>
    <w:lvl w:ilvl="0">
      <w:start w:val="1"/>
      <w:numFmt w:val="japaneseCounting"/>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0AD71D2D"/>
    <w:multiLevelType w:val="multilevel"/>
    <w:tmpl w:val="ABA67DC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
    <w:nsid w:val="0D45436A"/>
    <w:multiLevelType w:val="multilevel"/>
    <w:tmpl w:val="8B5E028A"/>
    <w:lvl w:ilvl="0">
      <w:start w:val="1"/>
      <w:numFmt w:val="decimal"/>
      <w:lvlText w:val="%1、"/>
      <w:lvlJc w:val="left"/>
      <w:pPr>
        <w:ind w:left="360" w:hanging="360"/>
      </w:pPr>
      <w:rPr>
        <w:rFonts w:ascii="宋体" w:eastAsia="宋体" w:hAnsi="宋体" w:cs="Times New Roman" w:hint="default"/>
        <w:b w:val="0"/>
        <w:bCs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14094B54"/>
    <w:multiLevelType w:val="multilevel"/>
    <w:tmpl w:val="14094B54"/>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b w:val="0"/>
        <w:i w:val="0"/>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nsid w:val="183C604A"/>
    <w:multiLevelType w:val="singleLevel"/>
    <w:tmpl w:val="183C604A"/>
    <w:lvl w:ilvl="0">
      <w:start w:val="1"/>
      <w:numFmt w:val="japaneseCounting"/>
      <w:lvlText w:val="%1、"/>
      <w:lvlJc w:val="left"/>
      <w:pPr>
        <w:tabs>
          <w:tab w:val="num" w:pos="960"/>
        </w:tabs>
        <w:ind w:left="960" w:hanging="480"/>
      </w:pPr>
      <w:rPr>
        <w:rFonts w:hint="eastAsia"/>
        <w:b/>
      </w:rPr>
    </w:lvl>
  </w:abstractNum>
  <w:abstractNum w:abstractNumId="9">
    <w:nsid w:val="19F578A1"/>
    <w:multiLevelType w:val="hybridMultilevel"/>
    <w:tmpl w:val="29E0FC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87651D"/>
    <w:multiLevelType w:val="multilevel"/>
    <w:tmpl w:val="1E87651D"/>
    <w:lvl w:ilvl="0">
      <w:start w:val="1"/>
      <w:numFmt w:val="decimal"/>
      <w:lvlText w:val="%1."/>
      <w:lvlJc w:val="left"/>
      <w:pPr>
        <w:tabs>
          <w:tab w:val="num" w:pos="540"/>
        </w:tabs>
        <w:ind w:left="540" w:hanging="5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1630D30"/>
    <w:multiLevelType w:val="multilevel"/>
    <w:tmpl w:val="21630D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3BD3C70"/>
    <w:multiLevelType w:val="multilevel"/>
    <w:tmpl w:val="23BD3C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34A30D37"/>
    <w:multiLevelType w:val="multilevel"/>
    <w:tmpl w:val="34A30D37"/>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A33708F"/>
    <w:multiLevelType w:val="multilevel"/>
    <w:tmpl w:val="3A33708F"/>
    <w:lvl w:ilvl="0">
      <w:start w:val="9"/>
      <w:numFmt w:val="decimal"/>
      <w:lvlText w:val="%1"/>
      <w:lvlJc w:val="left"/>
      <w:pPr>
        <w:tabs>
          <w:tab w:val="num" w:pos="435"/>
        </w:tabs>
        <w:ind w:left="435" w:hanging="435"/>
      </w:pPr>
      <w:rPr>
        <w:rFonts w:hAnsi="宋体" w:hint="default"/>
        <w:b/>
        <w:color w:val="auto"/>
        <w:sz w:val="28"/>
      </w:rPr>
    </w:lvl>
    <w:lvl w:ilvl="1">
      <w:start w:val="8"/>
      <w:numFmt w:val="decimal"/>
      <w:lvlText w:val="%1.%2"/>
      <w:lvlJc w:val="left"/>
      <w:pPr>
        <w:tabs>
          <w:tab w:val="num" w:pos="435"/>
        </w:tabs>
        <w:ind w:left="435" w:hanging="435"/>
      </w:pPr>
      <w:rPr>
        <w:rFonts w:hAnsi="宋体" w:hint="default"/>
        <w:b/>
        <w:color w:val="auto"/>
        <w:sz w:val="28"/>
      </w:rPr>
    </w:lvl>
    <w:lvl w:ilvl="2">
      <w:start w:val="1"/>
      <w:numFmt w:val="decimal"/>
      <w:lvlText w:val="%1.%2.%3"/>
      <w:lvlJc w:val="left"/>
      <w:pPr>
        <w:tabs>
          <w:tab w:val="num" w:pos="720"/>
        </w:tabs>
        <w:ind w:left="720" w:hanging="720"/>
      </w:pPr>
      <w:rPr>
        <w:rFonts w:hAnsi="宋体" w:hint="default"/>
        <w:b/>
        <w:color w:val="auto"/>
        <w:sz w:val="28"/>
      </w:rPr>
    </w:lvl>
    <w:lvl w:ilvl="3">
      <w:start w:val="1"/>
      <w:numFmt w:val="decimal"/>
      <w:lvlText w:val="%1.%2.%3.%4"/>
      <w:lvlJc w:val="left"/>
      <w:pPr>
        <w:tabs>
          <w:tab w:val="num" w:pos="1080"/>
        </w:tabs>
        <w:ind w:left="1080" w:hanging="1080"/>
      </w:pPr>
      <w:rPr>
        <w:rFonts w:hAnsi="宋体" w:hint="default"/>
        <w:b/>
        <w:color w:val="auto"/>
        <w:sz w:val="28"/>
      </w:rPr>
    </w:lvl>
    <w:lvl w:ilvl="4">
      <w:start w:val="1"/>
      <w:numFmt w:val="decimal"/>
      <w:lvlText w:val="%1.%2.%3.%4.%5"/>
      <w:lvlJc w:val="left"/>
      <w:pPr>
        <w:tabs>
          <w:tab w:val="num" w:pos="1080"/>
        </w:tabs>
        <w:ind w:left="1080" w:hanging="1080"/>
      </w:pPr>
      <w:rPr>
        <w:rFonts w:hAnsi="宋体" w:hint="default"/>
        <w:b/>
        <w:color w:val="auto"/>
        <w:sz w:val="28"/>
      </w:rPr>
    </w:lvl>
    <w:lvl w:ilvl="5">
      <w:start w:val="1"/>
      <w:numFmt w:val="decimal"/>
      <w:lvlText w:val="%1.%2.%3.%4.%5.%6"/>
      <w:lvlJc w:val="left"/>
      <w:pPr>
        <w:tabs>
          <w:tab w:val="num" w:pos="1440"/>
        </w:tabs>
        <w:ind w:left="1440" w:hanging="1440"/>
      </w:pPr>
      <w:rPr>
        <w:rFonts w:hAnsi="宋体" w:hint="default"/>
        <w:b/>
        <w:color w:val="auto"/>
        <w:sz w:val="28"/>
      </w:rPr>
    </w:lvl>
    <w:lvl w:ilvl="6">
      <w:start w:val="1"/>
      <w:numFmt w:val="decimal"/>
      <w:lvlText w:val="%1.%2.%3.%4.%5.%6.%7"/>
      <w:lvlJc w:val="left"/>
      <w:pPr>
        <w:tabs>
          <w:tab w:val="num" w:pos="1440"/>
        </w:tabs>
        <w:ind w:left="1440" w:hanging="1440"/>
      </w:pPr>
      <w:rPr>
        <w:rFonts w:hAnsi="宋体" w:hint="default"/>
        <w:b/>
        <w:color w:val="auto"/>
        <w:sz w:val="28"/>
      </w:rPr>
    </w:lvl>
    <w:lvl w:ilvl="7">
      <w:start w:val="1"/>
      <w:numFmt w:val="decimal"/>
      <w:lvlText w:val="%1.%2.%3.%4.%5.%6.%7.%8"/>
      <w:lvlJc w:val="left"/>
      <w:pPr>
        <w:tabs>
          <w:tab w:val="num" w:pos="1800"/>
        </w:tabs>
        <w:ind w:left="1800" w:hanging="1800"/>
      </w:pPr>
      <w:rPr>
        <w:rFonts w:hAnsi="宋体" w:hint="default"/>
        <w:b/>
        <w:color w:val="auto"/>
        <w:sz w:val="28"/>
      </w:rPr>
    </w:lvl>
    <w:lvl w:ilvl="8">
      <w:start w:val="1"/>
      <w:numFmt w:val="decimal"/>
      <w:lvlText w:val="%1.%2.%3.%4.%5.%6.%7.%8.%9"/>
      <w:lvlJc w:val="left"/>
      <w:pPr>
        <w:tabs>
          <w:tab w:val="num" w:pos="1800"/>
        </w:tabs>
        <w:ind w:left="1800" w:hanging="1800"/>
      </w:pPr>
      <w:rPr>
        <w:rFonts w:hAnsi="宋体" w:hint="default"/>
        <w:b/>
        <w:color w:val="auto"/>
        <w:sz w:val="28"/>
      </w:rPr>
    </w:lvl>
  </w:abstractNum>
  <w:abstractNum w:abstractNumId="15">
    <w:nsid w:val="46585B5D"/>
    <w:multiLevelType w:val="multilevel"/>
    <w:tmpl w:val="46585B5D"/>
    <w:lvl w:ilvl="0">
      <w:start w:val="1"/>
      <w:numFmt w:val="japaneseCounting"/>
      <w:lvlText w:val="（%1）"/>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6">
    <w:nsid w:val="4C8254CD"/>
    <w:multiLevelType w:val="hybridMultilevel"/>
    <w:tmpl w:val="E49E39B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635BCC"/>
    <w:multiLevelType w:val="multilevel"/>
    <w:tmpl w:val="58635BCC"/>
    <w:lvl w:ilvl="0">
      <w:start w:val="1"/>
      <w:numFmt w:val="decimal"/>
      <w:lvlText w:val="1.%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8">
    <w:nsid w:val="58635BD7"/>
    <w:multiLevelType w:val="multilevel"/>
    <w:tmpl w:val="58635BD7"/>
    <w:lvl w:ilvl="0">
      <w:start w:val="1"/>
      <w:numFmt w:val="decimal"/>
      <w:lvlText w:val="%1、"/>
      <w:lvlJc w:val="left"/>
      <w:pPr>
        <w:tabs>
          <w:tab w:val="num" w:pos="0"/>
        </w:tabs>
        <w:ind w:left="360" w:hanging="360"/>
      </w:pPr>
      <w:rPr>
        <w:rFonts w:ascii="宋体" w:eastAsia="宋体" w:hAnsi="宋体" w:cs="Times New Roman" w:hint="eastAsia"/>
        <w:b w:val="0"/>
        <w:bCs w:val="0"/>
      </w:rPr>
    </w:lvl>
    <w:lvl w:ilvl="1">
      <w:start w:val="1"/>
      <w:numFmt w:val="lowerLetter"/>
      <w:lvlText w:val="%2)"/>
      <w:lvlJc w:val="left"/>
      <w:pPr>
        <w:tabs>
          <w:tab w:val="num" w:pos="0"/>
        </w:tabs>
        <w:ind w:left="840" w:hanging="420"/>
      </w:pPr>
      <w:rPr>
        <w:rFonts w:ascii="Times New Roman" w:hAnsi="Times New Roman" w:cs="Times New Roman" w:hint="default"/>
      </w:rPr>
    </w:lvl>
    <w:lvl w:ilvl="2">
      <w:start w:val="1"/>
      <w:numFmt w:val="lowerRoman"/>
      <w:lvlText w:val="%3."/>
      <w:lvlJc w:val="right"/>
      <w:pPr>
        <w:tabs>
          <w:tab w:val="num" w:pos="0"/>
        </w:tabs>
        <w:ind w:left="1260" w:hanging="420"/>
      </w:pPr>
      <w:rPr>
        <w:rFonts w:ascii="Times New Roman" w:hAnsi="Times New Roman" w:cs="Times New Roman" w:hint="default"/>
      </w:rPr>
    </w:lvl>
    <w:lvl w:ilvl="3">
      <w:start w:val="1"/>
      <w:numFmt w:val="decimal"/>
      <w:lvlText w:val="%4."/>
      <w:lvlJc w:val="left"/>
      <w:pPr>
        <w:tabs>
          <w:tab w:val="num" w:pos="0"/>
        </w:tabs>
        <w:ind w:left="1680" w:hanging="420"/>
      </w:pPr>
      <w:rPr>
        <w:rFonts w:ascii="Times New Roman" w:hAnsi="Times New Roman" w:cs="Times New Roman" w:hint="default"/>
      </w:rPr>
    </w:lvl>
    <w:lvl w:ilvl="4">
      <w:start w:val="1"/>
      <w:numFmt w:val="lowerLetter"/>
      <w:lvlText w:val="%5)"/>
      <w:lvlJc w:val="left"/>
      <w:pPr>
        <w:tabs>
          <w:tab w:val="num" w:pos="0"/>
        </w:tabs>
        <w:ind w:left="2100" w:hanging="420"/>
      </w:pPr>
      <w:rPr>
        <w:rFonts w:ascii="Times New Roman" w:hAnsi="Times New Roman" w:cs="Times New Roman" w:hint="default"/>
      </w:rPr>
    </w:lvl>
    <w:lvl w:ilvl="5">
      <w:start w:val="1"/>
      <w:numFmt w:val="lowerRoman"/>
      <w:lvlText w:val="%6."/>
      <w:lvlJc w:val="right"/>
      <w:pPr>
        <w:tabs>
          <w:tab w:val="num" w:pos="0"/>
        </w:tabs>
        <w:ind w:left="2520" w:hanging="420"/>
      </w:pPr>
      <w:rPr>
        <w:rFonts w:ascii="Times New Roman" w:hAnsi="Times New Roman" w:cs="Times New Roman" w:hint="default"/>
      </w:rPr>
    </w:lvl>
    <w:lvl w:ilvl="6">
      <w:start w:val="1"/>
      <w:numFmt w:val="decimal"/>
      <w:lvlText w:val="%7."/>
      <w:lvlJc w:val="left"/>
      <w:pPr>
        <w:tabs>
          <w:tab w:val="num" w:pos="0"/>
        </w:tabs>
        <w:ind w:left="2940" w:hanging="420"/>
      </w:pPr>
      <w:rPr>
        <w:rFonts w:ascii="Times New Roman" w:hAnsi="Times New Roman" w:cs="Times New Roman" w:hint="default"/>
      </w:rPr>
    </w:lvl>
    <w:lvl w:ilvl="7">
      <w:start w:val="1"/>
      <w:numFmt w:val="lowerLetter"/>
      <w:lvlText w:val="%8)"/>
      <w:lvlJc w:val="left"/>
      <w:pPr>
        <w:tabs>
          <w:tab w:val="num" w:pos="0"/>
        </w:tabs>
        <w:ind w:left="3360" w:hanging="420"/>
      </w:pPr>
      <w:rPr>
        <w:rFonts w:ascii="Times New Roman" w:hAnsi="Times New Roman" w:cs="Times New Roman" w:hint="default"/>
      </w:rPr>
    </w:lvl>
    <w:lvl w:ilvl="8">
      <w:start w:val="1"/>
      <w:numFmt w:val="lowerRoman"/>
      <w:lvlText w:val="%9."/>
      <w:lvlJc w:val="right"/>
      <w:pPr>
        <w:tabs>
          <w:tab w:val="num" w:pos="0"/>
        </w:tabs>
        <w:ind w:left="3780" w:hanging="420"/>
      </w:pPr>
      <w:rPr>
        <w:rFonts w:ascii="Times New Roman" w:hAnsi="Times New Roman" w:cs="Times New Roman" w:hint="default"/>
      </w:rPr>
    </w:lvl>
  </w:abstractNum>
  <w:abstractNum w:abstractNumId="19">
    <w:nsid w:val="58635BED"/>
    <w:multiLevelType w:val="multilevel"/>
    <w:tmpl w:val="58635BED"/>
    <w:lvl w:ilvl="0">
      <w:start w:val="1"/>
      <w:numFmt w:val="decimal"/>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0">
    <w:nsid w:val="58635BF8"/>
    <w:multiLevelType w:val="multilevel"/>
    <w:tmpl w:val="58635BF8"/>
    <w:lvl w:ilvl="0">
      <w:start w:val="1"/>
      <w:numFmt w:val="japaneseCounting"/>
      <w:lvlText w:val="（%1）"/>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1">
    <w:nsid w:val="58635C03"/>
    <w:multiLevelType w:val="multilevel"/>
    <w:tmpl w:val="58635C03"/>
    <w:lvl w:ilvl="0">
      <w:start w:val="1"/>
      <w:numFmt w:val="decimal"/>
      <w:lvlText w:val="%1."/>
      <w:lvlJc w:val="left"/>
      <w:pPr>
        <w:tabs>
          <w:tab w:val="num" w:pos="0"/>
        </w:tabs>
        <w:ind w:left="420" w:hanging="420"/>
      </w:pPr>
    </w:lvl>
    <w:lvl w:ilvl="1">
      <w:start w:val="1"/>
      <w:numFmt w:val="decimal"/>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2">
    <w:nsid w:val="59031762"/>
    <w:multiLevelType w:val="multilevel"/>
    <w:tmpl w:val="879874BE"/>
    <w:lvl w:ilvl="0">
      <w:start w:val="1"/>
      <w:numFmt w:val="decimal"/>
      <w:lvlText w:val="%1"/>
      <w:lvlJc w:val="left"/>
      <w:pPr>
        <w:tabs>
          <w:tab w:val="num" w:pos="425"/>
        </w:tabs>
        <w:ind w:left="425" w:hanging="425"/>
      </w:pPr>
      <w:rPr>
        <w:rFonts w:ascii="宋体" w:eastAsia="宋体" w:hAnsi="宋体" w:hint="eastAsia"/>
      </w:rPr>
    </w:lvl>
    <w:lvl w:ilvl="1">
      <w:start w:val="1"/>
      <w:numFmt w:val="decimal"/>
      <w:lvlText w:val="%1.%2."/>
      <w:lvlJc w:val="left"/>
      <w:pPr>
        <w:tabs>
          <w:tab w:val="num" w:pos="567"/>
        </w:tabs>
        <w:ind w:left="567" w:hanging="567"/>
      </w:pPr>
      <w:rPr>
        <w:rFonts w:ascii="宋体" w:eastAsia="宋体" w:hAnsi="宋体" w:hint="eastAsia"/>
        <w:b w:val="0"/>
        <w:dstrike w:val="0"/>
      </w:rPr>
    </w:lvl>
    <w:lvl w:ilvl="2">
      <w:start w:val="1"/>
      <w:numFmt w:val="decimal"/>
      <w:lvlText w:val="%3、"/>
      <w:lvlJc w:val="left"/>
      <w:pPr>
        <w:tabs>
          <w:tab w:val="num" w:pos="360"/>
        </w:tabs>
        <w:ind w:left="360" w:hanging="360"/>
      </w:pPr>
      <w:rPr>
        <w:rFonts w:hint="default"/>
        <w:color w:val="auto"/>
      </w:rPr>
    </w:lvl>
    <w:lvl w:ilvl="3">
      <w:start w:val="1"/>
      <w:numFmt w:val="decimal"/>
      <w:lvlText w:val="%1.%2.%3.%4."/>
      <w:lvlJc w:val="left"/>
      <w:pPr>
        <w:tabs>
          <w:tab w:val="num" w:pos="851"/>
        </w:tabs>
        <w:ind w:left="851" w:hanging="851"/>
      </w:pPr>
      <w:rPr>
        <w:rFonts w:ascii="宋体" w:eastAsia="宋体" w:hAnsi="宋体"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nsid w:val="60200460"/>
    <w:multiLevelType w:val="multilevel"/>
    <w:tmpl w:val="60200460"/>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63656C95"/>
    <w:multiLevelType w:val="multilevel"/>
    <w:tmpl w:val="63656C95"/>
    <w:lvl w:ilvl="0">
      <w:start w:val="1"/>
      <w:numFmt w:val="decimal"/>
      <w:lvlText w:val="（%1）"/>
      <w:lvlJc w:val="left"/>
      <w:pPr>
        <w:tabs>
          <w:tab w:val="num" w:pos="420"/>
        </w:tabs>
        <w:ind w:left="420" w:hanging="420"/>
      </w:pPr>
      <w:rPr>
        <w:rFonts w:ascii="Times New Roman" w:eastAsia="Times New Roman" w:hAnsi="Times New Roman" w:cs="Times New Roman"/>
        <w:lang w:val="en-US"/>
      </w:rPr>
    </w:lvl>
    <w:lvl w:ilvl="1">
      <w:start w:val="1"/>
      <w:numFmt w:val="lowerLetter"/>
      <w:lvlText w:val="%2"/>
      <w:lvlJc w:val="left"/>
      <w:pPr>
        <w:tabs>
          <w:tab w:val="num" w:pos="780"/>
        </w:tabs>
        <w:ind w:left="780" w:hanging="360"/>
      </w:pPr>
      <w:rPr>
        <w:rFonts w:hint="default"/>
        <w:lang w:val="en-US"/>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6C321E2"/>
    <w:multiLevelType w:val="multilevel"/>
    <w:tmpl w:val="66C321E2"/>
    <w:lvl w:ilvl="0">
      <w:start w:val="2"/>
      <w:numFmt w:val="decimal"/>
      <w:lvlText w:val="%1."/>
      <w:lvlJc w:val="left"/>
      <w:pPr>
        <w:tabs>
          <w:tab w:val="num" w:pos="540"/>
        </w:tabs>
        <w:ind w:left="540" w:hanging="5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672077C5"/>
    <w:multiLevelType w:val="hybridMultilevel"/>
    <w:tmpl w:val="8B3618A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67AA41DF"/>
    <w:multiLevelType w:val="multilevel"/>
    <w:tmpl w:val="13DE7FAE"/>
    <w:lvl w:ilvl="0">
      <w:start w:val="1"/>
      <w:numFmt w:val="decimal"/>
      <w:lvlText w:val="%1."/>
      <w:lvlJc w:val="left"/>
      <w:pPr>
        <w:tabs>
          <w:tab w:val="num" w:pos="540"/>
        </w:tabs>
        <w:ind w:left="540" w:hanging="54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8">
    <w:nsid w:val="6A6B47CB"/>
    <w:multiLevelType w:val="multilevel"/>
    <w:tmpl w:val="6A6B47CB"/>
    <w:lvl w:ilvl="0">
      <w:start w:val="1"/>
      <w:numFmt w:val="decimal"/>
      <w:lvlText w:val="%1."/>
      <w:lvlJc w:val="left"/>
      <w:pPr>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9">
    <w:nsid w:val="6F6E119A"/>
    <w:multiLevelType w:val="multilevel"/>
    <w:tmpl w:val="6F6E119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791320DD"/>
    <w:multiLevelType w:val="multilevel"/>
    <w:tmpl w:val="FEFEDA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1">
    <w:nsid w:val="7932411A"/>
    <w:multiLevelType w:val="hybridMultilevel"/>
    <w:tmpl w:val="4B3CC1A8"/>
    <w:lvl w:ilvl="0" w:tplc="2EEEA73C">
      <w:start w:val="1"/>
      <w:numFmt w:val="decimal"/>
      <w:lvlText w:val="%1、"/>
      <w:lvlJc w:val="left"/>
      <w:pPr>
        <w:ind w:left="803" w:hanging="360"/>
      </w:pPr>
      <w:rPr>
        <w:rFonts w:hint="default"/>
      </w:rPr>
    </w:lvl>
    <w:lvl w:ilvl="1" w:tplc="04090019" w:tentative="1">
      <w:start w:val="1"/>
      <w:numFmt w:val="lowerLetter"/>
      <w:lvlText w:val="%2)"/>
      <w:lvlJc w:val="left"/>
      <w:pPr>
        <w:ind w:left="1283" w:hanging="420"/>
      </w:pPr>
    </w:lvl>
    <w:lvl w:ilvl="2" w:tplc="0409001B" w:tentative="1">
      <w:start w:val="1"/>
      <w:numFmt w:val="lowerRoman"/>
      <w:lvlText w:val="%3."/>
      <w:lvlJc w:val="right"/>
      <w:pPr>
        <w:ind w:left="1703" w:hanging="420"/>
      </w:pPr>
    </w:lvl>
    <w:lvl w:ilvl="3" w:tplc="0409000F" w:tentative="1">
      <w:start w:val="1"/>
      <w:numFmt w:val="decimal"/>
      <w:lvlText w:val="%4."/>
      <w:lvlJc w:val="left"/>
      <w:pPr>
        <w:ind w:left="2123" w:hanging="420"/>
      </w:pPr>
    </w:lvl>
    <w:lvl w:ilvl="4" w:tplc="04090019" w:tentative="1">
      <w:start w:val="1"/>
      <w:numFmt w:val="lowerLetter"/>
      <w:lvlText w:val="%5)"/>
      <w:lvlJc w:val="left"/>
      <w:pPr>
        <w:ind w:left="2543" w:hanging="420"/>
      </w:pPr>
    </w:lvl>
    <w:lvl w:ilvl="5" w:tplc="0409001B" w:tentative="1">
      <w:start w:val="1"/>
      <w:numFmt w:val="lowerRoman"/>
      <w:lvlText w:val="%6."/>
      <w:lvlJc w:val="right"/>
      <w:pPr>
        <w:ind w:left="2963" w:hanging="420"/>
      </w:pPr>
    </w:lvl>
    <w:lvl w:ilvl="6" w:tplc="0409000F" w:tentative="1">
      <w:start w:val="1"/>
      <w:numFmt w:val="decimal"/>
      <w:lvlText w:val="%7."/>
      <w:lvlJc w:val="left"/>
      <w:pPr>
        <w:ind w:left="3383" w:hanging="420"/>
      </w:pPr>
    </w:lvl>
    <w:lvl w:ilvl="7" w:tplc="04090019" w:tentative="1">
      <w:start w:val="1"/>
      <w:numFmt w:val="lowerLetter"/>
      <w:lvlText w:val="%8)"/>
      <w:lvlJc w:val="left"/>
      <w:pPr>
        <w:ind w:left="3803" w:hanging="420"/>
      </w:pPr>
    </w:lvl>
    <w:lvl w:ilvl="8" w:tplc="0409001B" w:tentative="1">
      <w:start w:val="1"/>
      <w:numFmt w:val="lowerRoman"/>
      <w:lvlText w:val="%9."/>
      <w:lvlJc w:val="right"/>
      <w:pPr>
        <w:ind w:left="4223" w:hanging="420"/>
      </w:pPr>
    </w:lvl>
  </w:abstractNum>
  <w:num w:numId="1">
    <w:abstractNumId w:val="7"/>
  </w:num>
  <w:num w:numId="2">
    <w:abstractNumId w:val="17"/>
  </w:num>
  <w:num w:numId="3">
    <w:abstractNumId w:val="20"/>
  </w:num>
  <w:num w:numId="4">
    <w:abstractNumId w:val="21"/>
  </w:num>
  <w:num w:numId="5">
    <w:abstractNumId w:val="19"/>
  </w:num>
  <w:num w:numId="6">
    <w:abstractNumId w:val="18"/>
  </w:num>
  <w:num w:numId="7">
    <w:abstractNumId w:val="3"/>
  </w:num>
  <w:num w:numId="8">
    <w:abstractNumId w:val="4"/>
  </w:num>
  <w:num w:numId="9">
    <w:abstractNumId w:val="24"/>
  </w:num>
  <w:num w:numId="10">
    <w:abstractNumId w:val="8"/>
  </w:num>
  <w:num w:numId="11">
    <w:abstractNumId w:val="25"/>
  </w:num>
  <w:num w:numId="12">
    <w:abstractNumId w:val="11"/>
  </w:num>
  <w:num w:numId="13">
    <w:abstractNumId w:val="12"/>
  </w:num>
  <w:num w:numId="14">
    <w:abstractNumId w:val="28"/>
  </w:num>
  <w:num w:numId="15">
    <w:abstractNumId w:val="10"/>
  </w:num>
  <w:num w:numId="16">
    <w:abstractNumId w:val="13"/>
  </w:num>
  <w:num w:numId="17">
    <w:abstractNumId w:val="1"/>
  </w:num>
  <w:num w:numId="18">
    <w:abstractNumId w:val="14"/>
  </w:num>
  <w:num w:numId="19">
    <w:abstractNumId w:val="29"/>
  </w:num>
  <w:num w:numId="20">
    <w:abstractNumId w:val="23"/>
  </w:num>
  <w:num w:numId="21">
    <w:abstractNumId w:val="26"/>
  </w:num>
  <w:num w:numId="22">
    <w:abstractNumId w:val="15"/>
    <w:lvlOverride w:ilvl="0">
      <w:startOverride w:val="1"/>
    </w:lvlOverride>
  </w:num>
  <w:num w:numId="23">
    <w:abstractNumId w:val="6"/>
    <w:lvlOverride w:ilvl="0">
      <w:startOverride w:val="1"/>
    </w:lvlOverride>
  </w:num>
  <w:num w:numId="24">
    <w:abstractNumId w:val="9"/>
  </w:num>
  <w:num w:numId="25">
    <w:abstractNumId w:val="16"/>
  </w:num>
  <w:num w:numId="26">
    <w:abstractNumId w:val="22"/>
  </w:num>
  <w:num w:numId="27">
    <w:abstractNumId w:val="2"/>
  </w:num>
  <w:num w:numId="28">
    <w:abstractNumId w:val="31"/>
  </w:num>
  <w:num w:numId="29">
    <w:abstractNumId w:val="0"/>
  </w:num>
  <w:num w:numId="30">
    <w:abstractNumId w:val="30"/>
  </w:num>
  <w:num w:numId="31">
    <w:abstractNumId w:val="5"/>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SnapToGridInCell/>
    <w:selectFldWithFirstOrLastChar/>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7B4F"/>
    <w:rsid w:val="00003BCF"/>
    <w:rsid w:val="00007BA5"/>
    <w:rsid w:val="000109E6"/>
    <w:rsid w:val="00025293"/>
    <w:rsid w:val="00030E6F"/>
    <w:rsid w:val="0004196F"/>
    <w:rsid w:val="00067036"/>
    <w:rsid w:val="0008667C"/>
    <w:rsid w:val="00093B42"/>
    <w:rsid w:val="000A324E"/>
    <w:rsid w:val="000B0224"/>
    <w:rsid w:val="000B1730"/>
    <w:rsid w:val="000B1BB4"/>
    <w:rsid w:val="000B7BC5"/>
    <w:rsid w:val="000C32C1"/>
    <w:rsid w:val="000C5637"/>
    <w:rsid w:val="000C7722"/>
    <w:rsid w:val="000E44D4"/>
    <w:rsid w:val="000F510E"/>
    <w:rsid w:val="000F7B16"/>
    <w:rsid w:val="001071C5"/>
    <w:rsid w:val="0012038A"/>
    <w:rsid w:val="001228B0"/>
    <w:rsid w:val="0015092F"/>
    <w:rsid w:val="00177088"/>
    <w:rsid w:val="00185A57"/>
    <w:rsid w:val="00186ABC"/>
    <w:rsid w:val="001904A6"/>
    <w:rsid w:val="00194ECA"/>
    <w:rsid w:val="001A01AA"/>
    <w:rsid w:val="001A72DA"/>
    <w:rsid w:val="001B1127"/>
    <w:rsid w:val="001B4664"/>
    <w:rsid w:val="001D0D9B"/>
    <w:rsid w:val="001D2C4D"/>
    <w:rsid w:val="001D318A"/>
    <w:rsid w:val="001D692D"/>
    <w:rsid w:val="001D7E6F"/>
    <w:rsid w:val="001E2437"/>
    <w:rsid w:val="001F6D23"/>
    <w:rsid w:val="001F79B3"/>
    <w:rsid w:val="00207D55"/>
    <w:rsid w:val="00222EF2"/>
    <w:rsid w:val="0023755E"/>
    <w:rsid w:val="00244C2C"/>
    <w:rsid w:val="00245ACF"/>
    <w:rsid w:val="00251E90"/>
    <w:rsid w:val="0025470E"/>
    <w:rsid w:val="0027140B"/>
    <w:rsid w:val="002815A2"/>
    <w:rsid w:val="002851E5"/>
    <w:rsid w:val="002A1D7A"/>
    <w:rsid w:val="002B7D70"/>
    <w:rsid w:val="002D4513"/>
    <w:rsid w:val="002F290B"/>
    <w:rsid w:val="002F3D07"/>
    <w:rsid w:val="003326A2"/>
    <w:rsid w:val="003363D8"/>
    <w:rsid w:val="0034644F"/>
    <w:rsid w:val="00363FED"/>
    <w:rsid w:val="00367720"/>
    <w:rsid w:val="00371281"/>
    <w:rsid w:val="00374647"/>
    <w:rsid w:val="003758AF"/>
    <w:rsid w:val="00380845"/>
    <w:rsid w:val="00381D61"/>
    <w:rsid w:val="00395B1F"/>
    <w:rsid w:val="003A1641"/>
    <w:rsid w:val="003A5FC2"/>
    <w:rsid w:val="003C443C"/>
    <w:rsid w:val="003C4AEA"/>
    <w:rsid w:val="003D3E64"/>
    <w:rsid w:val="003D6B8C"/>
    <w:rsid w:val="003E5347"/>
    <w:rsid w:val="003E53F5"/>
    <w:rsid w:val="003E7D48"/>
    <w:rsid w:val="00401471"/>
    <w:rsid w:val="00404982"/>
    <w:rsid w:val="0040622A"/>
    <w:rsid w:val="00406684"/>
    <w:rsid w:val="00407A49"/>
    <w:rsid w:val="004132A7"/>
    <w:rsid w:val="0042635B"/>
    <w:rsid w:val="00427E6B"/>
    <w:rsid w:val="004305D7"/>
    <w:rsid w:val="004474DE"/>
    <w:rsid w:val="00472D18"/>
    <w:rsid w:val="004818FB"/>
    <w:rsid w:val="004921D8"/>
    <w:rsid w:val="00494F1A"/>
    <w:rsid w:val="004A09B0"/>
    <w:rsid w:val="004A1205"/>
    <w:rsid w:val="004C54D4"/>
    <w:rsid w:val="004C7469"/>
    <w:rsid w:val="004D059D"/>
    <w:rsid w:val="004D3F5F"/>
    <w:rsid w:val="004D46DF"/>
    <w:rsid w:val="004D6089"/>
    <w:rsid w:val="004E2B89"/>
    <w:rsid w:val="004F507A"/>
    <w:rsid w:val="005054BD"/>
    <w:rsid w:val="0052399E"/>
    <w:rsid w:val="005273A3"/>
    <w:rsid w:val="00547C57"/>
    <w:rsid w:val="00551A7B"/>
    <w:rsid w:val="005606D2"/>
    <w:rsid w:val="005639DC"/>
    <w:rsid w:val="0056578B"/>
    <w:rsid w:val="005660D4"/>
    <w:rsid w:val="00574CF6"/>
    <w:rsid w:val="005778EB"/>
    <w:rsid w:val="0058078F"/>
    <w:rsid w:val="0058310D"/>
    <w:rsid w:val="00583A04"/>
    <w:rsid w:val="00583B5B"/>
    <w:rsid w:val="00584D20"/>
    <w:rsid w:val="00586D74"/>
    <w:rsid w:val="00590D1C"/>
    <w:rsid w:val="005946C8"/>
    <w:rsid w:val="005B1E86"/>
    <w:rsid w:val="005B2422"/>
    <w:rsid w:val="005C3F66"/>
    <w:rsid w:val="005D0451"/>
    <w:rsid w:val="005D3CF9"/>
    <w:rsid w:val="005E6BE3"/>
    <w:rsid w:val="005F1516"/>
    <w:rsid w:val="00604FFE"/>
    <w:rsid w:val="006258EA"/>
    <w:rsid w:val="00626D13"/>
    <w:rsid w:val="00627E01"/>
    <w:rsid w:val="00633B4C"/>
    <w:rsid w:val="0063649B"/>
    <w:rsid w:val="00643766"/>
    <w:rsid w:val="006438A2"/>
    <w:rsid w:val="0065342C"/>
    <w:rsid w:val="0065561A"/>
    <w:rsid w:val="006556AE"/>
    <w:rsid w:val="00657F29"/>
    <w:rsid w:val="00660CF5"/>
    <w:rsid w:val="00666151"/>
    <w:rsid w:val="00667490"/>
    <w:rsid w:val="00680A65"/>
    <w:rsid w:val="00682D8B"/>
    <w:rsid w:val="00683F1A"/>
    <w:rsid w:val="00692483"/>
    <w:rsid w:val="006A2811"/>
    <w:rsid w:val="006A6543"/>
    <w:rsid w:val="006C2A2F"/>
    <w:rsid w:val="006C70C4"/>
    <w:rsid w:val="006D0D2F"/>
    <w:rsid w:val="006F51E1"/>
    <w:rsid w:val="006F5D6B"/>
    <w:rsid w:val="00701E7F"/>
    <w:rsid w:val="00702A52"/>
    <w:rsid w:val="00707EC6"/>
    <w:rsid w:val="00717AE4"/>
    <w:rsid w:val="00723EEB"/>
    <w:rsid w:val="00724762"/>
    <w:rsid w:val="007275D7"/>
    <w:rsid w:val="007279E6"/>
    <w:rsid w:val="007308F6"/>
    <w:rsid w:val="007426A0"/>
    <w:rsid w:val="00742783"/>
    <w:rsid w:val="00747B0B"/>
    <w:rsid w:val="00747BE9"/>
    <w:rsid w:val="00750AE0"/>
    <w:rsid w:val="00752D74"/>
    <w:rsid w:val="00762993"/>
    <w:rsid w:val="00786CDC"/>
    <w:rsid w:val="00793405"/>
    <w:rsid w:val="007957DE"/>
    <w:rsid w:val="007A7FE5"/>
    <w:rsid w:val="007C01BD"/>
    <w:rsid w:val="007D314D"/>
    <w:rsid w:val="00801371"/>
    <w:rsid w:val="00814B97"/>
    <w:rsid w:val="00814FFA"/>
    <w:rsid w:val="0082697A"/>
    <w:rsid w:val="00834563"/>
    <w:rsid w:val="00837BCC"/>
    <w:rsid w:val="00845991"/>
    <w:rsid w:val="00845AE9"/>
    <w:rsid w:val="00850035"/>
    <w:rsid w:val="00851EF2"/>
    <w:rsid w:val="00862252"/>
    <w:rsid w:val="0086268D"/>
    <w:rsid w:val="00886114"/>
    <w:rsid w:val="00887C7E"/>
    <w:rsid w:val="008A3CA8"/>
    <w:rsid w:val="008B27D7"/>
    <w:rsid w:val="008C4391"/>
    <w:rsid w:val="008C6E40"/>
    <w:rsid w:val="008D3D63"/>
    <w:rsid w:val="008D504C"/>
    <w:rsid w:val="008D7B5B"/>
    <w:rsid w:val="008E215B"/>
    <w:rsid w:val="008E5D6E"/>
    <w:rsid w:val="008F20E6"/>
    <w:rsid w:val="008F4242"/>
    <w:rsid w:val="008F4EB7"/>
    <w:rsid w:val="008F79EE"/>
    <w:rsid w:val="00917596"/>
    <w:rsid w:val="0095379C"/>
    <w:rsid w:val="00957093"/>
    <w:rsid w:val="009708B8"/>
    <w:rsid w:val="00971634"/>
    <w:rsid w:val="009801B5"/>
    <w:rsid w:val="009830E9"/>
    <w:rsid w:val="009B09FE"/>
    <w:rsid w:val="009C09BD"/>
    <w:rsid w:val="009C1DBF"/>
    <w:rsid w:val="009D0754"/>
    <w:rsid w:val="009E003C"/>
    <w:rsid w:val="009E190E"/>
    <w:rsid w:val="009F5CC3"/>
    <w:rsid w:val="009F5ECA"/>
    <w:rsid w:val="00A01CBC"/>
    <w:rsid w:val="00A078D5"/>
    <w:rsid w:val="00A13318"/>
    <w:rsid w:val="00A15950"/>
    <w:rsid w:val="00A2318E"/>
    <w:rsid w:val="00A245C6"/>
    <w:rsid w:val="00A30DFC"/>
    <w:rsid w:val="00A34229"/>
    <w:rsid w:val="00A3714F"/>
    <w:rsid w:val="00A42F92"/>
    <w:rsid w:val="00A44ED4"/>
    <w:rsid w:val="00A47597"/>
    <w:rsid w:val="00A5693F"/>
    <w:rsid w:val="00A65159"/>
    <w:rsid w:val="00A7389C"/>
    <w:rsid w:val="00A740E1"/>
    <w:rsid w:val="00A82E4F"/>
    <w:rsid w:val="00A8682D"/>
    <w:rsid w:val="00AA1FE1"/>
    <w:rsid w:val="00AB13F5"/>
    <w:rsid w:val="00AB144C"/>
    <w:rsid w:val="00AB335B"/>
    <w:rsid w:val="00AC1109"/>
    <w:rsid w:val="00AC3B69"/>
    <w:rsid w:val="00AC5980"/>
    <w:rsid w:val="00AC6AF2"/>
    <w:rsid w:val="00AF44E8"/>
    <w:rsid w:val="00B013F1"/>
    <w:rsid w:val="00B21D06"/>
    <w:rsid w:val="00B22B21"/>
    <w:rsid w:val="00B31B69"/>
    <w:rsid w:val="00B47969"/>
    <w:rsid w:val="00B57BC9"/>
    <w:rsid w:val="00B67C38"/>
    <w:rsid w:val="00B76FE1"/>
    <w:rsid w:val="00B87393"/>
    <w:rsid w:val="00B91193"/>
    <w:rsid w:val="00B9306A"/>
    <w:rsid w:val="00B970DE"/>
    <w:rsid w:val="00BA1A1F"/>
    <w:rsid w:val="00BA3081"/>
    <w:rsid w:val="00BA35B0"/>
    <w:rsid w:val="00BA62C8"/>
    <w:rsid w:val="00BA6F0E"/>
    <w:rsid w:val="00BC42BB"/>
    <w:rsid w:val="00BD0F95"/>
    <w:rsid w:val="00BE5CCF"/>
    <w:rsid w:val="00BF64B5"/>
    <w:rsid w:val="00C14D7D"/>
    <w:rsid w:val="00C158F6"/>
    <w:rsid w:val="00C20378"/>
    <w:rsid w:val="00C249B8"/>
    <w:rsid w:val="00C31353"/>
    <w:rsid w:val="00C3336C"/>
    <w:rsid w:val="00C375BC"/>
    <w:rsid w:val="00C5281E"/>
    <w:rsid w:val="00C55F12"/>
    <w:rsid w:val="00C56329"/>
    <w:rsid w:val="00C61D48"/>
    <w:rsid w:val="00C61DD3"/>
    <w:rsid w:val="00C66650"/>
    <w:rsid w:val="00C6711D"/>
    <w:rsid w:val="00C7280B"/>
    <w:rsid w:val="00C73186"/>
    <w:rsid w:val="00C930DF"/>
    <w:rsid w:val="00CB5D32"/>
    <w:rsid w:val="00CC1D14"/>
    <w:rsid w:val="00CE0EA4"/>
    <w:rsid w:val="00CE582E"/>
    <w:rsid w:val="00D07207"/>
    <w:rsid w:val="00D07966"/>
    <w:rsid w:val="00D14DCC"/>
    <w:rsid w:val="00D15A59"/>
    <w:rsid w:val="00D173B6"/>
    <w:rsid w:val="00D20025"/>
    <w:rsid w:val="00D2214F"/>
    <w:rsid w:val="00D255B6"/>
    <w:rsid w:val="00D3013B"/>
    <w:rsid w:val="00D32882"/>
    <w:rsid w:val="00D33577"/>
    <w:rsid w:val="00D338AF"/>
    <w:rsid w:val="00D37A36"/>
    <w:rsid w:val="00D40696"/>
    <w:rsid w:val="00D5195E"/>
    <w:rsid w:val="00D614AC"/>
    <w:rsid w:val="00D6257F"/>
    <w:rsid w:val="00D729E3"/>
    <w:rsid w:val="00D77CC1"/>
    <w:rsid w:val="00D824E0"/>
    <w:rsid w:val="00D9364A"/>
    <w:rsid w:val="00DA0AE4"/>
    <w:rsid w:val="00DB56E5"/>
    <w:rsid w:val="00DC0D5A"/>
    <w:rsid w:val="00DC2EC3"/>
    <w:rsid w:val="00DC37FB"/>
    <w:rsid w:val="00DD02EB"/>
    <w:rsid w:val="00DD40D7"/>
    <w:rsid w:val="00DD4325"/>
    <w:rsid w:val="00E04126"/>
    <w:rsid w:val="00E0427A"/>
    <w:rsid w:val="00E21332"/>
    <w:rsid w:val="00E22AB8"/>
    <w:rsid w:val="00E40431"/>
    <w:rsid w:val="00E4246C"/>
    <w:rsid w:val="00E442EA"/>
    <w:rsid w:val="00E61704"/>
    <w:rsid w:val="00E7379E"/>
    <w:rsid w:val="00E80A00"/>
    <w:rsid w:val="00E80CA2"/>
    <w:rsid w:val="00E87B4F"/>
    <w:rsid w:val="00E90107"/>
    <w:rsid w:val="00EA0CFC"/>
    <w:rsid w:val="00EA672B"/>
    <w:rsid w:val="00EB2C3B"/>
    <w:rsid w:val="00EB356C"/>
    <w:rsid w:val="00EC1365"/>
    <w:rsid w:val="00EC69E1"/>
    <w:rsid w:val="00ED1691"/>
    <w:rsid w:val="00EF096E"/>
    <w:rsid w:val="00EF6371"/>
    <w:rsid w:val="00F16C41"/>
    <w:rsid w:val="00F16EC1"/>
    <w:rsid w:val="00F237DE"/>
    <w:rsid w:val="00F24DAA"/>
    <w:rsid w:val="00F25DB5"/>
    <w:rsid w:val="00F25E08"/>
    <w:rsid w:val="00F461BD"/>
    <w:rsid w:val="00F632A9"/>
    <w:rsid w:val="00F67D21"/>
    <w:rsid w:val="00F77FDC"/>
    <w:rsid w:val="00FB16E5"/>
    <w:rsid w:val="00FB1D83"/>
    <w:rsid w:val="00FB7734"/>
    <w:rsid w:val="00FC15A1"/>
    <w:rsid w:val="00FC3702"/>
    <w:rsid w:val="00FD22B1"/>
    <w:rsid w:val="00FD6670"/>
    <w:rsid w:val="00FE1E60"/>
    <w:rsid w:val="00FE7CB2"/>
    <w:rsid w:val="00FF1819"/>
    <w:rsid w:val="00FF2D9C"/>
    <w:rsid w:val="00FF4F6D"/>
    <w:rsid w:val="00FF50BE"/>
    <w:rsid w:val="00FF7C70"/>
    <w:rsid w:val="00FF7E0D"/>
    <w:rsid w:val="03402A63"/>
    <w:rsid w:val="043F122C"/>
    <w:rsid w:val="192E62B7"/>
    <w:rsid w:val="25CA3F96"/>
    <w:rsid w:val="2812461D"/>
    <w:rsid w:val="2986115C"/>
    <w:rsid w:val="2F300166"/>
    <w:rsid w:val="342909C1"/>
    <w:rsid w:val="37A3136C"/>
    <w:rsid w:val="43B35548"/>
    <w:rsid w:val="5B9310F7"/>
    <w:rsid w:val="5C80285D"/>
    <w:rsid w:val="65755618"/>
    <w:rsid w:val="768C1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3" w:semiHidden="1"/>
    <w:lsdException w:name="toc 4" w:unhideWhenUsed="1"/>
    <w:lsdException w:name="toc 5" w:unhideWhenUsed="1"/>
    <w:lsdException w:name="toc 6" w:unhideWhenUsed="1"/>
    <w:lsdException w:name="toc 7" w:unhideWhenUsed="1"/>
    <w:lsdException w:name="toc 9" w:unhideWhenUsed="1"/>
    <w:lsdException w:name="index heading" w:semiHidden="1"/>
    <w:lsdException w:name="caption"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641"/>
    <w:rPr>
      <w:sz w:val="21"/>
    </w:rPr>
  </w:style>
  <w:style w:type="paragraph" w:styleId="1">
    <w:name w:val="heading 1"/>
    <w:basedOn w:val="a"/>
    <w:next w:val="a"/>
    <w:link w:val="1Char"/>
    <w:qFormat/>
    <w:rsid w:val="003A1641"/>
    <w:pPr>
      <w:keepNext/>
      <w:keepLines/>
      <w:widowControl w:val="0"/>
      <w:spacing w:before="340" w:after="330" w:line="578" w:lineRule="auto"/>
      <w:jc w:val="both"/>
      <w:outlineLvl w:val="0"/>
    </w:pPr>
    <w:rPr>
      <w:b/>
      <w:bCs/>
      <w:kern w:val="44"/>
      <w:sz w:val="44"/>
      <w:szCs w:val="44"/>
    </w:rPr>
  </w:style>
  <w:style w:type="paragraph" w:styleId="2">
    <w:name w:val="heading 2"/>
    <w:basedOn w:val="a"/>
    <w:next w:val="a0"/>
    <w:link w:val="2Char1"/>
    <w:qFormat/>
    <w:rsid w:val="00AB335B"/>
    <w:pPr>
      <w:widowControl w:val="0"/>
      <w:tabs>
        <w:tab w:val="left" w:pos="576"/>
        <w:tab w:val="left" w:pos="851"/>
      </w:tabs>
      <w:autoSpaceDE w:val="0"/>
      <w:autoSpaceDN w:val="0"/>
      <w:adjustRightInd w:val="0"/>
      <w:snapToGrid w:val="0"/>
      <w:spacing w:line="360" w:lineRule="auto"/>
      <w:ind w:left="576" w:hanging="576"/>
      <w:jc w:val="both"/>
      <w:outlineLvl w:val="1"/>
    </w:pPr>
    <w:rPr>
      <w:snapToGrid w:val="0"/>
      <w:color w:val="000000"/>
    </w:rPr>
  </w:style>
  <w:style w:type="paragraph" w:styleId="3">
    <w:name w:val="heading 3"/>
    <w:basedOn w:val="a"/>
    <w:next w:val="a0"/>
    <w:link w:val="3Char"/>
    <w:qFormat/>
    <w:rsid w:val="003A1641"/>
    <w:pPr>
      <w:widowControl w:val="0"/>
      <w:tabs>
        <w:tab w:val="left" w:pos="720"/>
        <w:tab w:val="left" w:pos="851"/>
      </w:tabs>
      <w:autoSpaceDE w:val="0"/>
      <w:autoSpaceDN w:val="0"/>
      <w:adjustRightInd w:val="0"/>
      <w:snapToGrid w:val="0"/>
      <w:spacing w:line="360" w:lineRule="auto"/>
      <w:ind w:left="720" w:hanging="720"/>
      <w:jc w:val="both"/>
      <w:outlineLvl w:val="2"/>
    </w:pPr>
    <w:rPr>
      <w:rFonts w:ascii="宋体"/>
      <w:snapToGrid w:val="0"/>
    </w:rPr>
  </w:style>
  <w:style w:type="paragraph" w:styleId="4">
    <w:name w:val="heading 4"/>
    <w:basedOn w:val="a"/>
    <w:next w:val="a0"/>
    <w:qFormat/>
    <w:rsid w:val="003A1641"/>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paragraph" w:styleId="5">
    <w:name w:val="heading 5"/>
    <w:basedOn w:val="a"/>
    <w:next w:val="a0"/>
    <w:qFormat/>
    <w:rsid w:val="003A1641"/>
    <w:pPr>
      <w:keepNext/>
      <w:widowControl w:val="0"/>
      <w:tabs>
        <w:tab w:val="left" w:pos="1008"/>
      </w:tabs>
      <w:autoSpaceDE w:val="0"/>
      <w:autoSpaceDN w:val="0"/>
      <w:adjustRightInd w:val="0"/>
      <w:snapToGrid w:val="0"/>
      <w:spacing w:before="280" w:after="290" w:line="376" w:lineRule="auto"/>
      <w:ind w:left="1008" w:hanging="1008"/>
      <w:jc w:val="both"/>
      <w:outlineLvl w:val="4"/>
    </w:pPr>
    <w:rPr>
      <w:rFonts w:ascii="宋体"/>
      <w:b/>
      <w:snapToGrid w:val="0"/>
      <w:color w:val="000000"/>
      <w:sz w:val="28"/>
    </w:rPr>
  </w:style>
  <w:style w:type="paragraph" w:styleId="6">
    <w:name w:val="heading 6"/>
    <w:basedOn w:val="a"/>
    <w:next w:val="a0"/>
    <w:qFormat/>
    <w:rsid w:val="003A1641"/>
    <w:pPr>
      <w:keepNext/>
      <w:widowControl w:val="0"/>
      <w:tabs>
        <w:tab w:val="left" w:pos="1152"/>
      </w:tabs>
      <w:autoSpaceDE w:val="0"/>
      <w:autoSpaceDN w:val="0"/>
      <w:adjustRightInd w:val="0"/>
      <w:snapToGrid w:val="0"/>
      <w:spacing w:before="240" w:after="64" w:line="320" w:lineRule="auto"/>
      <w:ind w:left="1152" w:hanging="1152"/>
      <w:jc w:val="both"/>
      <w:outlineLvl w:val="5"/>
    </w:pPr>
    <w:rPr>
      <w:rFonts w:ascii="Arial" w:eastAsia="黑体" w:hAnsi="Arial"/>
      <w:b/>
      <w:snapToGrid w:val="0"/>
      <w:color w:val="000000"/>
      <w:sz w:val="24"/>
    </w:rPr>
  </w:style>
  <w:style w:type="paragraph" w:styleId="7">
    <w:name w:val="heading 7"/>
    <w:basedOn w:val="a"/>
    <w:next w:val="a0"/>
    <w:qFormat/>
    <w:rsid w:val="003A1641"/>
    <w:pPr>
      <w:keepNext/>
      <w:widowControl w:val="0"/>
      <w:tabs>
        <w:tab w:val="left" w:pos="1296"/>
      </w:tabs>
      <w:autoSpaceDE w:val="0"/>
      <w:autoSpaceDN w:val="0"/>
      <w:adjustRightInd w:val="0"/>
      <w:snapToGrid w:val="0"/>
      <w:spacing w:before="240" w:after="64" w:line="320" w:lineRule="auto"/>
      <w:ind w:left="1296" w:hanging="1296"/>
      <w:jc w:val="both"/>
      <w:outlineLvl w:val="6"/>
    </w:pPr>
    <w:rPr>
      <w:rFonts w:ascii="宋体"/>
      <w:b/>
      <w:snapToGrid w:val="0"/>
      <w:color w:val="000000"/>
      <w:sz w:val="24"/>
    </w:rPr>
  </w:style>
  <w:style w:type="paragraph" w:styleId="8">
    <w:name w:val="heading 8"/>
    <w:basedOn w:val="a"/>
    <w:next w:val="a0"/>
    <w:qFormat/>
    <w:rsid w:val="003A1641"/>
    <w:pPr>
      <w:keepNext/>
      <w:widowControl w:val="0"/>
      <w:tabs>
        <w:tab w:val="left" w:pos="1440"/>
      </w:tabs>
      <w:autoSpaceDE w:val="0"/>
      <w:autoSpaceDN w:val="0"/>
      <w:adjustRightInd w:val="0"/>
      <w:snapToGrid w:val="0"/>
      <w:spacing w:before="240" w:after="64" w:line="320" w:lineRule="auto"/>
      <w:ind w:left="1440" w:hanging="1440"/>
      <w:jc w:val="both"/>
      <w:outlineLvl w:val="7"/>
    </w:pPr>
    <w:rPr>
      <w:rFonts w:ascii="Arial" w:eastAsia="黑体" w:hAnsi="Arial"/>
      <w:snapToGrid w:val="0"/>
      <w:color w:val="000000"/>
      <w:sz w:val="24"/>
    </w:rPr>
  </w:style>
  <w:style w:type="paragraph" w:styleId="9">
    <w:name w:val="heading 9"/>
    <w:basedOn w:val="a"/>
    <w:next w:val="a0"/>
    <w:qFormat/>
    <w:rsid w:val="003A1641"/>
    <w:pPr>
      <w:keepNext/>
      <w:widowControl w:val="0"/>
      <w:tabs>
        <w:tab w:val="left" w:pos="1584"/>
      </w:tabs>
      <w:autoSpaceDE w:val="0"/>
      <w:autoSpaceDN w:val="0"/>
      <w:adjustRightInd w:val="0"/>
      <w:snapToGrid w:val="0"/>
      <w:spacing w:before="240" w:after="64" w:line="320" w:lineRule="auto"/>
      <w:ind w:left="1584" w:hanging="1584"/>
      <w:jc w:val="both"/>
      <w:outlineLvl w:val="8"/>
    </w:pPr>
    <w:rPr>
      <w:rFonts w:ascii="Arial" w:eastAsia="黑体" w:hAnsi="Arial"/>
      <w:snapToGrid w:val="0"/>
      <w:color w:val="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3A1641"/>
    <w:rPr>
      <w:color w:val="0000FF"/>
      <w:u w:val="single"/>
    </w:rPr>
  </w:style>
  <w:style w:type="character" w:styleId="a5">
    <w:name w:val="page number"/>
    <w:basedOn w:val="a1"/>
    <w:rsid w:val="003A1641"/>
  </w:style>
  <w:style w:type="character" w:styleId="a6">
    <w:name w:val="Strong"/>
    <w:qFormat/>
    <w:rsid w:val="003A1641"/>
    <w:rPr>
      <w:b/>
      <w:bCs/>
    </w:rPr>
  </w:style>
  <w:style w:type="character" w:styleId="a7">
    <w:name w:val="annotation reference"/>
    <w:rsid w:val="003A1641"/>
    <w:rPr>
      <w:sz w:val="21"/>
      <w:szCs w:val="21"/>
    </w:rPr>
  </w:style>
  <w:style w:type="character" w:customStyle="1" w:styleId="Char">
    <w:name w:val="页脚 Char"/>
    <w:link w:val="a8"/>
    <w:rsid w:val="003A1641"/>
    <w:rPr>
      <w:rFonts w:eastAsia="宋体"/>
      <w:kern w:val="2"/>
      <w:sz w:val="18"/>
      <w:szCs w:val="18"/>
      <w:lang w:val="en-US" w:eastAsia="zh-CN" w:bidi="ar-SA"/>
    </w:rPr>
  </w:style>
  <w:style w:type="character" w:customStyle="1" w:styleId="CharChar1">
    <w:name w:val="Char Char1"/>
    <w:rsid w:val="003A1641"/>
    <w:rPr>
      <w:rFonts w:eastAsia="宋体"/>
      <w:kern w:val="2"/>
      <w:sz w:val="18"/>
      <w:szCs w:val="18"/>
      <w:lang w:val="en-US" w:eastAsia="zh-CN" w:bidi="ar-SA"/>
    </w:rPr>
  </w:style>
  <w:style w:type="character" w:customStyle="1" w:styleId="Char0">
    <w:name w:val="批注主题 Char"/>
    <w:link w:val="a9"/>
    <w:rsid w:val="003A1641"/>
    <w:rPr>
      <w:b/>
      <w:bCs/>
      <w:sz w:val="21"/>
    </w:rPr>
  </w:style>
  <w:style w:type="character" w:customStyle="1" w:styleId="Char1">
    <w:name w:val="页眉 Char"/>
    <w:link w:val="aa"/>
    <w:rsid w:val="003A1641"/>
    <w:rPr>
      <w:rFonts w:eastAsia="宋体"/>
      <w:kern w:val="2"/>
      <w:sz w:val="18"/>
      <w:szCs w:val="18"/>
      <w:lang w:val="en-US" w:eastAsia="zh-CN" w:bidi="ar-SA"/>
    </w:rPr>
  </w:style>
  <w:style w:type="character" w:customStyle="1" w:styleId="2Char">
    <w:name w:val="标题 2 Char"/>
    <w:aliases w:val="Heading 2 Hidden Char,Heading 2 CCBS Char,heading 2 Char,Titre3 Char,HD2 Char,h2 Char,H2 Char,H21 Char,H22 Char,H23 Char,H24 Char,H25 Char,H26 Char,H27 Char,H28 Char,H29 Char,H210 Char,H211 Char,H212 Char,H221 Char,H231 Char,H241 Char"/>
    <w:rsid w:val="003A1641"/>
    <w:rPr>
      <w:rFonts w:ascii="Arial" w:eastAsia="黑体" w:hAnsi="Arial"/>
      <w:b/>
      <w:bCs/>
      <w:kern w:val="2"/>
      <w:sz w:val="32"/>
      <w:szCs w:val="32"/>
      <w:lang w:val="en-US" w:eastAsia="zh-CN" w:bidi="ar-SA"/>
    </w:rPr>
  </w:style>
  <w:style w:type="character" w:customStyle="1" w:styleId="Char2">
    <w:name w:val="批注框文本 Char"/>
    <w:link w:val="ab"/>
    <w:rsid w:val="003A1641"/>
    <w:rPr>
      <w:sz w:val="18"/>
      <w:szCs w:val="18"/>
    </w:rPr>
  </w:style>
  <w:style w:type="character" w:customStyle="1" w:styleId="emailstyle17">
    <w:name w:val="emailstyle17"/>
    <w:rsid w:val="003A1641"/>
    <w:rPr>
      <w:rFonts w:ascii="Arial" w:eastAsia="宋体" w:hAnsi="Arial" w:cs="Arial" w:hint="default"/>
      <w:color w:val="auto"/>
      <w:sz w:val="18"/>
      <w:szCs w:val="20"/>
    </w:rPr>
  </w:style>
  <w:style w:type="character" w:customStyle="1" w:styleId="3Char">
    <w:name w:val="标题 3 Char"/>
    <w:link w:val="3"/>
    <w:rsid w:val="003A1641"/>
    <w:rPr>
      <w:rFonts w:ascii="宋体"/>
      <w:snapToGrid w:val="0"/>
      <w:sz w:val="21"/>
    </w:rPr>
  </w:style>
  <w:style w:type="character" w:customStyle="1" w:styleId="CharChar">
    <w:name w:val="Char Char"/>
    <w:locked/>
    <w:rsid w:val="003A1641"/>
    <w:rPr>
      <w:rFonts w:ascii="宋体" w:hAnsi="Courier New" w:cs="宋体"/>
      <w:kern w:val="2"/>
      <w:sz w:val="21"/>
      <w:szCs w:val="21"/>
    </w:rPr>
  </w:style>
  <w:style w:type="character" w:customStyle="1" w:styleId="Char3">
    <w:name w:val="正文缩进 Char"/>
    <w:link w:val="a0"/>
    <w:rsid w:val="003A1641"/>
    <w:rPr>
      <w:rFonts w:eastAsia="宋体"/>
      <w:sz w:val="21"/>
      <w:lang w:val="en-US" w:eastAsia="zh-CN" w:bidi="ar-SA"/>
    </w:rPr>
  </w:style>
  <w:style w:type="character" w:customStyle="1" w:styleId="Char4">
    <w:name w:val="纯文本 Char"/>
    <w:link w:val="ac"/>
    <w:rsid w:val="003A1641"/>
    <w:rPr>
      <w:rFonts w:ascii="宋体" w:eastAsia="宋体" w:hAnsi="Courier New" w:cs="Courier New"/>
      <w:kern w:val="2"/>
      <w:sz w:val="21"/>
      <w:szCs w:val="21"/>
      <w:lang w:val="en-US" w:eastAsia="zh-CN" w:bidi="ar-SA"/>
    </w:rPr>
  </w:style>
  <w:style w:type="character" w:customStyle="1" w:styleId="Char5">
    <w:name w:val="批注文字 Char"/>
    <w:link w:val="ad"/>
    <w:rsid w:val="003A1641"/>
    <w:rPr>
      <w:sz w:val="21"/>
    </w:rPr>
  </w:style>
  <w:style w:type="character" w:customStyle="1" w:styleId="tlecn1">
    <w:name w:val="tle_cn1"/>
    <w:rsid w:val="003A1641"/>
    <w:rPr>
      <w:rFonts w:ascii="Arial" w:hAnsi="Arial" w:cs="Arial" w:hint="default"/>
      <w:b/>
      <w:bCs/>
      <w:color w:val="7C7C7C"/>
      <w:sz w:val="21"/>
      <w:szCs w:val="21"/>
    </w:rPr>
  </w:style>
  <w:style w:type="character" w:customStyle="1" w:styleId="1Char">
    <w:name w:val="标题 1 Char"/>
    <w:link w:val="1"/>
    <w:rsid w:val="003A1641"/>
    <w:rPr>
      <w:rFonts w:eastAsia="宋体"/>
      <w:b/>
      <w:bCs/>
      <w:kern w:val="44"/>
      <w:sz w:val="44"/>
      <w:szCs w:val="44"/>
      <w:lang w:val="en-US" w:eastAsia="zh-CN" w:bidi="ar-SA"/>
    </w:rPr>
  </w:style>
  <w:style w:type="character" w:customStyle="1" w:styleId="2Char1">
    <w:name w:val="标题 2 Char1"/>
    <w:basedOn w:val="a1"/>
    <w:link w:val="2"/>
    <w:rsid w:val="003A1641"/>
    <w:rPr>
      <w:snapToGrid w:val="0"/>
      <w:color w:val="000000"/>
      <w:sz w:val="21"/>
    </w:rPr>
  </w:style>
  <w:style w:type="paragraph" w:styleId="a0">
    <w:name w:val="Normal Indent"/>
    <w:basedOn w:val="a"/>
    <w:link w:val="Char3"/>
    <w:rsid w:val="003A1641"/>
    <w:pPr>
      <w:ind w:firstLineChars="200" w:firstLine="420"/>
    </w:pPr>
  </w:style>
  <w:style w:type="paragraph" w:styleId="ae">
    <w:name w:val="Title"/>
    <w:basedOn w:val="a"/>
    <w:qFormat/>
    <w:rsid w:val="003A1641"/>
    <w:pPr>
      <w:widowControl w:val="0"/>
      <w:spacing w:before="240" w:after="60"/>
      <w:jc w:val="center"/>
      <w:outlineLvl w:val="0"/>
    </w:pPr>
    <w:rPr>
      <w:rFonts w:ascii="Arial" w:hAnsi="Arial" w:cs="Arial"/>
      <w:b/>
      <w:bCs/>
      <w:kern w:val="2"/>
      <w:sz w:val="32"/>
      <w:szCs w:val="32"/>
    </w:rPr>
  </w:style>
  <w:style w:type="paragraph" w:styleId="af">
    <w:name w:val="Normal (Web)"/>
    <w:basedOn w:val="a"/>
    <w:rsid w:val="003A1641"/>
    <w:pPr>
      <w:spacing w:before="100" w:beforeAutospacing="1" w:after="100" w:afterAutospacing="1"/>
    </w:pPr>
    <w:rPr>
      <w:rFonts w:ascii="宋体" w:hAnsi="宋体"/>
      <w:color w:val="000000"/>
      <w:sz w:val="24"/>
      <w:szCs w:val="24"/>
    </w:rPr>
  </w:style>
  <w:style w:type="paragraph" w:styleId="ac">
    <w:name w:val="Plain Text"/>
    <w:basedOn w:val="a"/>
    <w:link w:val="Char4"/>
    <w:rsid w:val="003A1641"/>
    <w:pPr>
      <w:widowControl w:val="0"/>
      <w:jc w:val="both"/>
    </w:pPr>
    <w:rPr>
      <w:rFonts w:ascii="宋体" w:hAnsi="Courier New" w:cs="Courier New"/>
      <w:kern w:val="2"/>
      <w:szCs w:val="21"/>
    </w:rPr>
  </w:style>
  <w:style w:type="paragraph" w:styleId="70">
    <w:name w:val="toc 7"/>
    <w:basedOn w:val="a"/>
    <w:next w:val="a"/>
    <w:unhideWhenUsed/>
    <w:rsid w:val="003A1641"/>
    <w:pPr>
      <w:widowControl w:val="0"/>
      <w:ind w:left="1260"/>
    </w:pPr>
    <w:rPr>
      <w:rFonts w:ascii="Calibri" w:hAnsi="Calibri"/>
      <w:kern w:val="2"/>
      <w:sz w:val="18"/>
      <w:szCs w:val="18"/>
    </w:rPr>
  </w:style>
  <w:style w:type="paragraph" w:styleId="50">
    <w:name w:val="toc 5"/>
    <w:basedOn w:val="a"/>
    <w:next w:val="a"/>
    <w:unhideWhenUsed/>
    <w:rsid w:val="003A1641"/>
    <w:pPr>
      <w:widowControl w:val="0"/>
      <w:ind w:left="840"/>
    </w:pPr>
    <w:rPr>
      <w:rFonts w:ascii="Calibri" w:hAnsi="Calibri"/>
      <w:kern w:val="2"/>
      <w:sz w:val="18"/>
      <w:szCs w:val="18"/>
    </w:rPr>
  </w:style>
  <w:style w:type="paragraph" w:styleId="90">
    <w:name w:val="toc 9"/>
    <w:basedOn w:val="a"/>
    <w:next w:val="a"/>
    <w:unhideWhenUsed/>
    <w:rsid w:val="003A1641"/>
    <w:pPr>
      <w:widowControl w:val="0"/>
      <w:ind w:left="1680"/>
    </w:pPr>
    <w:rPr>
      <w:rFonts w:ascii="Calibri" w:hAnsi="Calibri"/>
      <w:kern w:val="2"/>
      <w:sz w:val="18"/>
      <w:szCs w:val="18"/>
    </w:rPr>
  </w:style>
  <w:style w:type="paragraph" w:styleId="20">
    <w:name w:val="Body Text Indent 2"/>
    <w:basedOn w:val="a"/>
    <w:rsid w:val="003A1641"/>
    <w:pPr>
      <w:spacing w:after="120" w:line="480" w:lineRule="auto"/>
      <w:ind w:leftChars="200" w:left="420"/>
    </w:pPr>
  </w:style>
  <w:style w:type="paragraph" w:styleId="10">
    <w:name w:val="index 1"/>
    <w:basedOn w:val="a"/>
    <w:next w:val="a"/>
    <w:semiHidden/>
    <w:rsid w:val="003A1641"/>
    <w:pPr>
      <w:widowControl w:val="0"/>
      <w:tabs>
        <w:tab w:val="left" w:pos="7740"/>
      </w:tabs>
      <w:jc w:val="center"/>
    </w:pPr>
    <w:rPr>
      <w:rFonts w:ascii="仿宋" w:eastAsia="仿宋" w:hAnsi="仿宋"/>
      <w:b/>
      <w:kern w:val="2"/>
      <w:sz w:val="28"/>
      <w:szCs w:val="28"/>
    </w:rPr>
  </w:style>
  <w:style w:type="paragraph" w:styleId="30">
    <w:name w:val="Body Text 3"/>
    <w:basedOn w:val="a"/>
    <w:rsid w:val="003A1641"/>
    <w:pPr>
      <w:widowControl w:val="0"/>
      <w:spacing w:after="120"/>
      <w:jc w:val="both"/>
    </w:pPr>
    <w:rPr>
      <w:kern w:val="2"/>
      <w:sz w:val="16"/>
      <w:szCs w:val="16"/>
    </w:rPr>
  </w:style>
  <w:style w:type="paragraph" w:styleId="af0">
    <w:name w:val="index heading"/>
    <w:basedOn w:val="a"/>
    <w:next w:val="10"/>
    <w:semiHidden/>
    <w:rsid w:val="003A1641"/>
    <w:pPr>
      <w:widowControl w:val="0"/>
      <w:jc w:val="both"/>
    </w:pPr>
    <w:rPr>
      <w:kern w:val="2"/>
    </w:rPr>
  </w:style>
  <w:style w:type="paragraph" w:styleId="a8">
    <w:name w:val="footer"/>
    <w:basedOn w:val="a"/>
    <w:link w:val="Char"/>
    <w:rsid w:val="003A1641"/>
    <w:pPr>
      <w:widowControl w:val="0"/>
      <w:tabs>
        <w:tab w:val="center" w:pos="4153"/>
        <w:tab w:val="right" w:pos="8306"/>
      </w:tabs>
      <w:snapToGrid w:val="0"/>
    </w:pPr>
    <w:rPr>
      <w:kern w:val="2"/>
      <w:sz w:val="18"/>
      <w:szCs w:val="18"/>
    </w:rPr>
  </w:style>
  <w:style w:type="paragraph" w:styleId="af1">
    <w:name w:val="Body Text Indent"/>
    <w:basedOn w:val="a"/>
    <w:rsid w:val="003A1641"/>
    <w:pPr>
      <w:widowControl w:val="0"/>
      <w:ind w:firstLineChars="352" w:firstLine="830"/>
      <w:jc w:val="both"/>
    </w:pPr>
    <w:rPr>
      <w:rFonts w:ascii="仿宋_GB2312" w:eastAsia="仿宋_GB2312"/>
      <w:kern w:val="2"/>
      <w:sz w:val="32"/>
    </w:rPr>
  </w:style>
  <w:style w:type="paragraph" w:styleId="af2">
    <w:name w:val="caption"/>
    <w:basedOn w:val="a"/>
    <w:next w:val="a"/>
    <w:qFormat/>
    <w:rsid w:val="003A1641"/>
    <w:pPr>
      <w:widowControl w:val="0"/>
      <w:jc w:val="both"/>
    </w:pPr>
    <w:rPr>
      <w:rFonts w:ascii="Arial" w:eastAsia="黑体" w:hAnsi="Arial" w:cs="Arial"/>
      <w:kern w:val="2"/>
      <w:sz w:val="20"/>
    </w:rPr>
  </w:style>
  <w:style w:type="paragraph" w:styleId="ab">
    <w:name w:val="Balloon Text"/>
    <w:basedOn w:val="a"/>
    <w:link w:val="Char2"/>
    <w:rsid w:val="003A1641"/>
    <w:rPr>
      <w:sz w:val="18"/>
      <w:szCs w:val="18"/>
    </w:rPr>
  </w:style>
  <w:style w:type="paragraph" w:styleId="a9">
    <w:name w:val="annotation subject"/>
    <w:basedOn w:val="ad"/>
    <w:next w:val="ad"/>
    <w:link w:val="Char0"/>
    <w:rsid w:val="003A1641"/>
    <w:rPr>
      <w:b/>
      <w:bCs/>
    </w:rPr>
  </w:style>
  <w:style w:type="paragraph" w:styleId="21">
    <w:name w:val="toc 2"/>
    <w:basedOn w:val="a"/>
    <w:next w:val="a"/>
    <w:rsid w:val="003A1641"/>
    <w:pPr>
      <w:widowControl w:val="0"/>
      <w:tabs>
        <w:tab w:val="right" w:leader="dot" w:pos="8302"/>
      </w:tabs>
    </w:pPr>
    <w:rPr>
      <w:rFonts w:ascii="仿宋" w:eastAsia="仿宋" w:hAnsi="仿宋"/>
      <w:b/>
      <w:smallCaps/>
      <w:sz w:val="28"/>
      <w:szCs w:val="28"/>
    </w:rPr>
  </w:style>
  <w:style w:type="paragraph" w:styleId="31">
    <w:name w:val="Body Text Indent 3"/>
    <w:basedOn w:val="a"/>
    <w:rsid w:val="003A1641"/>
    <w:pPr>
      <w:widowControl w:val="0"/>
      <w:spacing w:line="360" w:lineRule="auto"/>
      <w:ind w:firstLineChars="200" w:firstLine="420"/>
      <w:jc w:val="both"/>
    </w:pPr>
    <w:rPr>
      <w:kern w:val="2"/>
    </w:rPr>
  </w:style>
  <w:style w:type="paragraph" w:styleId="40">
    <w:name w:val="toc 4"/>
    <w:basedOn w:val="a"/>
    <w:next w:val="a"/>
    <w:unhideWhenUsed/>
    <w:rsid w:val="003A1641"/>
    <w:pPr>
      <w:widowControl w:val="0"/>
      <w:ind w:left="630"/>
    </w:pPr>
    <w:rPr>
      <w:rFonts w:ascii="Calibri" w:hAnsi="Calibri"/>
      <w:kern w:val="2"/>
      <w:sz w:val="18"/>
      <w:szCs w:val="18"/>
    </w:rPr>
  </w:style>
  <w:style w:type="paragraph" w:styleId="af3">
    <w:name w:val="Document Map"/>
    <w:basedOn w:val="a"/>
    <w:semiHidden/>
    <w:rsid w:val="003A1641"/>
    <w:pPr>
      <w:shd w:val="clear" w:color="auto" w:fill="000080"/>
    </w:pPr>
  </w:style>
  <w:style w:type="paragraph" w:styleId="aa">
    <w:name w:val="header"/>
    <w:basedOn w:val="a"/>
    <w:link w:val="Char1"/>
    <w:rsid w:val="003A1641"/>
    <w:pPr>
      <w:widowControl w:val="0"/>
      <w:pBdr>
        <w:bottom w:val="single" w:sz="6" w:space="1" w:color="auto"/>
      </w:pBdr>
      <w:tabs>
        <w:tab w:val="center" w:pos="4153"/>
        <w:tab w:val="right" w:pos="8306"/>
      </w:tabs>
      <w:snapToGrid w:val="0"/>
      <w:jc w:val="center"/>
    </w:pPr>
    <w:rPr>
      <w:kern w:val="2"/>
      <w:sz w:val="18"/>
      <w:szCs w:val="18"/>
    </w:rPr>
  </w:style>
  <w:style w:type="paragraph" w:styleId="af4">
    <w:name w:val="Date"/>
    <w:basedOn w:val="a"/>
    <w:next w:val="a"/>
    <w:rsid w:val="003A1641"/>
    <w:pPr>
      <w:widowControl w:val="0"/>
      <w:jc w:val="both"/>
    </w:pPr>
    <w:rPr>
      <w:kern w:val="2"/>
    </w:rPr>
  </w:style>
  <w:style w:type="paragraph" w:styleId="af5">
    <w:name w:val="Body Text"/>
    <w:basedOn w:val="a"/>
    <w:rsid w:val="003A1641"/>
    <w:pPr>
      <w:widowControl w:val="0"/>
      <w:spacing w:line="360" w:lineRule="auto"/>
      <w:jc w:val="both"/>
    </w:pPr>
    <w:rPr>
      <w:kern w:val="2"/>
    </w:rPr>
  </w:style>
  <w:style w:type="paragraph" w:styleId="60">
    <w:name w:val="toc 6"/>
    <w:basedOn w:val="a"/>
    <w:next w:val="a"/>
    <w:unhideWhenUsed/>
    <w:rsid w:val="003A1641"/>
    <w:pPr>
      <w:widowControl w:val="0"/>
      <w:ind w:left="1050"/>
    </w:pPr>
    <w:rPr>
      <w:rFonts w:ascii="Calibri" w:hAnsi="Calibri"/>
      <w:kern w:val="2"/>
      <w:sz w:val="18"/>
      <w:szCs w:val="18"/>
    </w:rPr>
  </w:style>
  <w:style w:type="paragraph" w:styleId="ad">
    <w:name w:val="annotation text"/>
    <w:basedOn w:val="a"/>
    <w:link w:val="Char5"/>
    <w:rsid w:val="003A1641"/>
  </w:style>
  <w:style w:type="paragraph" w:styleId="11">
    <w:name w:val="toc 1"/>
    <w:basedOn w:val="a"/>
    <w:next w:val="a"/>
    <w:rsid w:val="003A1641"/>
    <w:pPr>
      <w:tabs>
        <w:tab w:val="left" w:pos="720"/>
      </w:tabs>
      <w:spacing w:line="480" w:lineRule="exact"/>
      <w:jc w:val="center"/>
    </w:pPr>
    <w:rPr>
      <w:rFonts w:ascii="宋体"/>
      <w:b/>
      <w:bCs/>
      <w:sz w:val="28"/>
      <w:szCs w:val="28"/>
    </w:rPr>
  </w:style>
  <w:style w:type="paragraph" w:styleId="80">
    <w:name w:val="toc 8"/>
    <w:basedOn w:val="a"/>
    <w:next w:val="a"/>
    <w:rsid w:val="003A1641"/>
    <w:pPr>
      <w:widowControl w:val="0"/>
      <w:ind w:left="1470"/>
    </w:pPr>
    <w:rPr>
      <w:rFonts w:ascii="Calibri" w:hAnsi="Calibri"/>
      <w:kern w:val="2"/>
      <w:sz w:val="18"/>
      <w:szCs w:val="18"/>
    </w:rPr>
  </w:style>
  <w:style w:type="paragraph" w:styleId="af6">
    <w:name w:val="Body Text First Indent"/>
    <w:basedOn w:val="af5"/>
    <w:rsid w:val="003A1641"/>
    <w:pPr>
      <w:spacing w:after="120" w:line="240" w:lineRule="auto"/>
      <w:ind w:firstLineChars="100" w:firstLine="420"/>
    </w:pPr>
    <w:rPr>
      <w:szCs w:val="24"/>
    </w:rPr>
  </w:style>
  <w:style w:type="paragraph" w:styleId="32">
    <w:name w:val="toc 3"/>
    <w:basedOn w:val="a"/>
    <w:next w:val="a"/>
    <w:semiHidden/>
    <w:rsid w:val="003A1641"/>
    <w:pPr>
      <w:widowControl w:val="0"/>
      <w:tabs>
        <w:tab w:val="left" w:pos="900"/>
        <w:tab w:val="left" w:pos="1080"/>
      </w:tabs>
      <w:ind w:leftChars="400" w:left="840"/>
      <w:jc w:val="both"/>
    </w:pPr>
    <w:rPr>
      <w:rFonts w:ascii="宋体" w:hAnsi="宋体"/>
      <w:b/>
      <w:i/>
      <w:iCs/>
      <w:kern w:val="2"/>
      <w:szCs w:val="24"/>
    </w:rPr>
  </w:style>
  <w:style w:type="paragraph" w:customStyle="1" w:styleId="ParaChar">
    <w:name w:val="默认段落字体 Para Char"/>
    <w:basedOn w:val="a"/>
    <w:rsid w:val="003A1641"/>
    <w:pPr>
      <w:widowControl w:val="0"/>
      <w:jc w:val="both"/>
    </w:pPr>
    <w:rPr>
      <w:rFonts w:ascii="宋体" w:hAnsi="宋体"/>
      <w:b/>
      <w:kern w:val="2"/>
      <w:sz w:val="28"/>
      <w:szCs w:val="28"/>
    </w:rPr>
  </w:style>
  <w:style w:type="paragraph" w:customStyle="1" w:styleId="33">
    <w:name w:val="投标文件3"/>
    <w:basedOn w:val="a"/>
    <w:rsid w:val="003A1641"/>
    <w:pPr>
      <w:spacing w:line="360" w:lineRule="auto"/>
      <w:jc w:val="both"/>
    </w:pPr>
    <w:rPr>
      <w:rFonts w:ascii="宋体" w:eastAsia="黑体" w:hAnsi="Courier New"/>
      <w:b/>
      <w:kern w:val="2"/>
      <w:sz w:val="30"/>
    </w:rPr>
  </w:style>
  <w:style w:type="paragraph" w:customStyle="1" w:styleId="Char6">
    <w:name w:val="Char"/>
    <w:basedOn w:val="a"/>
    <w:rsid w:val="003A1641"/>
    <w:pPr>
      <w:spacing w:after="160" w:line="240" w:lineRule="exact"/>
    </w:pPr>
    <w:rPr>
      <w:rFonts w:ascii="Verdana" w:hAnsi="Verdana"/>
      <w:lang w:eastAsia="en-US"/>
    </w:rPr>
  </w:style>
  <w:style w:type="paragraph" w:customStyle="1" w:styleId="xl25">
    <w:name w:val="xl25"/>
    <w:basedOn w:val="a"/>
    <w:rsid w:val="003A1641"/>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Char7">
    <w:name w:val="Char"/>
    <w:basedOn w:val="a"/>
    <w:rsid w:val="003A1641"/>
    <w:pPr>
      <w:spacing w:after="160" w:line="240" w:lineRule="exact"/>
    </w:pPr>
    <w:rPr>
      <w:rFonts w:ascii="Verdana" w:hAnsi="Verdana"/>
      <w:lang w:eastAsia="en-US"/>
    </w:rPr>
  </w:style>
  <w:style w:type="paragraph" w:customStyle="1" w:styleId="Char10">
    <w:name w:val="Char1"/>
    <w:basedOn w:val="a"/>
    <w:rsid w:val="003A1641"/>
    <w:pPr>
      <w:spacing w:before="100" w:beforeAutospacing="1" w:after="100" w:afterAutospacing="1" w:line="360" w:lineRule="auto"/>
      <w:ind w:firstLineChars="200" w:firstLine="200"/>
    </w:pPr>
    <w:rPr>
      <w:rFonts w:ascii="ˎ̥" w:hAnsi="ˎ̥" w:cs="宋体"/>
      <w:sz w:val="24"/>
      <w:szCs w:val="24"/>
    </w:rPr>
  </w:style>
  <w:style w:type="paragraph" w:customStyle="1" w:styleId="41">
    <w:name w:val="题注4"/>
    <w:basedOn w:val="a"/>
    <w:next w:val="af2"/>
    <w:rsid w:val="003A1641"/>
    <w:pPr>
      <w:widowControl w:val="0"/>
      <w:ind w:leftChars="-64" w:left="-132" w:rightChars="-50" w:right="-105" w:hanging="2"/>
      <w:jc w:val="center"/>
    </w:pPr>
    <w:rPr>
      <w:b/>
      <w:color w:val="FF0000"/>
      <w:kern w:val="2"/>
      <w:szCs w:val="21"/>
      <w:lang w:val="en-GB"/>
    </w:rPr>
  </w:style>
  <w:style w:type="paragraph" w:customStyle="1" w:styleId="CharChar2Char">
    <w:name w:val="Char Char2 Char"/>
    <w:basedOn w:val="a"/>
    <w:rsid w:val="003A1641"/>
    <w:pPr>
      <w:widowControl w:val="0"/>
      <w:jc w:val="both"/>
    </w:pPr>
    <w:rPr>
      <w:rFonts w:ascii="宋体" w:hAnsi="宋体"/>
      <w:b/>
      <w:kern w:val="2"/>
      <w:sz w:val="28"/>
      <w:szCs w:val="28"/>
    </w:rPr>
  </w:style>
  <w:style w:type="paragraph" w:customStyle="1" w:styleId="af7">
    <w:name w:val="文档正文"/>
    <w:basedOn w:val="a"/>
    <w:rsid w:val="003A1641"/>
    <w:pPr>
      <w:widowControl w:val="0"/>
      <w:adjustRightInd w:val="0"/>
      <w:spacing w:line="480" w:lineRule="atLeast"/>
      <w:ind w:firstLine="567"/>
      <w:jc w:val="both"/>
      <w:textAlignment w:val="baseline"/>
    </w:pPr>
    <w:rPr>
      <w:rFonts w:ascii="仿宋_GB2312" w:eastAsia="仿宋_GB2312"/>
      <w:sz w:val="24"/>
    </w:rPr>
  </w:style>
  <w:style w:type="paragraph" w:customStyle="1" w:styleId="51">
    <w:name w:val="题注5"/>
    <w:basedOn w:val="a"/>
    <w:next w:val="af2"/>
    <w:rsid w:val="003A1641"/>
    <w:pPr>
      <w:widowControl w:val="0"/>
      <w:jc w:val="center"/>
    </w:pPr>
    <w:rPr>
      <w:b/>
      <w:color w:val="000000"/>
      <w:kern w:val="2"/>
      <w:sz w:val="24"/>
      <w:szCs w:val="21"/>
    </w:rPr>
  </w:style>
  <w:style w:type="paragraph" w:customStyle="1" w:styleId="CharChar0">
    <w:name w:val="Char Char"/>
    <w:basedOn w:val="a"/>
    <w:rsid w:val="003A1641"/>
    <w:pPr>
      <w:spacing w:after="160" w:line="240" w:lineRule="exact"/>
    </w:pPr>
    <w:rPr>
      <w:rFonts w:ascii="Verdana" w:eastAsia="仿宋_GB2312" w:hAnsi="Verdana"/>
      <w:sz w:val="24"/>
      <w:lang w:eastAsia="en-US"/>
    </w:rPr>
  </w:style>
  <w:style w:type="paragraph" w:styleId="af8">
    <w:name w:val="List Paragraph"/>
    <w:basedOn w:val="a"/>
    <w:qFormat/>
    <w:rsid w:val="003A1641"/>
    <w:pPr>
      <w:widowControl w:val="0"/>
      <w:spacing w:line="360" w:lineRule="auto"/>
      <w:ind w:firstLineChars="200" w:firstLine="420"/>
      <w:jc w:val="both"/>
    </w:pPr>
    <w:rPr>
      <w:rFonts w:ascii="Calibri" w:hAnsi="Calibri"/>
      <w:kern w:val="2"/>
      <w:sz w:val="24"/>
      <w:szCs w:val="22"/>
    </w:rPr>
  </w:style>
  <w:style w:type="paragraph" w:customStyle="1" w:styleId="Char11">
    <w:name w:val="Char1"/>
    <w:basedOn w:val="a"/>
    <w:rsid w:val="003A1641"/>
    <w:pPr>
      <w:spacing w:after="160" w:line="240" w:lineRule="exact"/>
    </w:pPr>
    <w:rPr>
      <w:rFonts w:ascii="Verdana" w:hAnsi="Verdana"/>
      <w:lang w:eastAsia="en-US"/>
    </w:rPr>
  </w:style>
  <w:style w:type="paragraph" w:customStyle="1" w:styleId="CharCharCharCharCharCharChar">
    <w:name w:val="Char Char Char Char Char Char Char"/>
    <w:basedOn w:val="a"/>
    <w:rsid w:val="003A1641"/>
    <w:pPr>
      <w:widowControl w:val="0"/>
      <w:tabs>
        <w:tab w:val="left" w:pos="425"/>
      </w:tabs>
      <w:ind w:left="425" w:hanging="425"/>
      <w:jc w:val="both"/>
    </w:pPr>
    <w:rPr>
      <w:rFonts w:eastAsia="仿宋_GB2312"/>
      <w:kern w:val="24"/>
      <w:sz w:val="24"/>
      <w:szCs w:val="24"/>
    </w:rPr>
  </w:style>
  <w:style w:type="paragraph" w:customStyle="1" w:styleId="af9">
    <w:name w:val="办公自动化专用标题"/>
    <w:basedOn w:val="ae"/>
    <w:rsid w:val="003A1641"/>
    <w:pPr>
      <w:spacing w:line="560" w:lineRule="atLeast"/>
    </w:pPr>
    <w:rPr>
      <w:rFonts w:ascii="宋体" w:cs="Times New Roman"/>
      <w:bCs w:val="0"/>
      <w:sz w:val="44"/>
      <w:szCs w:val="20"/>
    </w:rPr>
  </w:style>
  <w:style w:type="paragraph" w:customStyle="1" w:styleId="Web">
    <w:name w:val="普通 (Web)"/>
    <w:basedOn w:val="a"/>
    <w:rsid w:val="003A1641"/>
    <w:pPr>
      <w:spacing w:before="100" w:beforeAutospacing="1" w:after="100" w:afterAutospacing="1"/>
    </w:pPr>
    <w:rPr>
      <w:rFonts w:ascii="宋体" w:hAnsi="宋体"/>
      <w:sz w:val="24"/>
    </w:rPr>
  </w:style>
  <w:style w:type="paragraph" w:customStyle="1" w:styleId="afa">
    <w:name w:val="图"/>
    <w:basedOn w:val="a"/>
    <w:rsid w:val="003A1641"/>
    <w:pPr>
      <w:keepNext/>
      <w:widowControl w:val="0"/>
      <w:adjustRightInd w:val="0"/>
      <w:spacing w:before="60" w:after="60" w:line="300" w:lineRule="auto"/>
      <w:jc w:val="center"/>
      <w:textAlignment w:val="center"/>
    </w:pPr>
    <w:rPr>
      <w:snapToGrid w:val="0"/>
      <w:spacing w:val="20"/>
      <w:sz w:val="24"/>
    </w:rPr>
  </w:style>
  <w:style w:type="paragraph" w:customStyle="1" w:styleId="CharChar2">
    <w:name w:val="特点 Char Char"/>
    <w:basedOn w:val="a"/>
    <w:next w:val="20"/>
    <w:rsid w:val="003A1641"/>
    <w:pPr>
      <w:widowControl w:val="0"/>
      <w:spacing w:line="360" w:lineRule="auto"/>
      <w:ind w:firstLineChars="200" w:firstLine="480"/>
      <w:jc w:val="both"/>
    </w:pPr>
    <w:rPr>
      <w:rFonts w:hAnsi="宋体"/>
      <w:kern w:val="2"/>
      <w:sz w:val="24"/>
      <w:szCs w:val="24"/>
    </w:rPr>
  </w:style>
  <w:style w:type="paragraph" w:customStyle="1" w:styleId="afb">
    <w:name w:val="表格文字"/>
    <w:basedOn w:val="a"/>
    <w:rsid w:val="003A1641"/>
    <w:pPr>
      <w:widowControl w:val="0"/>
      <w:spacing w:before="25" w:after="25"/>
    </w:pPr>
    <w:rPr>
      <w:bCs/>
      <w:spacing w:val="10"/>
      <w:sz w:val="24"/>
    </w:rPr>
  </w:style>
  <w:style w:type="paragraph" w:customStyle="1" w:styleId="CharChar5">
    <w:name w:val="Char Char5"/>
    <w:basedOn w:val="a"/>
    <w:rsid w:val="003A1641"/>
    <w:pPr>
      <w:spacing w:after="160" w:line="240" w:lineRule="exact"/>
    </w:pPr>
  </w:style>
  <w:style w:type="table" w:styleId="afc">
    <w:name w:val="Table Grid"/>
    <w:basedOn w:val="a2"/>
    <w:rsid w:val="003A16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3" w:semiHidden="1"/>
    <w:lsdException w:name="toc 4" w:unhideWhenUsed="1"/>
    <w:lsdException w:name="toc 5" w:unhideWhenUsed="1"/>
    <w:lsdException w:name="toc 6" w:unhideWhenUsed="1"/>
    <w:lsdException w:name="toc 7" w:unhideWhenUsed="1"/>
    <w:lsdException w:name="toc 9" w:unhideWhenUsed="1"/>
    <w:lsdException w:name="index heading" w:semiHidden="1"/>
    <w:lsdException w:name="caption"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rPr>
  </w:style>
  <w:style w:type="paragraph" w:styleId="1">
    <w:name w:val="heading 1"/>
    <w:basedOn w:val="a"/>
    <w:next w:val="a"/>
    <w:link w:val="1Char"/>
    <w:qFormat/>
    <w:pPr>
      <w:keepNext/>
      <w:keepLines/>
      <w:widowControl w:val="0"/>
      <w:spacing w:before="340" w:after="330" w:line="578" w:lineRule="auto"/>
      <w:jc w:val="both"/>
      <w:outlineLvl w:val="0"/>
    </w:pPr>
    <w:rPr>
      <w:b/>
      <w:bCs/>
      <w:kern w:val="44"/>
      <w:sz w:val="44"/>
      <w:szCs w:val="44"/>
    </w:rPr>
  </w:style>
  <w:style w:type="paragraph" w:styleId="2">
    <w:name w:val="heading 2"/>
    <w:basedOn w:val="a"/>
    <w:next w:val="a0"/>
    <w:link w:val="2Char1"/>
    <w:qFormat/>
    <w:rsid w:val="00AB335B"/>
    <w:pPr>
      <w:widowControl w:val="0"/>
      <w:tabs>
        <w:tab w:val="left" w:pos="576"/>
        <w:tab w:val="left" w:pos="851"/>
      </w:tabs>
      <w:autoSpaceDE w:val="0"/>
      <w:autoSpaceDN w:val="0"/>
      <w:adjustRightInd w:val="0"/>
      <w:snapToGrid w:val="0"/>
      <w:spacing w:line="360" w:lineRule="auto"/>
      <w:ind w:left="576" w:hanging="576"/>
      <w:jc w:val="both"/>
      <w:outlineLvl w:val="1"/>
      <w:pPrChange w:id="0" w:author="zhp" w:date="2016-12-29T16:00:00Z">
        <w:pPr>
          <w:widowControl w:val="0"/>
          <w:numPr>
            <w:ilvl w:val="1"/>
            <w:numId w:val="1"/>
          </w:numPr>
          <w:tabs>
            <w:tab w:val="num" w:pos="576"/>
            <w:tab w:val="left" w:pos="851"/>
          </w:tabs>
          <w:autoSpaceDE w:val="0"/>
          <w:autoSpaceDN w:val="0"/>
          <w:adjustRightInd w:val="0"/>
          <w:snapToGrid w:val="0"/>
          <w:spacing w:line="360" w:lineRule="auto"/>
          <w:ind w:left="576" w:hanging="576"/>
          <w:jc w:val="both"/>
          <w:outlineLvl w:val="1"/>
        </w:pPr>
      </w:pPrChange>
    </w:pPr>
    <w:rPr>
      <w:snapToGrid w:val="0"/>
      <w:color w:val="000000"/>
      <w:rPrChange w:id="0" w:author="zhp" w:date="2016-12-29T16:00:00Z">
        <w:rPr>
          <w:rFonts w:eastAsia="宋体"/>
          <w:snapToGrid w:val="0"/>
          <w:color w:val="000000"/>
          <w:sz w:val="21"/>
          <w:lang w:val="en-US" w:eastAsia="zh-CN" w:bidi="ar-SA"/>
        </w:rPr>
      </w:rPrChange>
    </w:rPr>
  </w:style>
  <w:style w:type="paragraph" w:styleId="3">
    <w:name w:val="heading 3"/>
    <w:basedOn w:val="a"/>
    <w:next w:val="a0"/>
    <w:link w:val="3Char"/>
    <w:qFormat/>
    <w:pPr>
      <w:widowControl w:val="0"/>
      <w:tabs>
        <w:tab w:val="left" w:pos="720"/>
        <w:tab w:val="left" w:pos="851"/>
      </w:tabs>
      <w:autoSpaceDE w:val="0"/>
      <w:autoSpaceDN w:val="0"/>
      <w:adjustRightInd w:val="0"/>
      <w:snapToGrid w:val="0"/>
      <w:spacing w:line="360" w:lineRule="auto"/>
      <w:ind w:left="720" w:hanging="720"/>
      <w:jc w:val="both"/>
      <w:outlineLvl w:val="2"/>
    </w:pPr>
    <w:rPr>
      <w:rFonts w:ascii="宋体"/>
      <w:snapToGrid w:val="0"/>
    </w:rPr>
  </w:style>
  <w:style w:type="paragraph" w:styleId="4">
    <w:name w:val="heading 4"/>
    <w:basedOn w:val="a"/>
    <w:next w:val="a0"/>
    <w:qFormat/>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paragraph" w:styleId="5">
    <w:name w:val="heading 5"/>
    <w:basedOn w:val="a"/>
    <w:next w:val="a0"/>
    <w:qFormat/>
    <w:pPr>
      <w:keepNext/>
      <w:widowControl w:val="0"/>
      <w:tabs>
        <w:tab w:val="left" w:pos="1008"/>
      </w:tabs>
      <w:autoSpaceDE w:val="0"/>
      <w:autoSpaceDN w:val="0"/>
      <w:adjustRightInd w:val="0"/>
      <w:snapToGrid w:val="0"/>
      <w:spacing w:before="280" w:after="290" w:line="376" w:lineRule="auto"/>
      <w:ind w:left="1008" w:hanging="1008"/>
      <w:jc w:val="both"/>
      <w:outlineLvl w:val="4"/>
    </w:pPr>
    <w:rPr>
      <w:rFonts w:ascii="宋体"/>
      <w:b/>
      <w:snapToGrid w:val="0"/>
      <w:color w:val="000000"/>
      <w:sz w:val="28"/>
    </w:rPr>
  </w:style>
  <w:style w:type="paragraph" w:styleId="6">
    <w:name w:val="heading 6"/>
    <w:basedOn w:val="a"/>
    <w:next w:val="a0"/>
    <w:qFormat/>
    <w:pPr>
      <w:keepNext/>
      <w:widowControl w:val="0"/>
      <w:tabs>
        <w:tab w:val="left" w:pos="1152"/>
      </w:tabs>
      <w:autoSpaceDE w:val="0"/>
      <w:autoSpaceDN w:val="0"/>
      <w:adjustRightInd w:val="0"/>
      <w:snapToGrid w:val="0"/>
      <w:spacing w:before="240" w:after="64" w:line="320" w:lineRule="auto"/>
      <w:ind w:left="1152" w:hanging="1152"/>
      <w:jc w:val="both"/>
      <w:outlineLvl w:val="5"/>
    </w:pPr>
    <w:rPr>
      <w:rFonts w:ascii="Arial" w:eastAsia="黑体" w:hAnsi="Arial"/>
      <w:b/>
      <w:snapToGrid w:val="0"/>
      <w:color w:val="000000"/>
      <w:sz w:val="24"/>
    </w:rPr>
  </w:style>
  <w:style w:type="paragraph" w:styleId="7">
    <w:name w:val="heading 7"/>
    <w:basedOn w:val="a"/>
    <w:next w:val="a0"/>
    <w:qFormat/>
    <w:pPr>
      <w:keepNext/>
      <w:widowControl w:val="0"/>
      <w:tabs>
        <w:tab w:val="left" w:pos="1296"/>
      </w:tabs>
      <w:autoSpaceDE w:val="0"/>
      <w:autoSpaceDN w:val="0"/>
      <w:adjustRightInd w:val="0"/>
      <w:snapToGrid w:val="0"/>
      <w:spacing w:before="240" w:after="64" w:line="320" w:lineRule="auto"/>
      <w:ind w:left="1296" w:hanging="1296"/>
      <w:jc w:val="both"/>
      <w:outlineLvl w:val="6"/>
    </w:pPr>
    <w:rPr>
      <w:rFonts w:ascii="宋体"/>
      <w:b/>
      <w:snapToGrid w:val="0"/>
      <w:color w:val="000000"/>
      <w:sz w:val="24"/>
    </w:rPr>
  </w:style>
  <w:style w:type="paragraph" w:styleId="8">
    <w:name w:val="heading 8"/>
    <w:basedOn w:val="a"/>
    <w:next w:val="a0"/>
    <w:qFormat/>
    <w:pPr>
      <w:keepNext/>
      <w:widowControl w:val="0"/>
      <w:tabs>
        <w:tab w:val="left" w:pos="1440"/>
      </w:tabs>
      <w:autoSpaceDE w:val="0"/>
      <w:autoSpaceDN w:val="0"/>
      <w:adjustRightInd w:val="0"/>
      <w:snapToGrid w:val="0"/>
      <w:spacing w:before="240" w:after="64" w:line="320" w:lineRule="auto"/>
      <w:ind w:left="1440" w:hanging="1440"/>
      <w:jc w:val="both"/>
      <w:outlineLvl w:val="7"/>
    </w:pPr>
    <w:rPr>
      <w:rFonts w:ascii="Arial" w:eastAsia="黑体" w:hAnsi="Arial"/>
      <w:snapToGrid w:val="0"/>
      <w:color w:val="000000"/>
      <w:sz w:val="24"/>
    </w:rPr>
  </w:style>
  <w:style w:type="paragraph" w:styleId="9">
    <w:name w:val="heading 9"/>
    <w:basedOn w:val="a"/>
    <w:next w:val="a0"/>
    <w:qFormat/>
    <w:pPr>
      <w:keepNext/>
      <w:widowControl w:val="0"/>
      <w:tabs>
        <w:tab w:val="left" w:pos="1584"/>
      </w:tabs>
      <w:autoSpaceDE w:val="0"/>
      <w:autoSpaceDN w:val="0"/>
      <w:adjustRightInd w:val="0"/>
      <w:snapToGrid w:val="0"/>
      <w:spacing w:before="240" w:after="64" w:line="320" w:lineRule="auto"/>
      <w:ind w:left="1584" w:hanging="1584"/>
      <w:jc w:val="both"/>
      <w:outlineLvl w:val="8"/>
    </w:pPr>
    <w:rPr>
      <w:rFonts w:ascii="Arial" w:eastAsia="黑体" w:hAnsi="Arial"/>
      <w:snapToGrid w:val="0"/>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styleId="a5">
    <w:name w:val="page number"/>
    <w:basedOn w:val="a1"/>
  </w:style>
  <w:style w:type="character" w:styleId="a6">
    <w:name w:val="Strong"/>
    <w:qFormat/>
    <w:rPr>
      <w:b/>
      <w:bCs/>
    </w:rPr>
  </w:style>
  <w:style w:type="character" w:styleId="a7">
    <w:name w:val="annotation reference"/>
    <w:rPr>
      <w:sz w:val="21"/>
      <w:szCs w:val="21"/>
    </w:rPr>
  </w:style>
  <w:style w:type="character" w:customStyle="1" w:styleId="Char">
    <w:name w:val="页脚 Char"/>
    <w:link w:val="a8"/>
    <w:rPr>
      <w:rFonts w:eastAsia="宋体"/>
      <w:kern w:val="2"/>
      <w:sz w:val="18"/>
      <w:szCs w:val="18"/>
      <w:lang w:val="en-US" w:eastAsia="zh-CN" w:bidi="ar-SA"/>
    </w:rPr>
  </w:style>
  <w:style w:type="character" w:customStyle="1" w:styleId="CharChar1">
    <w:name w:val="Char Char1"/>
    <w:rPr>
      <w:rFonts w:eastAsia="宋体"/>
      <w:kern w:val="2"/>
      <w:sz w:val="18"/>
      <w:szCs w:val="18"/>
      <w:lang w:val="en-US" w:eastAsia="zh-CN" w:bidi="ar-SA"/>
    </w:rPr>
  </w:style>
  <w:style w:type="character" w:customStyle="1" w:styleId="Char0">
    <w:name w:val="批注主题 Char"/>
    <w:link w:val="a9"/>
    <w:rPr>
      <w:b/>
      <w:bCs/>
      <w:sz w:val="21"/>
    </w:rPr>
  </w:style>
  <w:style w:type="character" w:customStyle="1" w:styleId="Char1">
    <w:name w:val="页眉 Char"/>
    <w:link w:val="aa"/>
    <w:rPr>
      <w:rFonts w:eastAsia="宋体"/>
      <w:kern w:val="2"/>
      <w:sz w:val="18"/>
      <w:szCs w:val="18"/>
      <w:lang w:val="en-US" w:eastAsia="zh-CN" w:bidi="ar-SA"/>
    </w:rPr>
  </w:style>
  <w:style w:type="character" w:customStyle="1" w:styleId="2Char">
    <w:name w:val="标题 2 Char"/>
    <w:aliases w:val="Heading 2 Hidden Char,Heading 2 CCBS Char,heading 2 Char,Titre3 Char,HD2 Char,h2 Char,H2 Char,H21 Char,H22 Char,H23 Char,H24 Char,H25 Char,H26 Char,H27 Char,H28 Char,H29 Char,H210 Char,H211 Char,H212 Char,H221 Char,H231 Char,H241 Char"/>
    <w:rPr>
      <w:rFonts w:ascii="Arial" w:eastAsia="黑体" w:hAnsi="Arial"/>
      <w:b/>
      <w:bCs/>
      <w:kern w:val="2"/>
      <w:sz w:val="32"/>
      <w:szCs w:val="32"/>
      <w:lang w:val="en-US" w:eastAsia="zh-CN" w:bidi="ar-SA"/>
    </w:rPr>
  </w:style>
  <w:style w:type="character" w:customStyle="1" w:styleId="Char2">
    <w:name w:val="批注框文本 Char"/>
    <w:link w:val="ab"/>
    <w:rPr>
      <w:sz w:val="18"/>
      <w:szCs w:val="18"/>
    </w:rPr>
  </w:style>
  <w:style w:type="character" w:customStyle="1" w:styleId="emailstyle17">
    <w:name w:val="emailstyle17"/>
    <w:rPr>
      <w:rFonts w:ascii="Arial" w:eastAsia="宋体" w:hAnsi="Arial" w:cs="Arial" w:hint="default"/>
      <w:color w:val="auto"/>
      <w:sz w:val="18"/>
      <w:szCs w:val="20"/>
    </w:rPr>
  </w:style>
  <w:style w:type="character" w:customStyle="1" w:styleId="3Char">
    <w:name w:val="标题 3 Char"/>
    <w:link w:val="3"/>
    <w:rPr>
      <w:rFonts w:ascii="宋体"/>
      <w:snapToGrid w:val="0"/>
      <w:sz w:val="21"/>
    </w:rPr>
  </w:style>
  <w:style w:type="character" w:customStyle="1" w:styleId="CharChar">
    <w:name w:val="Char Char"/>
    <w:locked/>
    <w:rPr>
      <w:rFonts w:ascii="宋体" w:hAnsi="Courier New" w:cs="宋体"/>
      <w:kern w:val="2"/>
      <w:sz w:val="21"/>
      <w:szCs w:val="21"/>
    </w:rPr>
  </w:style>
  <w:style w:type="character" w:customStyle="1" w:styleId="Char3">
    <w:name w:val="正文缩进 Char"/>
    <w:link w:val="a0"/>
    <w:rPr>
      <w:rFonts w:eastAsia="宋体"/>
      <w:sz w:val="21"/>
      <w:lang w:val="en-US" w:eastAsia="zh-CN" w:bidi="ar-SA"/>
    </w:rPr>
  </w:style>
  <w:style w:type="character" w:customStyle="1" w:styleId="Char4">
    <w:name w:val="纯文本 Char"/>
    <w:link w:val="ac"/>
    <w:rPr>
      <w:rFonts w:ascii="宋体" w:eastAsia="宋体" w:hAnsi="Courier New" w:cs="Courier New"/>
      <w:kern w:val="2"/>
      <w:sz w:val="21"/>
      <w:szCs w:val="21"/>
      <w:lang w:val="en-US" w:eastAsia="zh-CN" w:bidi="ar-SA"/>
    </w:rPr>
  </w:style>
  <w:style w:type="character" w:customStyle="1" w:styleId="Char5">
    <w:name w:val="批注文字 Char"/>
    <w:link w:val="ad"/>
    <w:rPr>
      <w:sz w:val="21"/>
    </w:rPr>
  </w:style>
  <w:style w:type="character" w:customStyle="1" w:styleId="tlecn1">
    <w:name w:val="tle_cn1"/>
    <w:rPr>
      <w:rFonts w:ascii="Arial" w:hAnsi="Arial" w:cs="Arial" w:hint="default"/>
      <w:b/>
      <w:bCs/>
      <w:color w:val="7C7C7C"/>
      <w:sz w:val="21"/>
      <w:szCs w:val="21"/>
    </w:rPr>
  </w:style>
  <w:style w:type="character" w:customStyle="1" w:styleId="1Char">
    <w:name w:val="标题 1 Char"/>
    <w:link w:val="1"/>
    <w:rPr>
      <w:rFonts w:eastAsia="宋体"/>
      <w:b/>
      <w:bCs/>
      <w:kern w:val="44"/>
      <w:sz w:val="44"/>
      <w:szCs w:val="44"/>
      <w:lang w:val="en-US" w:eastAsia="zh-CN" w:bidi="ar-SA"/>
    </w:rPr>
  </w:style>
  <w:style w:type="character" w:customStyle="1" w:styleId="2Char1">
    <w:name w:val="标题 2 Char1"/>
    <w:basedOn w:val="a1"/>
    <w:link w:val="2"/>
    <w:rPr>
      <w:snapToGrid w:val="0"/>
      <w:color w:val="000000"/>
      <w:sz w:val="21"/>
    </w:rPr>
  </w:style>
  <w:style w:type="paragraph" w:styleId="a0">
    <w:name w:val="Normal Indent"/>
    <w:basedOn w:val="a"/>
    <w:link w:val="Char3"/>
    <w:pPr>
      <w:ind w:firstLineChars="200" w:firstLine="420"/>
    </w:pPr>
  </w:style>
  <w:style w:type="paragraph" w:styleId="ae">
    <w:name w:val="Title"/>
    <w:basedOn w:val="a"/>
    <w:qFormat/>
    <w:pPr>
      <w:widowControl w:val="0"/>
      <w:spacing w:before="240" w:after="60"/>
      <w:jc w:val="center"/>
      <w:outlineLvl w:val="0"/>
    </w:pPr>
    <w:rPr>
      <w:rFonts w:ascii="Arial" w:hAnsi="Arial" w:cs="Arial"/>
      <w:b/>
      <w:bCs/>
      <w:kern w:val="2"/>
      <w:sz w:val="32"/>
      <w:szCs w:val="32"/>
    </w:rPr>
  </w:style>
  <w:style w:type="paragraph" w:styleId="af">
    <w:name w:val="Normal (Web)"/>
    <w:basedOn w:val="a"/>
    <w:pPr>
      <w:spacing w:before="100" w:beforeAutospacing="1" w:after="100" w:afterAutospacing="1"/>
    </w:pPr>
    <w:rPr>
      <w:rFonts w:ascii="宋体" w:hAnsi="宋体"/>
      <w:color w:val="000000"/>
      <w:sz w:val="24"/>
      <w:szCs w:val="24"/>
    </w:rPr>
  </w:style>
  <w:style w:type="paragraph" w:styleId="ac">
    <w:name w:val="Plain Text"/>
    <w:basedOn w:val="a"/>
    <w:link w:val="Char4"/>
    <w:pPr>
      <w:widowControl w:val="0"/>
      <w:jc w:val="both"/>
    </w:pPr>
    <w:rPr>
      <w:rFonts w:ascii="宋体" w:hAnsi="Courier New" w:cs="Courier New"/>
      <w:kern w:val="2"/>
      <w:szCs w:val="21"/>
    </w:rPr>
  </w:style>
  <w:style w:type="paragraph" w:styleId="70">
    <w:name w:val="toc 7"/>
    <w:basedOn w:val="a"/>
    <w:next w:val="a"/>
    <w:unhideWhenUsed/>
    <w:pPr>
      <w:widowControl w:val="0"/>
      <w:ind w:left="1260"/>
    </w:pPr>
    <w:rPr>
      <w:rFonts w:ascii="Calibri" w:hAnsi="Calibri"/>
      <w:kern w:val="2"/>
      <w:sz w:val="18"/>
      <w:szCs w:val="18"/>
    </w:rPr>
  </w:style>
  <w:style w:type="paragraph" w:styleId="50">
    <w:name w:val="toc 5"/>
    <w:basedOn w:val="a"/>
    <w:next w:val="a"/>
    <w:unhideWhenUsed/>
    <w:pPr>
      <w:widowControl w:val="0"/>
      <w:ind w:left="840"/>
    </w:pPr>
    <w:rPr>
      <w:rFonts w:ascii="Calibri" w:hAnsi="Calibri"/>
      <w:kern w:val="2"/>
      <w:sz w:val="18"/>
      <w:szCs w:val="18"/>
    </w:rPr>
  </w:style>
  <w:style w:type="paragraph" w:styleId="90">
    <w:name w:val="toc 9"/>
    <w:basedOn w:val="a"/>
    <w:next w:val="a"/>
    <w:unhideWhenUsed/>
    <w:pPr>
      <w:widowControl w:val="0"/>
      <w:ind w:left="1680"/>
    </w:pPr>
    <w:rPr>
      <w:rFonts w:ascii="Calibri" w:hAnsi="Calibri"/>
      <w:kern w:val="2"/>
      <w:sz w:val="18"/>
      <w:szCs w:val="18"/>
    </w:rPr>
  </w:style>
  <w:style w:type="paragraph" w:styleId="20">
    <w:name w:val="Body Text Indent 2"/>
    <w:basedOn w:val="a"/>
    <w:pPr>
      <w:spacing w:after="120" w:line="480" w:lineRule="auto"/>
      <w:ind w:leftChars="200" w:left="420"/>
    </w:pPr>
  </w:style>
  <w:style w:type="paragraph" w:styleId="10">
    <w:name w:val="index 1"/>
    <w:basedOn w:val="a"/>
    <w:next w:val="a"/>
    <w:semiHidden/>
    <w:pPr>
      <w:widowControl w:val="0"/>
      <w:tabs>
        <w:tab w:val="left" w:pos="7740"/>
      </w:tabs>
      <w:jc w:val="center"/>
    </w:pPr>
    <w:rPr>
      <w:rFonts w:ascii="仿宋" w:eastAsia="仿宋" w:hAnsi="仿宋"/>
      <w:b/>
      <w:kern w:val="2"/>
      <w:sz w:val="28"/>
      <w:szCs w:val="28"/>
    </w:rPr>
  </w:style>
  <w:style w:type="paragraph" w:styleId="30">
    <w:name w:val="Body Text 3"/>
    <w:basedOn w:val="a"/>
    <w:pPr>
      <w:widowControl w:val="0"/>
      <w:spacing w:after="120"/>
      <w:jc w:val="both"/>
    </w:pPr>
    <w:rPr>
      <w:kern w:val="2"/>
      <w:sz w:val="16"/>
      <w:szCs w:val="16"/>
    </w:rPr>
  </w:style>
  <w:style w:type="paragraph" w:styleId="af0">
    <w:name w:val="index heading"/>
    <w:basedOn w:val="a"/>
    <w:next w:val="10"/>
    <w:semiHidden/>
    <w:pPr>
      <w:widowControl w:val="0"/>
      <w:jc w:val="both"/>
    </w:pPr>
    <w:rPr>
      <w:kern w:val="2"/>
    </w:rPr>
  </w:style>
  <w:style w:type="paragraph" w:styleId="a8">
    <w:name w:val="footer"/>
    <w:basedOn w:val="a"/>
    <w:link w:val="Char"/>
    <w:pPr>
      <w:widowControl w:val="0"/>
      <w:tabs>
        <w:tab w:val="center" w:pos="4153"/>
        <w:tab w:val="right" w:pos="8306"/>
      </w:tabs>
      <w:snapToGrid w:val="0"/>
    </w:pPr>
    <w:rPr>
      <w:kern w:val="2"/>
      <w:sz w:val="18"/>
      <w:szCs w:val="18"/>
    </w:rPr>
  </w:style>
  <w:style w:type="paragraph" w:styleId="af1">
    <w:name w:val="Body Text Indent"/>
    <w:basedOn w:val="a"/>
    <w:pPr>
      <w:widowControl w:val="0"/>
      <w:ind w:firstLineChars="352" w:firstLine="830"/>
      <w:jc w:val="both"/>
    </w:pPr>
    <w:rPr>
      <w:rFonts w:ascii="仿宋_GB2312" w:eastAsia="仿宋_GB2312"/>
      <w:kern w:val="2"/>
      <w:sz w:val="32"/>
    </w:rPr>
  </w:style>
  <w:style w:type="paragraph" w:styleId="af2">
    <w:name w:val="caption"/>
    <w:basedOn w:val="a"/>
    <w:next w:val="a"/>
    <w:qFormat/>
    <w:pPr>
      <w:widowControl w:val="0"/>
      <w:jc w:val="both"/>
    </w:pPr>
    <w:rPr>
      <w:rFonts w:ascii="Arial" w:eastAsia="黑体" w:hAnsi="Arial" w:cs="Arial"/>
      <w:kern w:val="2"/>
      <w:sz w:val="20"/>
    </w:rPr>
  </w:style>
  <w:style w:type="paragraph" w:styleId="ab">
    <w:name w:val="Balloon Text"/>
    <w:basedOn w:val="a"/>
    <w:link w:val="Char2"/>
    <w:rPr>
      <w:sz w:val="18"/>
      <w:szCs w:val="18"/>
    </w:rPr>
  </w:style>
  <w:style w:type="paragraph" w:styleId="a9">
    <w:name w:val="annotation subject"/>
    <w:basedOn w:val="ad"/>
    <w:next w:val="ad"/>
    <w:link w:val="Char0"/>
    <w:rPr>
      <w:b/>
      <w:bCs/>
    </w:rPr>
  </w:style>
  <w:style w:type="paragraph" w:styleId="21">
    <w:name w:val="toc 2"/>
    <w:basedOn w:val="a"/>
    <w:next w:val="a"/>
    <w:pPr>
      <w:widowControl w:val="0"/>
      <w:tabs>
        <w:tab w:val="right" w:leader="dot" w:pos="8302"/>
      </w:tabs>
    </w:pPr>
    <w:rPr>
      <w:rFonts w:ascii="仿宋" w:eastAsia="仿宋" w:hAnsi="仿宋"/>
      <w:b/>
      <w:smallCaps/>
      <w:sz w:val="28"/>
      <w:szCs w:val="28"/>
    </w:rPr>
  </w:style>
  <w:style w:type="paragraph" w:styleId="31">
    <w:name w:val="Body Text Indent 3"/>
    <w:basedOn w:val="a"/>
    <w:pPr>
      <w:widowControl w:val="0"/>
      <w:spacing w:line="360" w:lineRule="auto"/>
      <w:ind w:firstLineChars="200" w:firstLine="420"/>
      <w:jc w:val="both"/>
    </w:pPr>
    <w:rPr>
      <w:kern w:val="2"/>
    </w:rPr>
  </w:style>
  <w:style w:type="paragraph" w:styleId="40">
    <w:name w:val="toc 4"/>
    <w:basedOn w:val="a"/>
    <w:next w:val="a"/>
    <w:unhideWhenUsed/>
    <w:pPr>
      <w:widowControl w:val="0"/>
      <w:ind w:left="630"/>
    </w:pPr>
    <w:rPr>
      <w:rFonts w:ascii="Calibri" w:hAnsi="Calibri"/>
      <w:kern w:val="2"/>
      <w:sz w:val="18"/>
      <w:szCs w:val="18"/>
    </w:rPr>
  </w:style>
  <w:style w:type="paragraph" w:styleId="af3">
    <w:name w:val="Document Map"/>
    <w:basedOn w:val="a"/>
    <w:semiHidden/>
    <w:pPr>
      <w:shd w:val="clear" w:color="auto" w:fill="000080"/>
    </w:pPr>
  </w:style>
  <w:style w:type="paragraph" w:styleId="aa">
    <w:name w:val="header"/>
    <w:basedOn w:val="a"/>
    <w:link w:val="Char1"/>
    <w:pPr>
      <w:widowControl w:val="0"/>
      <w:pBdr>
        <w:bottom w:val="single" w:sz="6" w:space="1" w:color="auto"/>
      </w:pBdr>
      <w:tabs>
        <w:tab w:val="center" w:pos="4153"/>
        <w:tab w:val="right" w:pos="8306"/>
      </w:tabs>
      <w:snapToGrid w:val="0"/>
      <w:jc w:val="center"/>
    </w:pPr>
    <w:rPr>
      <w:kern w:val="2"/>
      <w:sz w:val="18"/>
      <w:szCs w:val="18"/>
    </w:rPr>
  </w:style>
  <w:style w:type="paragraph" w:styleId="af4">
    <w:name w:val="Date"/>
    <w:basedOn w:val="a"/>
    <w:next w:val="a"/>
    <w:pPr>
      <w:widowControl w:val="0"/>
      <w:jc w:val="both"/>
    </w:pPr>
    <w:rPr>
      <w:kern w:val="2"/>
    </w:rPr>
  </w:style>
  <w:style w:type="paragraph" w:styleId="af5">
    <w:name w:val="Body Text"/>
    <w:basedOn w:val="a"/>
    <w:pPr>
      <w:widowControl w:val="0"/>
      <w:spacing w:line="360" w:lineRule="auto"/>
      <w:jc w:val="both"/>
    </w:pPr>
    <w:rPr>
      <w:kern w:val="2"/>
    </w:rPr>
  </w:style>
  <w:style w:type="paragraph" w:styleId="60">
    <w:name w:val="toc 6"/>
    <w:basedOn w:val="a"/>
    <w:next w:val="a"/>
    <w:unhideWhenUsed/>
    <w:pPr>
      <w:widowControl w:val="0"/>
      <w:ind w:left="1050"/>
    </w:pPr>
    <w:rPr>
      <w:rFonts w:ascii="Calibri" w:hAnsi="Calibri"/>
      <w:kern w:val="2"/>
      <w:sz w:val="18"/>
      <w:szCs w:val="18"/>
    </w:rPr>
  </w:style>
  <w:style w:type="paragraph" w:styleId="ad">
    <w:name w:val="annotation text"/>
    <w:basedOn w:val="a"/>
    <w:link w:val="Char5"/>
  </w:style>
  <w:style w:type="paragraph" w:styleId="11">
    <w:name w:val="toc 1"/>
    <w:basedOn w:val="a"/>
    <w:next w:val="a"/>
    <w:pPr>
      <w:tabs>
        <w:tab w:val="left" w:pos="720"/>
      </w:tabs>
      <w:spacing w:line="480" w:lineRule="exact"/>
      <w:jc w:val="center"/>
    </w:pPr>
    <w:rPr>
      <w:rFonts w:ascii="宋体"/>
      <w:b/>
      <w:bCs/>
      <w:sz w:val="28"/>
      <w:szCs w:val="28"/>
    </w:rPr>
  </w:style>
  <w:style w:type="paragraph" w:styleId="80">
    <w:name w:val="toc 8"/>
    <w:basedOn w:val="a"/>
    <w:next w:val="a"/>
    <w:pPr>
      <w:widowControl w:val="0"/>
      <w:ind w:left="1470"/>
    </w:pPr>
    <w:rPr>
      <w:rFonts w:ascii="Calibri" w:hAnsi="Calibri"/>
      <w:kern w:val="2"/>
      <w:sz w:val="18"/>
      <w:szCs w:val="18"/>
    </w:rPr>
  </w:style>
  <w:style w:type="paragraph" w:styleId="af6">
    <w:name w:val="Body Text First Indent"/>
    <w:basedOn w:val="af5"/>
    <w:pPr>
      <w:spacing w:after="120" w:line="240" w:lineRule="auto"/>
      <w:ind w:firstLineChars="100" w:firstLine="420"/>
    </w:pPr>
    <w:rPr>
      <w:szCs w:val="24"/>
    </w:rPr>
  </w:style>
  <w:style w:type="paragraph" w:styleId="32">
    <w:name w:val="toc 3"/>
    <w:basedOn w:val="a"/>
    <w:next w:val="a"/>
    <w:semiHidden/>
    <w:pPr>
      <w:widowControl w:val="0"/>
      <w:tabs>
        <w:tab w:val="left" w:pos="900"/>
        <w:tab w:val="left" w:pos="1080"/>
      </w:tabs>
      <w:ind w:leftChars="400" w:left="840"/>
      <w:jc w:val="both"/>
    </w:pPr>
    <w:rPr>
      <w:rFonts w:ascii="宋体" w:hAnsi="宋体"/>
      <w:b/>
      <w:i/>
      <w:iCs/>
      <w:kern w:val="2"/>
      <w:szCs w:val="24"/>
    </w:rPr>
  </w:style>
  <w:style w:type="paragraph" w:customStyle="1" w:styleId="ParaChar">
    <w:name w:val="默认段落字体 Para Char"/>
    <w:basedOn w:val="a"/>
    <w:pPr>
      <w:widowControl w:val="0"/>
      <w:jc w:val="both"/>
    </w:pPr>
    <w:rPr>
      <w:rFonts w:ascii="宋体" w:hAnsi="宋体"/>
      <w:b/>
      <w:kern w:val="2"/>
      <w:sz w:val="28"/>
      <w:szCs w:val="28"/>
    </w:rPr>
  </w:style>
  <w:style w:type="paragraph" w:customStyle="1" w:styleId="33">
    <w:name w:val="投标文件3"/>
    <w:basedOn w:val="a"/>
    <w:pPr>
      <w:spacing w:line="360" w:lineRule="auto"/>
      <w:jc w:val="both"/>
    </w:pPr>
    <w:rPr>
      <w:rFonts w:ascii="宋体" w:eastAsia="黑体" w:hAnsi="Courier New"/>
      <w:b/>
      <w:kern w:val="2"/>
      <w:sz w:val="30"/>
    </w:rPr>
  </w:style>
  <w:style w:type="paragraph" w:customStyle="1" w:styleId="Char6">
    <w:name w:val="Char"/>
    <w:basedOn w:val="a"/>
    <w:pPr>
      <w:spacing w:after="160" w:line="240" w:lineRule="exact"/>
    </w:pPr>
    <w:rPr>
      <w:rFonts w:ascii="Verdana" w:hAnsi="Verdana"/>
      <w:lang w:eastAsia="en-US"/>
    </w:rPr>
  </w:style>
  <w:style w:type="paragraph" w:customStyle="1" w:styleId="xl25">
    <w:name w:val="xl25"/>
    <w:basedOn w:val="a"/>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Char7">
    <w:name w:val="Char"/>
    <w:basedOn w:val="a"/>
    <w:pPr>
      <w:spacing w:after="160" w:line="240" w:lineRule="exact"/>
    </w:pPr>
    <w:rPr>
      <w:rFonts w:ascii="Verdana" w:hAnsi="Verdana"/>
      <w:lang w:eastAsia="en-US"/>
    </w:rPr>
  </w:style>
  <w:style w:type="paragraph" w:customStyle="1" w:styleId="Char10">
    <w:name w:val="Char1"/>
    <w:basedOn w:val="a"/>
    <w:pPr>
      <w:spacing w:before="100" w:beforeAutospacing="1" w:after="100" w:afterAutospacing="1" w:line="360" w:lineRule="auto"/>
      <w:ind w:firstLineChars="200" w:firstLine="200"/>
    </w:pPr>
    <w:rPr>
      <w:rFonts w:ascii="ˎ̥" w:hAnsi="ˎ̥" w:cs="宋体"/>
      <w:sz w:val="24"/>
      <w:szCs w:val="24"/>
    </w:rPr>
  </w:style>
  <w:style w:type="paragraph" w:customStyle="1" w:styleId="41">
    <w:name w:val="题注4"/>
    <w:basedOn w:val="a"/>
    <w:next w:val="af2"/>
    <w:pPr>
      <w:widowControl w:val="0"/>
      <w:ind w:leftChars="-64" w:left="-132" w:rightChars="-50" w:right="-105" w:hanging="2"/>
      <w:jc w:val="center"/>
    </w:pPr>
    <w:rPr>
      <w:b/>
      <w:color w:val="FF0000"/>
      <w:kern w:val="2"/>
      <w:szCs w:val="21"/>
      <w:lang w:val="en-GB"/>
    </w:rPr>
  </w:style>
  <w:style w:type="paragraph" w:customStyle="1" w:styleId="CharChar2Char">
    <w:name w:val="Char Char2 Char"/>
    <w:basedOn w:val="a"/>
    <w:pPr>
      <w:widowControl w:val="0"/>
      <w:jc w:val="both"/>
    </w:pPr>
    <w:rPr>
      <w:rFonts w:ascii="宋体" w:hAnsi="宋体"/>
      <w:b/>
      <w:kern w:val="2"/>
      <w:sz w:val="28"/>
      <w:szCs w:val="28"/>
    </w:rPr>
  </w:style>
  <w:style w:type="paragraph" w:customStyle="1" w:styleId="af7">
    <w:name w:val="文档正文"/>
    <w:basedOn w:val="a"/>
    <w:pPr>
      <w:widowControl w:val="0"/>
      <w:adjustRightInd w:val="0"/>
      <w:spacing w:line="480" w:lineRule="atLeast"/>
      <w:ind w:firstLine="567"/>
      <w:jc w:val="both"/>
      <w:textAlignment w:val="baseline"/>
    </w:pPr>
    <w:rPr>
      <w:rFonts w:ascii="仿宋_GB2312" w:eastAsia="仿宋_GB2312"/>
      <w:sz w:val="24"/>
    </w:rPr>
  </w:style>
  <w:style w:type="paragraph" w:customStyle="1" w:styleId="51">
    <w:name w:val="题注5"/>
    <w:basedOn w:val="a"/>
    <w:next w:val="af2"/>
    <w:pPr>
      <w:widowControl w:val="0"/>
      <w:jc w:val="center"/>
    </w:pPr>
    <w:rPr>
      <w:b/>
      <w:color w:val="000000"/>
      <w:kern w:val="2"/>
      <w:sz w:val="24"/>
      <w:szCs w:val="21"/>
    </w:rPr>
  </w:style>
  <w:style w:type="paragraph" w:customStyle="1" w:styleId="CharChar0">
    <w:name w:val="Char Char"/>
    <w:basedOn w:val="a"/>
    <w:pPr>
      <w:spacing w:after="160" w:line="240" w:lineRule="exact"/>
    </w:pPr>
    <w:rPr>
      <w:rFonts w:ascii="Verdana" w:eastAsia="仿宋_GB2312" w:hAnsi="Verdana"/>
      <w:sz w:val="24"/>
      <w:lang w:eastAsia="en-US"/>
    </w:rPr>
  </w:style>
  <w:style w:type="paragraph" w:styleId="af8">
    <w:name w:val="List Paragraph"/>
    <w:basedOn w:val="a"/>
    <w:qFormat/>
    <w:pPr>
      <w:widowControl w:val="0"/>
      <w:spacing w:line="360" w:lineRule="auto"/>
      <w:ind w:firstLineChars="200" w:firstLine="420"/>
      <w:jc w:val="both"/>
    </w:pPr>
    <w:rPr>
      <w:rFonts w:ascii="Calibri" w:hAnsi="Calibri"/>
      <w:kern w:val="2"/>
      <w:sz w:val="24"/>
      <w:szCs w:val="22"/>
    </w:rPr>
  </w:style>
  <w:style w:type="paragraph" w:customStyle="1" w:styleId="Char11">
    <w:name w:val="Char1"/>
    <w:basedOn w:val="a"/>
    <w:pPr>
      <w:spacing w:after="160" w:line="240" w:lineRule="exact"/>
    </w:pPr>
    <w:rPr>
      <w:rFonts w:ascii="Verdana" w:hAnsi="Verdana"/>
      <w:lang w:eastAsia="en-US"/>
    </w:rPr>
  </w:style>
  <w:style w:type="paragraph" w:customStyle="1" w:styleId="CharCharCharCharCharCharChar">
    <w:name w:val="Char Char Char Char Char Char Char"/>
    <w:basedOn w:val="a"/>
    <w:pPr>
      <w:widowControl w:val="0"/>
      <w:tabs>
        <w:tab w:val="left" w:pos="425"/>
      </w:tabs>
      <w:ind w:left="425" w:hanging="425"/>
      <w:jc w:val="both"/>
    </w:pPr>
    <w:rPr>
      <w:rFonts w:eastAsia="仿宋_GB2312"/>
      <w:kern w:val="24"/>
      <w:sz w:val="24"/>
      <w:szCs w:val="24"/>
    </w:rPr>
  </w:style>
  <w:style w:type="paragraph" w:customStyle="1" w:styleId="af9">
    <w:name w:val="办公自动化专用标题"/>
    <w:basedOn w:val="ae"/>
    <w:pPr>
      <w:spacing w:line="560" w:lineRule="atLeast"/>
    </w:pPr>
    <w:rPr>
      <w:rFonts w:ascii="宋体" w:cs="Times New Roman"/>
      <w:bCs w:val="0"/>
      <w:sz w:val="44"/>
      <w:szCs w:val="20"/>
    </w:rPr>
  </w:style>
  <w:style w:type="paragraph" w:customStyle="1" w:styleId="Web">
    <w:name w:val="普通 (Web)"/>
    <w:basedOn w:val="a"/>
    <w:pPr>
      <w:spacing w:before="100" w:beforeAutospacing="1" w:after="100" w:afterAutospacing="1"/>
    </w:pPr>
    <w:rPr>
      <w:rFonts w:ascii="宋体" w:hAnsi="宋体"/>
      <w:sz w:val="24"/>
    </w:rPr>
  </w:style>
  <w:style w:type="paragraph" w:customStyle="1" w:styleId="afa">
    <w:name w:val="图"/>
    <w:basedOn w:val="a"/>
    <w:pPr>
      <w:keepNext/>
      <w:widowControl w:val="0"/>
      <w:adjustRightInd w:val="0"/>
      <w:spacing w:before="60" w:after="60" w:line="300" w:lineRule="auto"/>
      <w:jc w:val="center"/>
      <w:textAlignment w:val="center"/>
    </w:pPr>
    <w:rPr>
      <w:snapToGrid w:val="0"/>
      <w:spacing w:val="20"/>
      <w:sz w:val="24"/>
    </w:rPr>
  </w:style>
  <w:style w:type="paragraph" w:customStyle="1" w:styleId="CharChar2">
    <w:name w:val="特点 Char Char"/>
    <w:basedOn w:val="a"/>
    <w:next w:val="20"/>
    <w:pPr>
      <w:widowControl w:val="0"/>
      <w:spacing w:line="360" w:lineRule="auto"/>
      <w:ind w:firstLineChars="200" w:firstLine="480"/>
      <w:jc w:val="both"/>
    </w:pPr>
    <w:rPr>
      <w:rFonts w:hAnsi="宋体"/>
      <w:kern w:val="2"/>
      <w:sz w:val="24"/>
      <w:szCs w:val="24"/>
    </w:rPr>
  </w:style>
  <w:style w:type="paragraph" w:customStyle="1" w:styleId="afb">
    <w:name w:val="表格文字"/>
    <w:basedOn w:val="a"/>
    <w:pPr>
      <w:widowControl w:val="0"/>
      <w:spacing w:before="25" w:after="25"/>
    </w:pPr>
    <w:rPr>
      <w:bCs/>
      <w:spacing w:val="10"/>
      <w:sz w:val="24"/>
    </w:rPr>
  </w:style>
  <w:style w:type="paragraph" w:customStyle="1" w:styleId="CharChar5">
    <w:name w:val="Char Char5"/>
    <w:basedOn w:val="a"/>
    <w:pPr>
      <w:spacing w:after="160" w:line="240" w:lineRule="exact"/>
    </w:pPr>
  </w:style>
  <w:style w:type="table" w:styleId="afc">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dgpo.gov.cn" TargetMode="Externa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ntTable" Target="fontTable.xml"/></Relationships>
</file>

<file path=word/_rels/footer7.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8246F-AAA0-4184-9ADF-26A22100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69</Pages>
  <Words>33160</Words>
  <Characters>5843</Characters>
  <Application>Microsoft Office Word</Application>
  <DocSecurity>0</DocSecurity>
  <PresentationFormat/>
  <Lines>48</Lines>
  <Paragraphs>77</Paragraphs>
  <Slides>0</Slides>
  <Notes>0</Notes>
  <HiddenSlides>0</HiddenSlides>
  <MMClips>0</MMClips>
  <ScaleCrop>false</ScaleCrop>
  <Company>Legend (Beijing) Limited</Company>
  <LinksUpToDate>false</LinksUpToDate>
  <CharactersWithSpaces>38926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dc:title>
  <dc:creator>GZSW</dc:creator>
  <cp:lastModifiedBy>Administrator</cp:lastModifiedBy>
  <cp:revision>8</cp:revision>
  <cp:lastPrinted>2015-10-22T03:14:00Z</cp:lastPrinted>
  <dcterms:created xsi:type="dcterms:W3CDTF">2015-11-16T09:13:00Z</dcterms:created>
  <dcterms:modified xsi:type="dcterms:W3CDTF">2016-12-30T08:14:00Z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