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2D8704">
      <w:pPr>
        <w:jc w:val="center"/>
      </w:pPr>
      <w:bookmarkStart w:id="31" w:name="_GoBack"/>
      <w:bookmarkEnd w:id="31"/>
    </w:p>
    <w:p w14:paraId="53A1711B">
      <w:pPr>
        <w:jc w:val="center"/>
        <w:rPr>
          <w:rFonts w:hint="eastAsia"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737CEBAD"/>
    <w:p w14:paraId="1A6A4802">
      <w:pPr>
        <w:ind w:left="5" w:hanging="5"/>
        <w:jc w:val="center"/>
        <w:rPr>
          <w:rFonts w:eastAsia="黑体"/>
          <w:b/>
          <w:sz w:val="72"/>
          <w:szCs w:val="56"/>
        </w:rPr>
      </w:pPr>
      <w:r>
        <w:rPr>
          <w:rFonts w:hint="eastAsia" w:eastAsia="黑体"/>
          <w:b/>
          <w:sz w:val="72"/>
          <w:szCs w:val="56"/>
        </w:rPr>
        <w:t>校内分散采购</w:t>
      </w:r>
    </w:p>
    <w:p w14:paraId="7A592773">
      <w:pPr>
        <w:ind w:left="425"/>
        <w:jc w:val="center"/>
        <w:rPr>
          <w:rFonts w:eastAsia="黑体"/>
          <w:b/>
          <w:sz w:val="72"/>
          <w:szCs w:val="56"/>
        </w:rPr>
      </w:pPr>
    </w:p>
    <w:p w14:paraId="494B65DB">
      <w:pPr>
        <w:ind w:left="5" w:hanging="5"/>
        <w:jc w:val="center"/>
        <w:rPr>
          <w:rFonts w:eastAsia="黑体"/>
          <w:b/>
          <w:sz w:val="72"/>
          <w:szCs w:val="56"/>
        </w:rPr>
      </w:pPr>
      <w:r>
        <w:rPr>
          <w:rFonts w:hint="eastAsia" w:eastAsia="黑体"/>
          <w:b/>
          <w:sz w:val="72"/>
          <w:szCs w:val="56"/>
        </w:rPr>
        <w:t>采</w:t>
      </w:r>
    </w:p>
    <w:p w14:paraId="6C8F5ECB">
      <w:pPr>
        <w:ind w:left="5" w:hanging="5"/>
        <w:jc w:val="center"/>
        <w:rPr>
          <w:rFonts w:eastAsia="黑体"/>
          <w:b/>
          <w:sz w:val="72"/>
          <w:szCs w:val="56"/>
        </w:rPr>
      </w:pPr>
      <w:r>
        <w:rPr>
          <w:rFonts w:hint="eastAsia" w:eastAsia="黑体"/>
          <w:b/>
          <w:sz w:val="72"/>
          <w:szCs w:val="56"/>
        </w:rPr>
        <w:t>购</w:t>
      </w:r>
    </w:p>
    <w:p w14:paraId="53348296">
      <w:pPr>
        <w:ind w:left="5" w:hanging="5"/>
        <w:jc w:val="center"/>
        <w:rPr>
          <w:rFonts w:eastAsia="黑体"/>
          <w:b/>
          <w:sz w:val="72"/>
          <w:szCs w:val="56"/>
        </w:rPr>
      </w:pPr>
      <w:r>
        <w:rPr>
          <w:rFonts w:hint="eastAsia" w:eastAsia="黑体"/>
          <w:b/>
          <w:sz w:val="72"/>
          <w:szCs w:val="56"/>
        </w:rPr>
        <w:t>书</w:t>
      </w:r>
    </w:p>
    <w:p w14:paraId="2082A39D">
      <w:pPr>
        <w:spacing w:line="760" w:lineRule="exact"/>
        <w:jc w:val="center"/>
        <w:rPr>
          <w:b/>
          <w:sz w:val="36"/>
        </w:rPr>
      </w:pPr>
      <w:r>
        <w:rPr>
          <w:rFonts w:hint="eastAsia"/>
          <w:b/>
          <w:sz w:val="36"/>
        </w:rPr>
        <w:t>（适用于公开采购方式）</w:t>
      </w:r>
    </w:p>
    <w:p w14:paraId="4ECB7FD2">
      <w:pPr>
        <w:spacing w:line="760" w:lineRule="exact"/>
        <w:ind w:firstLine="1084"/>
        <w:rPr>
          <w:b/>
          <w:sz w:val="36"/>
        </w:rPr>
      </w:pPr>
    </w:p>
    <w:p w14:paraId="6FF3878F">
      <w:pPr>
        <w:spacing w:line="760" w:lineRule="exact"/>
        <w:ind w:firstLine="1084"/>
        <w:rPr>
          <w:rFonts w:hint="eastAsia" w:ascii="宋体" w:hAnsi="宋体"/>
          <w:b/>
          <w:sz w:val="36"/>
          <w:u w:val="single"/>
        </w:rPr>
      </w:pPr>
      <w:r>
        <w:rPr>
          <w:rFonts w:hint="eastAsia"/>
          <w:b/>
          <w:sz w:val="36"/>
        </w:rPr>
        <w:t>项目</w:t>
      </w:r>
      <w:r>
        <w:rPr>
          <w:rFonts w:hint="eastAsia"/>
          <w:b/>
          <w:sz w:val="36"/>
          <w:szCs w:val="36"/>
        </w:rPr>
        <w:t>名称</w:t>
      </w:r>
      <w:r>
        <w:rPr>
          <w:b/>
          <w:sz w:val="36"/>
        </w:rPr>
        <w:t>:</w:t>
      </w:r>
      <w:r>
        <w:rPr>
          <w:rFonts w:hint="eastAsia" w:ascii="宋体" w:hAnsi="宋体"/>
          <w:b/>
          <w:sz w:val="36"/>
          <w:u w:val="single"/>
        </w:rPr>
        <w:t xml:space="preserve"> 广东省生态资产核算与生态安全协同治理实验室通风柜及实验台设备      </w:t>
      </w:r>
    </w:p>
    <w:p w14:paraId="6CA464D8">
      <w:pPr>
        <w:spacing w:line="760" w:lineRule="exact"/>
        <w:ind w:firstLine="1084"/>
        <w:rPr>
          <w:rFonts w:hint="eastAsia" w:ascii="宋体" w:hAnsi="宋体"/>
          <w:b/>
          <w:sz w:val="36"/>
          <w:szCs w:val="36"/>
          <w:u w:val="single"/>
        </w:rPr>
      </w:pPr>
      <w:r>
        <w:rPr>
          <w:rFonts w:hint="eastAsia"/>
          <w:b/>
          <w:sz w:val="36"/>
          <w:szCs w:val="36"/>
        </w:rPr>
        <w:t>采购单位：</w:t>
      </w:r>
      <w:r>
        <w:rPr>
          <w:rFonts w:hint="eastAsia" w:ascii="宋体" w:hAnsi="宋体"/>
          <w:b/>
          <w:sz w:val="36"/>
          <w:u w:val="single"/>
        </w:rPr>
        <w:t xml:space="preserve">  </w:t>
      </w:r>
      <w:r>
        <w:rPr>
          <w:rFonts w:hint="eastAsia" w:ascii="宋体" w:hAnsi="宋体"/>
          <w:b/>
          <w:color w:val="auto"/>
          <w:sz w:val="36"/>
          <w:u w:val="single"/>
        </w:rPr>
        <w:t xml:space="preserve">地理与环境经济学院 </w:t>
      </w:r>
      <w:r>
        <w:rPr>
          <w:rFonts w:hint="eastAsia" w:ascii="宋体" w:hAnsi="宋体"/>
          <w:b/>
          <w:sz w:val="36"/>
          <w:u w:val="single"/>
        </w:rPr>
        <w:t xml:space="preserve"> </w:t>
      </w:r>
    </w:p>
    <w:p w14:paraId="79BDA1E2">
      <w:pPr>
        <w:spacing w:line="760" w:lineRule="exact"/>
        <w:ind w:firstLine="1084"/>
        <w:rPr>
          <w:b/>
          <w:sz w:val="36"/>
          <w:szCs w:val="36"/>
        </w:rPr>
      </w:pPr>
      <w:r>
        <w:rPr>
          <w:rFonts w:hint="eastAsia"/>
          <w:b/>
          <w:sz w:val="36"/>
          <w:szCs w:val="36"/>
        </w:rPr>
        <w:t>发布时间：</w:t>
      </w:r>
      <w:r>
        <w:rPr>
          <w:rFonts w:hint="eastAsia" w:ascii="宋体" w:hAnsi="宋体"/>
          <w:b/>
          <w:sz w:val="36"/>
          <w:u w:val="single"/>
        </w:rPr>
        <w:t xml:space="preserve">   2025年11月</w:t>
      </w:r>
      <w:r>
        <w:rPr>
          <w:rFonts w:hint="eastAsia" w:ascii="宋体" w:hAnsi="宋体"/>
          <w:b/>
          <w:sz w:val="36"/>
          <w:u w:val="single"/>
          <w:lang w:val="en-US" w:eastAsia="zh-CN"/>
        </w:rPr>
        <w:t>24</w:t>
      </w:r>
      <w:r>
        <w:rPr>
          <w:rFonts w:hint="eastAsia" w:ascii="宋体" w:hAnsi="宋体"/>
          <w:b/>
          <w:sz w:val="36"/>
          <w:u w:val="single"/>
        </w:rPr>
        <w:t xml:space="preserve">日   </w:t>
      </w:r>
    </w:p>
    <w:p w14:paraId="7AF85F32">
      <w:pPr>
        <w:spacing w:line="760" w:lineRule="exact"/>
        <w:ind w:firstLine="1084"/>
        <w:rPr>
          <w:rFonts w:hint="eastAsia" w:ascii="宋体" w:hAnsi="宋体"/>
          <w:b/>
          <w:sz w:val="36"/>
          <w:szCs w:val="36"/>
          <w:u w:val="single"/>
        </w:rPr>
      </w:pPr>
    </w:p>
    <w:p w14:paraId="25690A5C">
      <w:pPr>
        <w:spacing w:line="1000" w:lineRule="exact"/>
        <w:jc w:val="center"/>
        <w:rPr>
          <w:rFonts w:ascii="黑体" w:eastAsia="黑体"/>
          <w:b/>
          <w:sz w:val="72"/>
          <w:szCs w:val="72"/>
        </w:rPr>
      </w:pPr>
    </w:p>
    <w:p w14:paraId="49BF3560">
      <w:pPr>
        <w:jc w:val="center"/>
        <w:rPr>
          <w:b/>
          <w:sz w:val="52"/>
          <w:szCs w:val="52"/>
        </w:rPr>
      </w:pPr>
      <w:r>
        <w:rPr>
          <w:rFonts w:ascii="宋体" w:hAnsi="宋体"/>
          <w:sz w:val="32"/>
          <w:szCs w:val="32"/>
        </w:rPr>
        <w:br w:type="column"/>
      </w:r>
      <w:r>
        <w:rPr>
          <w:rFonts w:hint="eastAsia"/>
          <w:sz w:val="52"/>
          <w:szCs w:val="52"/>
        </w:rPr>
        <w:t>目录</w:t>
      </w:r>
    </w:p>
    <w:p w14:paraId="476F886E">
      <w:pPr>
        <w:pStyle w:val="28"/>
        <w:tabs>
          <w:tab w:val="right" w:leader="dot" w:pos="88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CD1B4A9">
      <w:pPr>
        <w:pStyle w:val="37"/>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40C82EC">
      <w:pPr>
        <w:pStyle w:val="37"/>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F07752B">
      <w:pPr>
        <w:pStyle w:val="37"/>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C26DFDE">
      <w:pPr>
        <w:pStyle w:val="37"/>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A671B0B">
      <w:pPr>
        <w:pStyle w:val="37"/>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0855535">
      <w:pPr>
        <w:pStyle w:val="37"/>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6228E6C">
      <w:pPr>
        <w:pStyle w:val="37"/>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6BE999A">
      <w:pPr>
        <w:pStyle w:val="28"/>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9179704">
      <w:pPr>
        <w:pStyle w:val="37"/>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90947C6">
      <w:pPr>
        <w:pStyle w:val="37"/>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413502B">
      <w:pPr>
        <w:pStyle w:val="28"/>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3F76847">
      <w:pPr>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4568196D">
      <w:bookmarkStart w:id="0" w:name="_Toc508103350"/>
      <w:bookmarkStart w:id="1" w:name="_Toc508103135"/>
      <w:bookmarkStart w:id="2" w:name="_Toc60236697"/>
      <w:r>
        <w:rPr/>
        <w:br w:type="page" w:clear="all"/>
      </w:r>
    </w:p>
    <w:p w14:paraId="45A435D3">
      <w:pPr>
        <w:pStyle w:val="2"/>
      </w:pPr>
      <w:bookmarkStart w:id="3" w:name="_Toc1048"/>
      <w:r>
        <w:t xml:space="preserve">第一部分   </w:t>
      </w:r>
      <w:r>
        <w:rPr>
          <w:rFonts w:hint="eastAsia"/>
        </w:rPr>
        <w:t>报价</w:t>
      </w:r>
      <w:r>
        <w:t>须知</w:t>
      </w:r>
      <w:bookmarkEnd w:id="0"/>
      <w:bookmarkEnd w:id="1"/>
      <w:bookmarkEnd w:id="2"/>
      <w:bookmarkEnd w:id="3"/>
    </w:p>
    <w:p w14:paraId="47B1C794">
      <w:pPr>
        <w:spacing w:line="560" w:lineRule="exact"/>
        <w:ind w:firstLine="560"/>
        <w:rPr>
          <w:rFonts w:hint="eastAsia"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0A425023">
      <w:pPr>
        <w:pStyle w:val="3"/>
        <w:spacing w:line="560" w:lineRule="exact"/>
      </w:pPr>
      <w:bookmarkStart w:id="4" w:name="_Toc60236698"/>
      <w:bookmarkStart w:id="5" w:name="_Toc508103351"/>
      <w:bookmarkStart w:id="6" w:name="_Toc16574"/>
      <w:r>
        <w:rPr>
          <w:rFonts w:hint="eastAsia"/>
        </w:rPr>
        <w:t>一、采购项目</w:t>
      </w:r>
      <w:bookmarkEnd w:id="4"/>
      <w:bookmarkEnd w:id="5"/>
      <w:r>
        <w:rPr>
          <w:rFonts w:hint="eastAsia"/>
        </w:rPr>
        <w:t>概况</w:t>
      </w:r>
      <w:bookmarkEnd w:id="6"/>
    </w:p>
    <w:p w14:paraId="2D08FA40">
      <w:pPr>
        <w:spacing w:line="560" w:lineRule="exact"/>
        <w:ind w:firstLine="560"/>
        <w:rPr>
          <w:sz w:val="28"/>
          <w:szCs w:val="28"/>
        </w:rPr>
      </w:pPr>
      <w:r>
        <w:rPr>
          <w:rFonts w:hint="eastAsia"/>
          <w:sz w:val="28"/>
          <w:szCs w:val="28"/>
        </w:rPr>
        <w:t>广东省生态资产核算与生态安全协同治理实验室通风柜及实验台设备 具备高效通风功能，能迅速排出实验过程中产生的有毒有害、有味的气体、蒸汽或粉尘，保护实验人员的健康。还可能有智能控制功能，可根据实验需求和室内环境变化自动调节通风速度和强度。</w:t>
      </w:r>
    </w:p>
    <w:p w14:paraId="4C75312E">
      <w:pPr>
        <w:spacing w:line="560" w:lineRule="exact"/>
        <w:ind w:firstLine="560"/>
        <w:rPr>
          <w:rFonts w:hint="eastAsia" w:ascii="宋体" w:hAnsi="宋体"/>
          <w:color w:val="auto"/>
          <w:sz w:val="28"/>
          <w:szCs w:val="28"/>
        </w:rPr>
      </w:pPr>
      <w:r>
        <w:rPr>
          <w:rFonts w:hint="eastAsia" w:ascii="宋体" w:hAnsi="宋体"/>
          <w:color w:val="auto"/>
          <w:sz w:val="28"/>
          <w:szCs w:val="28"/>
        </w:rPr>
        <w:t>本项目采购预算控制价95000元，</w:t>
      </w:r>
      <w:r>
        <w:rPr>
          <w:rFonts w:ascii="宋体" w:hAnsi="宋体"/>
          <w:color w:val="auto"/>
          <w:sz w:val="28"/>
          <w:szCs w:val="28"/>
        </w:rPr>
        <w:t>资金已到位。</w:t>
      </w:r>
    </w:p>
    <w:p w14:paraId="46EC99F0">
      <w:pPr>
        <w:pStyle w:val="3"/>
        <w:spacing w:line="560" w:lineRule="exact"/>
      </w:pPr>
      <w:bookmarkStart w:id="7" w:name="_Toc60236699"/>
      <w:bookmarkStart w:id="8" w:name="_Toc508103352"/>
      <w:bookmarkStart w:id="9" w:name="_Toc28829"/>
      <w:r>
        <w:rPr>
          <w:rFonts w:hint="eastAsia"/>
        </w:rPr>
        <w:t>二、相关说明</w:t>
      </w:r>
      <w:bookmarkEnd w:id="7"/>
      <w:bookmarkEnd w:id="8"/>
      <w:bookmarkEnd w:id="9"/>
    </w:p>
    <w:p w14:paraId="7DDA590F">
      <w:pPr>
        <w:spacing w:line="560" w:lineRule="exact"/>
        <w:ind w:firstLine="560"/>
        <w:rPr>
          <w:rFonts w:hint="eastAsia"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3C97A297">
      <w:pPr>
        <w:spacing w:line="560" w:lineRule="exact"/>
        <w:ind w:firstLine="560"/>
        <w:rPr>
          <w:rFonts w:hint="eastAsia"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2045445D">
      <w:pPr>
        <w:spacing w:line="560" w:lineRule="exact"/>
        <w:ind w:firstLine="560"/>
        <w:rPr>
          <w:rFonts w:hint="eastAsia"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1C5C5E88">
      <w:pPr>
        <w:spacing w:line="560" w:lineRule="exact"/>
        <w:ind w:firstLine="560"/>
        <w:rPr>
          <w:rFonts w:hint="eastAsia"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1EA34A78">
      <w:pPr>
        <w:spacing w:line="560" w:lineRule="exact"/>
        <w:ind w:firstLine="560"/>
        <w:rPr>
          <w:rFonts w:hint="eastAsia"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796CA6DF">
      <w:pPr>
        <w:spacing w:line="560" w:lineRule="exact"/>
        <w:ind w:firstLine="560"/>
        <w:rPr>
          <w:rFonts w:hint="eastAsia"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584AAB93">
      <w:pPr>
        <w:pStyle w:val="3"/>
        <w:spacing w:line="560" w:lineRule="exact"/>
      </w:pPr>
      <w:bookmarkStart w:id="10" w:name="_Toc60236700"/>
      <w:bookmarkStart w:id="11" w:name="_Toc11839"/>
      <w:bookmarkStart w:id="12" w:name="_Toc508103353"/>
      <w:r>
        <w:rPr>
          <w:rFonts w:hint="eastAsia"/>
        </w:rPr>
        <w:t>三、报价人</w:t>
      </w:r>
      <w:r>
        <w:t>资格</w:t>
      </w:r>
      <w:bookmarkEnd w:id="10"/>
      <w:bookmarkEnd w:id="11"/>
      <w:bookmarkEnd w:id="12"/>
    </w:p>
    <w:p w14:paraId="43A51C44">
      <w:pPr>
        <w:spacing w:line="560" w:lineRule="exact"/>
        <w:ind w:firstLine="560"/>
        <w:rPr>
          <w:rFonts w:hint="eastAsia" w:ascii="宋体" w:hAnsi="宋体"/>
          <w:sz w:val="28"/>
          <w:szCs w:val="28"/>
        </w:rPr>
      </w:pPr>
      <w:r>
        <w:rPr>
          <w:rFonts w:hint="eastAsia" w:ascii="宋体" w:hAnsi="宋体"/>
          <w:sz w:val="28"/>
          <w:szCs w:val="28"/>
        </w:rPr>
        <w:t>参加采购活动的报价人须具备以下条件：</w:t>
      </w:r>
    </w:p>
    <w:p w14:paraId="303A2BD4">
      <w:pPr>
        <w:spacing w:line="560" w:lineRule="exact"/>
        <w:ind w:firstLine="560"/>
        <w:rPr>
          <w:rFonts w:hint="eastAsia"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42B036A9">
      <w:pPr>
        <w:spacing w:line="560" w:lineRule="exact"/>
        <w:ind w:firstLine="560"/>
        <w:rPr>
          <w:rFonts w:hint="eastAsia" w:ascii="宋体" w:hAnsi="宋体"/>
          <w:sz w:val="28"/>
          <w:szCs w:val="28"/>
        </w:rPr>
      </w:pPr>
      <w:r>
        <w:rPr>
          <w:rFonts w:hint="eastAsia" w:ascii="宋体" w:hAnsi="宋体"/>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7D2DD8A4">
      <w:pPr>
        <w:pStyle w:val="3"/>
        <w:spacing w:line="560" w:lineRule="exact"/>
      </w:pPr>
      <w:bookmarkStart w:id="13" w:name="_Toc60236701"/>
      <w:bookmarkStart w:id="14" w:name="_Toc508103354"/>
      <w:bookmarkStart w:id="15" w:name="_Toc20873"/>
      <w:r>
        <w:rPr>
          <w:rFonts w:hint="eastAsia"/>
        </w:rPr>
        <w:t>四、</w:t>
      </w:r>
      <w:r>
        <w:t>报价要求</w:t>
      </w:r>
      <w:bookmarkEnd w:id="13"/>
      <w:bookmarkEnd w:id="14"/>
      <w:bookmarkEnd w:id="15"/>
    </w:p>
    <w:p w14:paraId="62DD1751">
      <w:pPr>
        <w:spacing w:line="560" w:lineRule="exact"/>
        <w:ind w:firstLine="560"/>
        <w:rPr>
          <w:rFonts w:hint="eastAsia"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56D4757C">
      <w:pPr>
        <w:spacing w:line="560" w:lineRule="exact"/>
        <w:ind w:firstLine="560"/>
        <w:rPr>
          <w:rFonts w:hint="eastAsia"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2FAC07F0">
      <w:pPr>
        <w:pStyle w:val="3"/>
        <w:spacing w:line="560" w:lineRule="exact"/>
      </w:pPr>
      <w:bookmarkStart w:id="16" w:name="_Toc60236702"/>
      <w:bookmarkStart w:id="17" w:name="_Toc508103355"/>
      <w:bookmarkStart w:id="18" w:name="_Toc18253"/>
      <w:r>
        <w:rPr>
          <w:rFonts w:hint="eastAsia"/>
        </w:rPr>
        <w:t>五、报价</w:t>
      </w:r>
      <w:r>
        <w:t>文件</w:t>
      </w:r>
      <w:r>
        <w:rPr>
          <w:rFonts w:hint="eastAsia"/>
        </w:rPr>
        <w:t>要求</w:t>
      </w:r>
      <w:bookmarkEnd w:id="16"/>
      <w:bookmarkEnd w:id="17"/>
      <w:bookmarkEnd w:id="18"/>
    </w:p>
    <w:p w14:paraId="75B95F9F">
      <w:pPr>
        <w:spacing w:line="560" w:lineRule="exact"/>
        <w:ind w:firstLine="560"/>
        <w:rPr>
          <w:rFonts w:hint="eastAsia"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63964401">
      <w:pPr>
        <w:spacing w:line="560" w:lineRule="exact"/>
        <w:ind w:firstLine="560"/>
        <w:rPr>
          <w:rFonts w:hint="eastAsia"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16BBD446">
      <w:pPr>
        <w:spacing w:line="560" w:lineRule="exact"/>
        <w:ind w:firstLine="560"/>
        <w:rPr>
          <w:rFonts w:hint="eastAsia" w:ascii="宋体" w:hAnsi="宋体"/>
          <w:sz w:val="28"/>
          <w:szCs w:val="28"/>
        </w:rPr>
      </w:pPr>
      <w:r>
        <w:rPr>
          <w:rFonts w:hint="eastAsia" w:ascii="宋体" w:hAnsi="宋体"/>
          <w:sz w:val="28"/>
          <w:szCs w:val="28"/>
        </w:rPr>
        <w:t>1.报价文件封面；</w:t>
      </w:r>
    </w:p>
    <w:p w14:paraId="3ECB4936">
      <w:pPr>
        <w:spacing w:line="560" w:lineRule="exact"/>
        <w:ind w:firstLine="560"/>
        <w:rPr>
          <w:rFonts w:hint="eastAsia" w:ascii="宋体" w:hAnsi="宋体"/>
          <w:sz w:val="28"/>
          <w:szCs w:val="28"/>
        </w:rPr>
      </w:pPr>
      <w:r>
        <w:rPr>
          <w:rFonts w:hint="eastAsia" w:ascii="宋体" w:hAnsi="宋体"/>
          <w:sz w:val="28"/>
          <w:szCs w:val="28"/>
        </w:rPr>
        <w:t>2.目录；</w:t>
      </w:r>
    </w:p>
    <w:p w14:paraId="17C476E9">
      <w:pPr>
        <w:spacing w:line="560" w:lineRule="exact"/>
        <w:ind w:firstLine="562"/>
        <w:rPr>
          <w:rFonts w:hint="eastAsia" w:ascii="宋体" w:hAnsi="宋体"/>
          <w:b/>
          <w:bCs/>
          <w:sz w:val="28"/>
          <w:szCs w:val="28"/>
        </w:rPr>
      </w:pPr>
      <w:r>
        <w:rPr>
          <w:rFonts w:hint="eastAsia" w:ascii="宋体" w:hAnsi="宋体"/>
          <w:b/>
          <w:bCs/>
          <w:sz w:val="28"/>
          <w:szCs w:val="28"/>
        </w:rPr>
        <w:t>3.资格性审查材料，包括但不限于：</w:t>
      </w:r>
    </w:p>
    <w:p w14:paraId="67127766">
      <w:pPr>
        <w:spacing w:line="560" w:lineRule="exact"/>
        <w:ind w:firstLine="560"/>
        <w:rPr>
          <w:rFonts w:hint="eastAsia" w:ascii="宋体" w:hAnsi="宋体"/>
          <w:sz w:val="28"/>
          <w:szCs w:val="28"/>
        </w:rPr>
      </w:pPr>
      <w:r>
        <w:rPr>
          <w:rFonts w:hint="eastAsia" w:ascii="宋体" w:hAnsi="宋体"/>
          <w:sz w:val="28"/>
          <w:szCs w:val="28"/>
        </w:rPr>
        <w:t>（1）营业执照（或事业法人登记证等相关证明）副本复印件；</w:t>
      </w:r>
    </w:p>
    <w:p w14:paraId="4A7B6B15">
      <w:pPr>
        <w:spacing w:line="560" w:lineRule="exact"/>
        <w:ind w:firstLine="560"/>
        <w:rPr>
          <w:rFonts w:hint="eastAsia" w:ascii="宋体" w:hAnsi="宋体"/>
          <w:sz w:val="28"/>
          <w:szCs w:val="28"/>
        </w:rPr>
      </w:pPr>
      <w:r>
        <w:rPr>
          <w:rFonts w:hint="eastAsia" w:ascii="宋体" w:hAnsi="宋体"/>
          <w:sz w:val="28"/>
          <w:szCs w:val="28"/>
        </w:rPr>
        <w:t>（2）相关资质证书或许可证书等复印件；</w:t>
      </w:r>
    </w:p>
    <w:p w14:paraId="7BC7D519">
      <w:pPr>
        <w:spacing w:line="560" w:lineRule="exact"/>
        <w:ind w:firstLine="562"/>
        <w:rPr>
          <w:rFonts w:hint="eastAsia" w:ascii="宋体" w:hAnsi="宋体"/>
          <w:b/>
          <w:sz w:val="28"/>
          <w:szCs w:val="28"/>
        </w:rPr>
      </w:pPr>
      <w:r>
        <w:rPr>
          <w:rFonts w:hint="eastAsia" w:ascii="宋体" w:hAnsi="宋体"/>
          <w:b/>
          <w:sz w:val="28"/>
          <w:szCs w:val="28"/>
        </w:rPr>
        <w:t>4.符合性审查材料，包括但不限于：</w:t>
      </w:r>
    </w:p>
    <w:p w14:paraId="3C47236F">
      <w:pPr>
        <w:spacing w:line="560" w:lineRule="exact"/>
        <w:ind w:firstLine="560"/>
        <w:rPr>
          <w:rFonts w:hint="eastAsia" w:ascii="宋体" w:hAnsi="宋体"/>
          <w:sz w:val="28"/>
          <w:szCs w:val="28"/>
        </w:rPr>
      </w:pPr>
      <w:r>
        <w:rPr>
          <w:rFonts w:hint="eastAsia" w:ascii="宋体" w:hAnsi="宋体"/>
          <w:sz w:val="28"/>
          <w:szCs w:val="28"/>
        </w:rPr>
        <w:t>（1）提供法人或负责人资格证明、授权委托书；</w:t>
      </w:r>
    </w:p>
    <w:p w14:paraId="10271CD6">
      <w:pPr>
        <w:spacing w:line="560" w:lineRule="exact"/>
        <w:ind w:firstLine="560"/>
        <w:rPr>
          <w:rFonts w:hint="eastAsia" w:ascii="宋体" w:hAnsi="宋体"/>
          <w:b/>
          <w:sz w:val="28"/>
          <w:szCs w:val="28"/>
        </w:rPr>
      </w:pPr>
      <w:r>
        <w:rPr>
          <w:rFonts w:hint="eastAsia" w:ascii="宋体" w:hAnsi="宋体"/>
          <w:sz w:val="28"/>
          <w:szCs w:val="28"/>
        </w:rPr>
        <w:t>（2）报价一览表；</w:t>
      </w:r>
    </w:p>
    <w:p w14:paraId="478A0A78">
      <w:pPr>
        <w:spacing w:line="560" w:lineRule="exact"/>
        <w:ind w:firstLine="560"/>
        <w:rPr>
          <w:rFonts w:hint="eastAsia" w:ascii="宋体" w:hAnsi="宋体"/>
          <w:sz w:val="28"/>
          <w:szCs w:val="28"/>
        </w:rPr>
      </w:pPr>
      <w:r>
        <w:rPr>
          <w:rFonts w:hint="eastAsia" w:ascii="宋体" w:hAnsi="宋体"/>
          <w:sz w:val="28"/>
          <w:szCs w:val="28"/>
        </w:rPr>
        <w:t>（3）报价明细表；</w:t>
      </w:r>
    </w:p>
    <w:p w14:paraId="15C07770">
      <w:pPr>
        <w:spacing w:line="560" w:lineRule="exact"/>
        <w:ind w:firstLine="560"/>
        <w:rPr>
          <w:rFonts w:hint="eastAsia" w:ascii="宋体" w:hAnsi="宋体"/>
          <w:sz w:val="28"/>
          <w:szCs w:val="28"/>
        </w:rPr>
      </w:pPr>
      <w:r>
        <w:rPr>
          <w:rFonts w:hint="eastAsia" w:ascii="宋体" w:hAnsi="宋体"/>
          <w:sz w:val="28"/>
          <w:szCs w:val="28"/>
        </w:rPr>
        <w:t>（4）“技术（服务）条款响应表”和“商务条款响应表”；</w:t>
      </w:r>
    </w:p>
    <w:p w14:paraId="13B2AF00">
      <w:pPr>
        <w:spacing w:line="560" w:lineRule="exact"/>
        <w:ind w:firstLine="560"/>
        <w:rPr>
          <w:rFonts w:hint="eastAsia" w:ascii="宋体" w:hAnsi="宋体"/>
          <w:sz w:val="28"/>
          <w:szCs w:val="28"/>
        </w:rPr>
      </w:pPr>
      <w:r>
        <w:rPr>
          <w:rFonts w:hint="eastAsia" w:ascii="宋体" w:hAnsi="宋体"/>
          <w:sz w:val="28"/>
          <w:szCs w:val="28"/>
        </w:rPr>
        <w:t>（5）报价人声明及承诺；</w:t>
      </w:r>
    </w:p>
    <w:p w14:paraId="48F04607">
      <w:pPr>
        <w:spacing w:line="560" w:lineRule="exact"/>
        <w:ind w:firstLine="560"/>
        <w:rPr>
          <w:rFonts w:hint="eastAsia" w:ascii="宋体" w:hAnsi="宋体"/>
          <w:sz w:val="28"/>
          <w:szCs w:val="28"/>
        </w:rPr>
      </w:pPr>
      <w:r>
        <w:rPr>
          <w:rFonts w:hint="eastAsia" w:ascii="宋体" w:hAnsi="宋体"/>
          <w:sz w:val="28"/>
          <w:szCs w:val="28"/>
        </w:rPr>
        <w:t>5.证明材料等；</w:t>
      </w:r>
    </w:p>
    <w:p w14:paraId="44BB48C5">
      <w:pPr>
        <w:spacing w:line="560" w:lineRule="exact"/>
        <w:ind w:firstLine="560"/>
        <w:rPr>
          <w:rFonts w:hint="eastAsia"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5FE37951">
      <w:pPr>
        <w:spacing w:line="560" w:lineRule="exact"/>
        <w:ind w:firstLine="560"/>
        <w:rPr>
          <w:rFonts w:hint="eastAsia"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34B20AC4">
      <w:pPr>
        <w:spacing w:line="560" w:lineRule="exact"/>
        <w:ind w:firstLine="560"/>
        <w:rPr>
          <w:rFonts w:hint="eastAsia" w:ascii="宋体" w:hAnsi="宋体"/>
          <w:sz w:val="28"/>
          <w:szCs w:val="28"/>
        </w:rPr>
      </w:pPr>
      <w:r>
        <w:rPr>
          <w:rFonts w:hint="eastAsia" w:ascii="宋体" w:hAnsi="宋体"/>
          <w:sz w:val="28"/>
          <w:szCs w:val="28"/>
        </w:rPr>
        <w:t>2.报价文件一经送达，无论报价人是否推荐成交，其报价文件不予退还。</w:t>
      </w:r>
    </w:p>
    <w:p w14:paraId="2D53E216">
      <w:pPr>
        <w:spacing w:line="560" w:lineRule="exact"/>
        <w:ind w:firstLine="560"/>
        <w:rPr>
          <w:rFonts w:hint="eastAsia"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06153A84">
      <w:pPr>
        <w:spacing w:line="560" w:lineRule="exact"/>
        <w:ind w:firstLine="560"/>
        <w:rPr>
          <w:rFonts w:hint="eastAsia"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7772893B">
      <w:pPr>
        <w:spacing w:line="560" w:lineRule="exact"/>
        <w:ind w:firstLine="560"/>
        <w:rPr>
          <w:rFonts w:hint="eastAsia"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00078DE1">
      <w:pPr>
        <w:spacing w:line="560" w:lineRule="exact"/>
        <w:ind w:firstLine="560"/>
        <w:rPr>
          <w:rFonts w:hint="eastAsia" w:ascii="宋体" w:hAnsi="宋体"/>
          <w:sz w:val="28"/>
          <w:szCs w:val="28"/>
        </w:rPr>
      </w:pPr>
      <w:r>
        <w:rPr>
          <w:rFonts w:hint="eastAsia" w:ascii="宋体" w:hAnsi="宋体"/>
          <w:sz w:val="28"/>
          <w:szCs w:val="28"/>
        </w:rPr>
        <w:t>3.报价文件对采购书的全部偏差，均应在报价文件的“技术（服务）条款响应表”和“商务条款响应表”中列明，除列明的内容外，视为报价人完全响应采购书的全部要求。报价人如不提供“技术（服务）条款响应表”和“商务条款响应表”，或仅提供空白表格，将被视为没有实质性响应采购书。</w:t>
      </w:r>
    </w:p>
    <w:p w14:paraId="3CDAA484">
      <w:pPr>
        <w:spacing w:line="560" w:lineRule="exact"/>
        <w:ind w:firstLine="560"/>
        <w:rPr>
          <w:rFonts w:hint="eastAsia"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2AE62323">
      <w:pPr>
        <w:spacing w:line="560" w:lineRule="exact"/>
        <w:ind w:firstLine="560"/>
        <w:rPr>
          <w:rFonts w:hint="eastAsia" w:ascii="宋体" w:hAnsi="宋体"/>
          <w:sz w:val="28"/>
          <w:szCs w:val="28"/>
        </w:rPr>
      </w:pPr>
      <w:r>
        <w:rPr>
          <w:rFonts w:ascii="宋体" w:hAnsi="宋体"/>
          <w:sz w:val="28"/>
          <w:szCs w:val="28"/>
        </w:rPr>
        <w:t>（</w:t>
      </w:r>
      <w:r>
        <w:rPr>
          <w:rFonts w:hint="eastAsia" w:ascii="宋体" w:hAnsi="宋体"/>
          <w:sz w:val="28"/>
          <w:szCs w:val="28"/>
        </w:rPr>
        <w:t>四）报价无效情况</w:t>
      </w:r>
    </w:p>
    <w:p w14:paraId="59DECC41">
      <w:pPr>
        <w:spacing w:line="560" w:lineRule="exact"/>
        <w:ind w:firstLine="560"/>
        <w:rPr>
          <w:rFonts w:hint="eastAsia"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534ED1F2">
      <w:pPr>
        <w:spacing w:line="560" w:lineRule="exact"/>
        <w:ind w:firstLine="560"/>
        <w:rPr>
          <w:rFonts w:hint="eastAsia"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11D9262E">
      <w:pPr>
        <w:spacing w:line="560" w:lineRule="exact"/>
        <w:ind w:firstLine="560"/>
        <w:rPr>
          <w:rFonts w:hint="eastAsia"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529A7073">
      <w:pPr>
        <w:spacing w:line="560" w:lineRule="exact"/>
        <w:ind w:firstLine="560"/>
        <w:rPr>
          <w:rFonts w:hint="eastAsia" w:ascii="宋体" w:hAnsi="宋体" w:cs="宋体"/>
          <w:sz w:val="28"/>
          <w:szCs w:val="28"/>
        </w:rPr>
      </w:pPr>
      <w:r>
        <w:rPr>
          <w:rFonts w:ascii="宋体" w:hAnsi="宋体"/>
          <w:sz w:val="28"/>
          <w:szCs w:val="28"/>
        </w:rPr>
        <w:t>4</w:t>
      </w:r>
      <w:r>
        <w:rPr>
          <w:rFonts w:hint="eastAsia" w:ascii="宋体" w:hAnsi="宋体"/>
          <w:sz w:val="28"/>
          <w:szCs w:val="28"/>
        </w:rPr>
        <w:t>.</w:t>
      </w:r>
      <w:r>
        <w:rPr>
          <w:rFonts w:hint="eastAsia" w:ascii="宋体" w:hAnsi="宋体" w:cs="宋体"/>
          <w:sz w:val="28"/>
          <w:szCs w:val="28"/>
        </w:rPr>
        <w:t>报价文件含有采购单位不能接受的附加条件。</w:t>
      </w:r>
    </w:p>
    <w:p w14:paraId="09D8DF65">
      <w:pPr>
        <w:pStyle w:val="3"/>
        <w:spacing w:line="560" w:lineRule="exact"/>
      </w:pPr>
      <w:bookmarkStart w:id="19" w:name="_Toc10890"/>
      <w:bookmarkStart w:id="20" w:name="_Toc508103356"/>
      <w:bookmarkStart w:id="21" w:name="_Toc60236703"/>
      <w:r>
        <w:rPr>
          <w:rFonts w:hint="eastAsia"/>
        </w:rPr>
        <w:t>六、评审</w:t>
      </w:r>
      <w:r>
        <w:t>方法</w:t>
      </w:r>
      <w:r>
        <w:rPr>
          <w:rFonts w:hint="eastAsia"/>
        </w:rPr>
        <w:t>及原则</w:t>
      </w:r>
      <w:bookmarkEnd w:id="19"/>
      <w:bookmarkEnd w:id="20"/>
      <w:bookmarkEnd w:id="21"/>
    </w:p>
    <w:p w14:paraId="5FFEE395">
      <w:pPr>
        <w:spacing w:line="560" w:lineRule="exact"/>
        <w:ind w:firstLine="560"/>
        <w:rPr>
          <w:rFonts w:hint="eastAsia"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一  。</w:t>
      </w:r>
    </w:p>
    <w:p w14:paraId="506DA651">
      <w:pPr>
        <w:spacing w:line="560" w:lineRule="exact"/>
        <w:ind w:firstLine="562"/>
        <w:rPr>
          <w:rFonts w:hint="eastAsia" w:ascii="宋体" w:hAnsi="宋体"/>
          <w:sz w:val="28"/>
          <w:szCs w:val="28"/>
        </w:rPr>
      </w:pPr>
      <w:r>
        <w:rPr>
          <w:rFonts w:hint="eastAsia" w:ascii="宋体" w:hAnsi="宋体"/>
          <w:b/>
          <w:bCs/>
          <w:sz w:val="28"/>
          <w:szCs w:val="28"/>
        </w:rPr>
        <w:t>（一）评审方法一：满足资格性和符合性要求的供应商中，按报价最低成交。</w:t>
      </w:r>
    </w:p>
    <w:p w14:paraId="19924D71">
      <w:pPr>
        <w:spacing w:line="400" w:lineRule="exact"/>
        <w:ind w:firstLine="560"/>
        <w:rPr>
          <w:rFonts w:hint="eastAsia" w:ascii="宋体" w:hAnsi="宋体"/>
          <w:sz w:val="28"/>
          <w:szCs w:val="28"/>
        </w:rPr>
      </w:pPr>
      <w:r>
        <w:rPr>
          <w:rFonts w:hint="eastAsia" w:ascii="宋体" w:hAnsi="宋体"/>
          <w:sz w:val="28"/>
          <w:szCs w:val="28"/>
        </w:rPr>
        <w:t>1.资格性和符合性评审（评审表见附表1）：</w:t>
      </w:r>
    </w:p>
    <w:p w14:paraId="1CB19DA1">
      <w:pPr>
        <w:spacing w:line="560" w:lineRule="exact"/>
        <w:ind w:firstLine="560"/>
        <w:rPr>
          <w:rFonts w:hint="eastAsia"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64F8D817">
      <w:pPr>
        <w:spacing w:line="560" w:lineRule="exact"/>
        <w:ind w:firstLine="562"/>
        <w:rPr>
          <w:rFonts w:hint="eastAsia"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3986E9CF">
      <w:pPr>
        <w:spacing w:line="560" w:lineRule="exact"/>
        <w:ind w:firstLine="562"/>
        <w:rPr>
          <w:rFonts w:hint="eastAsia"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07C482EB">
      <w:pPr>
        <w:spacing w:line="560" w:lineRule="exact"/>
        <w:ind w:firstLine="560"/>
        <w:rPr>
          <w:rFonts w:hint="eastAsia" w:ascii="宋体" w:hAnsi="宋体"/>
          <w:sz w:val="28"/>
          <w:szCs w:val="28"/>
        </w:rPr>
      </w:pPr>
      <w:r>
        <w:rPr>
          <w:rFonts w:hint="eastAsia" w:ascii="宋体" w:hAnsi="宋体"/>
          <w:sz w:val="28"/>
          <w:szCs w:val="28"/>
        </w:rPr>
        <w:t>1.资格性和符合性评审（评审表见附表1）</w:t>
      </w:r>
    </w:p>
    <w:p w14:paraId="18DF273F">
      <w:pPr>
        <w:spacing w:line="560" w:lineRule="exact"/>
        <w:ind w:firstLine="560"/>
        <w:rPr>
          <w:rFonts w:hint="eastAsia"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43F1665E">
      <w:pPr>
        <w:spacing w:line="560" w:lineRule="exact"/>
        <w:ind w:firstLine="641"/>
        <w:rPr>
          <w:rFonts w:hint="eastAsia"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1EF0ECC2">
      <w:pPr>
        <w:spacing w:line="560" w:lineRule="exact"/>
        <w:ind w:firstLine="638"/>
        <w:rPr>
          <w:rFonts w:hint="eastAsia"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1BB78254">
      <w:pPr>
        <w:spacing w:line="560" w:lineRule="exact"/>
        <w:ind w:firstLine="562"/>
        <w:rPr>
          <w:rFonts w:hint="eastAsia"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6A0F9EAA">
      <w:pPr>
        <w:spacing w:line="560" w:lineRule="exact"/>
        <w:ind w:firstLine="560"/>
        <w:rPr>
          <w:rFonts w:hint="eastAsia" w:ascii="宋体" w:hAnsi="宋体"/>
          <w:sz w:val="28"/>
          <w:szCs w:val="28"/>
        </w:rPr>
      </w:pPr>
      <w:r>
        <w:rPr>
          <w:rFonts w:hint="eastAsia" w:ascii="宋体" w:hAnsi="宋体"/>
          <w:sz w:val="28"/>
          <w:szCs w:val="28"/>
        </w:rPr>
        <w:t>1.资格性和符合性评审（评审表见附表1）</w:t>
      </w:r>
    </w:p>
    <w:p w14:paraId="7446CAE7">
      <w:pPr>
        <w:spacing w:line="560" w:lineRule="exact"/>
        <w:ind w:firstLine="560"/>
        <w:rPr>
          <w:rFonts w:hint="eastAsia"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5AE2F661">
      <w:pPr>
        <w:spacing w:line="560" w:lineRule="exact"/>
        <w:ind w:firstLine="560"/>
        <w:rPr>
          <w:rFonts w:hint="eastAsia" w:ascii="宋体" w:hAnsi="宋体"/>
          <w:sz w:val="28"/>
          <w:szCs w:val="28"/>
        </w:rPr>
      </w:pPr>
      <w:r>
        <w:rPr>
          <w:rFonts w:hint="eastAsia" w:ascii="宋体" w:hAnsi="宋体"/>
          <w:sz w:val="28"/>
          <w:szCs w:val="28"/>
        </w:rPr>
        <w:t>2.谈判</w:t>
      </w:r>
    </w:p>
    <w:p w14:paraId="5012C7D2">
      <w:pPr>
        <w:spacing w:line="560" w:lineRule="exact"/>
        <w:ind w:firstLine="560"/>
        <w:rPr>
          <w:rFonts w:hint="eastAsia"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7B88A24B">
      <w:pPr>
        <w:spacing w:line="560" w:lineRule="exact"/>
        <w:ind w:firstLine="560"/>
        <w:rPr>
          <w:rFonts w:hint="eastAsia" w:ascii="宋体" w:hAnsi="宋体"/>
          <w:sz w:val="28"/>
          <w:szCs w:val="28"/>
        </w:rPr>
      </w:pPr>
      <w:r>
        <w:rPr>
          <w:rFonts w:hint="eastAsia" w:ascii="宋体" w:hAnsi="宋体"/>
          <w:sz w:val="28"/>
          <w:szCs w:val="28"/>
        </w:rPr>
        <w:t>供应商回答评委的质疑与提问，对技术（服务）要求、商务要求等内容双方协商。</w:t>
      </w:r>
    </w:p>
    <w:p w14:paraId="43C723BD">
      <w:pPr>
        <w:spacing w:line="560" w:lineRule="exact"/>
        <w:ind w:firstLine="560"/>
        <w:rPr>
          <w:rFonts w:hint="eastAsia"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49B2D350">
      <w:pPr>
        <w:spacing w:line="560" w:lineRule="exact"/>
        <w:ind w:firstLine="560"/>
        <w:rPr>
          <w:rFonts w:hint="eastAsia" w:ascii="宋体" w:hAnsi="宋体"/>
          <w:sz w:val="28"/>
          <w:szCs w:val="28"/>
        </w:rPr>
      </w:pPr>
      <w:r>
        <w:rPr>
          <w:rFonts w:hint="eastAsia" w:ascii="宋体" w:hAnsi="宋体"/>
          <w:sz w:val="28"/>
          <w:szCs w:val="28"/>
        </w:rPr>
        <w:t>评审小组应根据具体谈判情况制作谈判记录。</w:t>
      </w:r>
    </w:p>
    <w:p w14:paraId="6C61931B">
      <w:pPr>
        <w:numPr>
          <w:ilvl w:val="0"/>
          <w:numId w:val="2"/>
        </w:numPr>
        <w:spacing w:line="560" w:lineRule="exact"/>
        <w:ind w:firstLine="560"/>
        <w:rPr>
          <w:rFonts w:hint="eastAsia" w:ascii="宋体" w:hAnsi="宋体"/>
          <w:sz w:val="28"/>
          <w:szCs w:val="28"/>
        </w:rPr>
      </w:pPr>
      <w:r>
        <w:rPr>
          <w:rFonts w:hint="eastAsia" w:ascii="宋体" w:hAnsi="宋体"/>
          <w:sz w:val="28"/>
          <w:szCs w:val="28"/>
        </w:rPr>
        <w:t>定标</w:t>
      </w:r>
    </w:p>
    <w:p w14:paraId="765553FD">
      <w:pPr>
        <w:spacing w:line="560" w:lineRule="exact"/>
        <w:ind w:firstLine="420"/>
        <w:rPr>
          <w:rFonts w:hint="eastAsia" w:ascii="宋体" w:hAnsi="宋体"/>
          <w:sz w:val="28"/>
          <w:szCs w:val="28"/>
        </w:rPr>
      </w:pPr>
      <w:r>
        <w:rPr>
          <w:rFonts w:hint="eastAsia" w:ascii="宋体" w:hAnsi="宋体"/>
          <w:sz w:val="28"/>
          <w:szCs w:val="28"/>
        </w:rPr>
        <w:t>本项目采用方式 定标。</w:t>
      </w:r>
    </w:p>
    <w:p w14:paraId="42840161">
      <w:pPr>
        <w:spacing w:line="560" w:lineRule="exact"/>
        <w:ind w:firstLine="560"/>
        <w:rPr>
          <w:rFonts w:hint="eastAsia"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5D35B270">
      <w:pPr>
        <w:spacing w:line="560" w:lineRule="exact"/>
        <w:ind w:firstLine="560"/>
        <w:rPr>
          <w:rFonts w:hint="eastAsia"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700B6879">
      <w:pPr>
        <w:pStyle w:val="3"/>
        <w:numPr>
          <w:ilvl w:val="0"/>
          <w:numId w:val="3"/>
        </w:numPr>
        <w:spacing w:line="560" w:lineRule="exact"/>
      </w:pPr>
      <w:bookmarkStart w:id="22" w:name="_Toc18663"/>
      <w:r>
        <w:rPr>
          <w:rFonts w:hint="eastAsia"/>
        </w:rPr>
        <w:t>成交供应商确定</w:t>
      </w:r>
      <w:bookmarkEnd w:id="22"/>
    </w:p>
    <w:p w14:paraId="00B3D87B">
      <w:pPr>
        <w:spacing w:line="560" w:lineRule="exact"/>
        <w:ind w:firstLine="560"/>
        <w:rPr>
          <w:rFonts w:hint="eastAsia"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0E84972A">
      <w:pPr>
        <w:rPr>
          <w:rFonts w:hint="eastAsia" w:ascii="宋体" w:hAnsi="宋体"/>
          <w:b/>
          <w:sz w:val="28"/>
          <w:szCs w:val="28"/>
        </w:rPr>
      </w:pPr>
    </w:p>
    <w:p w14:paraId="0FA7EDBE">
      <w:pPr>
        <w:rPr>
          <w:rFonts w:hint="eastAsia" w:ascii="宋体" w:hAnsi="宋体"/>
          <w:b/>
          <w:sz w:val="28"/>
          <w:szCs w:val="28"/>
        </w:rPr>
      </w:pPr>
      <w:r>
        <w:rPr>
          <w:rFonts w:hint="eastAsia" w:ascii="宋体" w:hAnsi="宋体"/>
          <w:b/>
          <w:sz w:val="28"/>
          <w:szCs w:val="28"/>
        </w:rPr>
        <w:br w:type="page" w:clear="all"/>
      </w:r>
    </w:p>
    <w:p w14:paraId="38585BF1">
      <w:pPr>
        <w:rPr>
          <w:rFonts w:hint="eastAsia" w:ascii="宋体" w:hAnsi="宋体"/>
          <w:b/>
          <w:sz w:val="28"/>
          <w:szCs w:val="28"/>
        </w:rPr>
      </w:pPr>
      <w:r>
        <w:rPr>
          <w:rFonts w:hint="eastAsia" w:ascii="宋体" w:hAnsi="宋体"/>
          <w:b/>
          <w:sz w:val="28"/>
          <w:szCs w:val="28"/>
        </w:rPr>
        <w:t>附表1</w:t>
      </w:r>
    </w:p>
    <w:p w14:paraId="30CBFA71">
      <w:pPr>
        <w:jc w:val="center"/>
        <w:rPr>
          <w:rFonts w:hint="eastAsia" w:ascii="宋体" w:hAnsi="宋体"/>
          <w:b/>
          <w:sz w:val="28"/>
          <w:szCs w:val="28"/>
        </w:rPr>
      </w:pPr>
      <w:r>
        <w:rPr>
          <w:rFonts w:hint="eastAsia" w:ascii="宋体" w:hAnsi="宋体"/>
          <w:b/>
          <w:sz w:val="28"/>
          <w:szCs w:val="28"/>
        </w:rPr>
        <w:t>资格性与符合性审查表</w:t>
      </w:r>
    </w:p>
    <w:p w14:paraId="1C538098">
      <w:pPr>
        <w:jc w:val="center"/>
        <w:rPr>
          <w:rFonts w:hint="eastAsia" w:ascii="宋体" w:hAnsi="宋体"/>
          <w:b/>
          <w:sz w:val="28"/>
          <w:szCs w:val="28"/>
        </w:rPr>
      </w:pPr>
      <w:r>
        <w:rPr>
          <w:rFonts w:hint="eastAsia" w:ascii="宋体" w:hAnsi="宋体"/>
          <w:b/>
          <w:sz w:val="28"/>
          <w:szCs w:val="28"/>
        </w:rPr>
        <w:t>（资格性审查内容应与“三、报价人资格”内容一致）</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091B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16" w:type="dxa"/>
            <w:shd w:val="clear" w:color="auto" w:fill="C0C0C0"/>
            <w:noWrap/>
            <w:vAlign w:val="center"/>
          </w:tcPr>
          <w:p w14:paraId="4A78FBE5">
            <w:pPr>
              <w:spacing w:line="400" w:lineRule="exact"/>
              <w:jc w:val="center"/>
              <w:rPr>
                <w:rFonts w:hint="eastAsia" w:ascii="宋体" w:hAnsi="宋体"/>
                <w:b/>
                <w:sz w:val="24"/>
              </w:rPr>
            </w:pPr>
            <w:r>
              <w:rPr>
                <w:rFonts w:hint="eastAsia" w:ascii="宋体" w:hAnsi="宋体"/>
                <w:b/>
                <w:sz w:val="24"/>
              </w:rPr>
              <w:t>序号</w:t>
            </w:r>
          </w:p>
        </w:tc>
        <w:tc>
          <w:tcPr>
            <w:tcW w:w="8022" w:type="dxa"/>
            <w:gridSpan w:val="2"/>
            <w:shd w:val="clear" w:color="auto" w:fill="C0C0C0"/>
            <w:noWrap/>
            <w:vAlign w:val="center"/>
          </w:tcPr>
          <w:p w14:paraId="1E644E45">
            <w:pPr>
              <w:spacing w:line="400" w:lineRule="exact"/>
              <w:rPr>
                <w:rFonts w:hint="eastAsia" w:ascii="宋体" w:hAnsi="宋体"/>
                <w:b/>
                <w:sz w:val="18"/>
                <w:szCs w:val="18"/>
              </w:rPr>
            </w:pPr>
            <w:r>
              <w:rPr>
                <w:rFonts w:hint="eastAsia" w:ascii="宋体" w:hAnsi="宋体"/>
                <w:b/>
                <w:sz w:val="24"/>
              </w:rPr>
              <w:t>审查内容及要求</w:t>
            </w:r>
          </w:p>
        </w:tc>
      </w:tr>
      <w:tr w14:paraId="6344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7BE03451">
            <w:pPr>
              <w:spacing w:line="400" w:lineRule="exact"/>
              <w:rPr>
                <w:rFonts w:hint="eastAsia" w:ascii="宋体" w:hAnsi="宋体"/>
                <w:b/>
                <w:sz w:val="24"/>
              </w:rPr>
            </w:pPr>
            <w:r>
              <w:rPr>
                <w:rFonts w:hint="eastAsia" w:ascii="宋体" w:hAnsi="宋体"/>
                <w:b/>
                <w:sz w:val="24"/>
              </w:rPr>
              <w:t>（一）资格性审查</w:t>
            </w:r>
          </w:p>
        </w:tc>
      </w:tr>
      <w:tr w14:paraId="16A3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4D6F25F">
            <w:pPr>
              <w:spacing w:line="400" w:lineRule="exact"/>
              <w:jc w:val="center"/>
              <w:rPr>
                <w:rFonts w:hint="eastAsia" w:ascii="宋体" w:hAnsi="宋体"/>
                <w:b/>
                <w:sz w:val="24"/>
              </w:rPr>
            </w:pPr>
            <w:r>
              <w:rPr>
                <w:rFonts w:hint="eastAsia" w:ascii="宋体" w:hAnsi="宋体"/>
                <w:b/>
                <w:sz w:val="24"/>
              </w:rPr>
              <w:t>序号</w:t>
            </w:r>
          </w:p>
        </w:tc>
        <w:tc>
          <w:tcPr>
            <w:tcW w:w="6557" w:type="dxa"/>
            <w:noWrap/>
            <w:vAlign w:val="center"/>
          </w:tcPr>
          <w:p w14:paraId="051D05F9">
            <w:pPr>
              <w:spacing w:line="400" w:lineRule="exact"/>
              <w:jc w:val="center"/>
              <w:rPr>
                <w:rFonts w:hint="eastAsia" w:ascii="宋体" w:hAnsi="宋体"/>
                <w:b/>
                <w:sz w:val="24"/>
              </w:rPr>
            </w:pPr>
            <w:r>
              <w:rPr>
                <w:rFonts w:hint="eastAsia" w:ascii="宋体" w:hAnsi="宋体"/>
                <w:b/>
                <w:sz w:val="24"/>
              </w:rPr>
              <w:t>审查内容及标准</w:t>
            </w:r>
          </w:p>
        </w:tc>
        <w:tc>
          <w:tcPr>
            <w:tcW w:w="1465" w:type="dxa"/>
            <w:noWrap/>
            <w:vAlign w:val="center"/>
          </w:tcPr>
          <w:p w14:paraId="457AE4AB">
            <w:pPr>
              <w:spacing w:line="400" w:lineRule="exact"/>
              <w:jc w:val="center"/>
              <w:rPr>
                <w:rFonts w:hint="eastAsia" w:ascii="宋体" w:hAnsi="宋体"/>
                <w:b/>
                <w:sz w:val="24"/>
              </w:rPr>
            </w:pPr>
            <w:r>
              <w:rPr>
                <w:rFonts w:hint="eastAsia" w:ascii="宋体" w:hAnsi="宋体"/>
                <w:b/>
                <w:sz w:val="24"/>
              </w:rPr>
              <w:t>审查结果</w:t>
            </w:r>
          </w:p>
        </w:tc>
      </w:tr>
      <w:tr w14:paraId="31C7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18E0C92">
            <w:pPr>
              <w:spacing w:line="400" w:lineRule="exact"/>
              <w:jc w:val="center"/>
              <w:rPr>
                <w:rFonts w:hint="eastAsia" w:ascii="宋体" w:hAnsi="宋体"/>
                <w:b/>
                <w:sz w:val="28"/>
                <w:szCs w:val="28"/>
              </w:rPr>
            </w:pPr>
            <w:r>
              <w:rPr>
                <w:rFonts w:hint="eastAsia" w:ascii="宋体" w:hAnsi="宋体"/>
                <w:b/>
                <w:sz w:val="28"/>
                <w:szCs w:val="28"/>
              </w:rPr>
              <w:t>1</w:t>
            </w:r>
          </w:p>
        </w:tc>
        <w:tc>
          <w:tcPr>
            <w:tcW w:w="6557" w:type="dxa"/>
            <w:noWrap/>
            <w:vAlign w:val="center"/>
          </w:tcPr>
          <w:p w14:paraId="1184E6DA">
            <w:pPr>
              <w:spacing w:line="400" w:lineRule="exact"/>
              <w:rPr>
                <w:rFonts w:hint="eastAsia"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3298FA4F">
            <w:pPr>
              <w:spacing w:line="400" w:lineRule="exact"/>
              <w:rPr>
                <w:rFonts w:hint="eastAsia" w:ascii="宋体" w:hAnsi="宋体"/>
                <w:b/>
                <w:sz w:val="28"/>
                <w:szCs w:val="28"/>
              </w:rPr>
            </w:pPr>
          </w:p>
        </w:tc>
      </w:tr>
      <w:tr w14:paraId="0458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D04A405">
            <w:pPr>
              <w:spacing w:line="400" w:lineRule="exact"/>
              <w:jc w:val="center"/>
              <w:rPr>
                <w:rFonts w:hint="eastAsia" w:ascii="宋体" w:hAnsi="宋体"/>
                <w:b/>
                <w:sz w:val="28"/>
                <w:szCs w:val="28"/>
              </w:rPr>
            </w:pPr>
            <w:r>
              <w:rPr>
                <w:rFonts w:hint="eastAsia" w:ascii="宋体" w:hAnsi="宋体"/>
                <w:b/>
                <w:sz w:val="28"/>
                <w:szCs w:val="28"/>
              </w:rPr>
              <w:t>2</w:t>
            </w:r>
          </w:p>
        </w:tc>
        <w:tc>
          <w:tcPr>
            <w:tcW w:w="6557" w:type="dxa"/>
            <w:noWrap/>
            <w:vAlign w:val="center"/>
          </w:tcPr>
          <w:p w14:paraId="46153FDD">
            <w:pPr>
              <w:spacing w:line="400" w:lineRule="exact"/>
              <w:rPr>
                <w:rFonts w:hint="eastAsia"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383FD847">
            <w:pPr>
              <w:spacing w:line="400" w:lineRule="exact"/>
              <w:rPr>
                <w:rFonts w:hint="eastAsia" w:ascii="宋体" w:hAnsi="宋体"/>
                <w:b/>
                <w:sz w:val="28"/>
                <w:szCs w:val="28"/>
              </w:rPr>
            </w:pPr>
          </w:p>
        </w:tc>
      </w:tr>
      <w:tr w14:paraId="70A9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632A8127">
            <w:pPr>
              <w:spacing w:line="400" w:lineRule="exact"/>
              <w:rPr>
                <w:rFonts w:hint="eastAsia" w:ascii="宋体" w:hAnsi="宋体"/>
                <w:b/>
                <w:sz w:val="28"/>
                <w:szCs w:val="28"/>
              </w:rPr>
            </w:pPr>
            <w:r>
              <w:rPr>
                <w:rFonts w:hint="eastAsia" w:ascii="宋体" w:hAnsi="宋体"/>
                <w:b/>
                <w:sz w:val="28"/>
                <w:szCs w:val="28"/>
              </w:rPr>
              <w:t>（二）符合性审查</w:t>
            </w:r>
          </w:p>
        </w:tc>
      </w:tr>
      <w:tr w14:paraId="25BE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5C01BCD">
            <w:pPr>
              <w:spacing w:line="400" w:lineRule="exact"/>
              <w:jc w:val="center"/>
              <w:rPr>
                <w:rFonts w:hint="eastAsia" w:ascii="宋体" w:hAnsi="宋体"/>
                <w:b/>
                <w:sz w:val="28"/>
                <w:szCs w:val="28"/>
              </w:rPr>
            </w:pPr>
            <w:r>
              <w:rPr>
                <w:rFonts w:hint="eastAsia" w:ascii="宋体" w:hAnsi="宋体"/>
                <w:b/>
                <w:sz w:val="28"/>
                <w:szCs w:val="28"/>
              </w:rPr>
              <w:t>序号</w:t>
            </w:r>
          </w:p>
        </w:tc>
        <w:tc>
          <w:tcPr>
            <w:tcW w:w="6557" w:type="dxa"/>
            <w:noWrap/>
            <w:vAlign w:val="center"/>
          </w:tcPr>
          <w:p w14:paraId="25F76343">
            <w:pPr>
              <w:spacing w:line="400" w:lineRule="exact"/>
              <w:jc w:val="center"/>
              <w:rPr>
                <w:rFonts w:hint="eastAsia" w:ascii="宋体" w:hAnsi="宋体"/>
                <w:b/>
                <w:sz w:val="28"/>
                <w:szCs w:val="28"/>
              </w:rPr>
            </w:pPr>
            <w:r>
              <w:rPr>
                <w:rFonts w:hint="eastAsia" w:ascii="宋体" w:hAnsi="宋体"/>
                <w:b/>
                <w:sz w:val="28"/>
                <w:szCs w:val="28"/>
              </w:rPr>
              <w:t>审查内容及标准</w:t>
            </w:r>
          </w:p>
        </w:tc>
        <w:tc>
          <w:tcPr>
            <w:tcW w:w="1465" w:type="dxa"/>
            <w:noWrap/>
            <w:vAlign w:val="center"/>
          </w:tcPr>
          <w:p w14:paraId="1EA7C860">
            <w:pPr>
              <w:spacing w:line="400" w:lineRule="exact"/>
              <w:jc w:val="center"/>
              <w:rPr>
                <w:rFonts w:hint="eastAsia" w:ascii="宋体" w:hAnsi="宋体"/>
                <w:b/>
                <w:sz w:val="28"/>
                <w:szCs w:val="28"/>
              </w:rPr>
            </w:pPr>
            <w:r>
              <w:rPr>
                <w:rFonts w:hint="eastAsia" w:ascii="宋体" w:hAnsi="宋体"/>
                <w:b/>
                <w:sz w:val="28"/>
                <w:szCs w:val="28"/>
              </w:rPr>
              <w:t>审查结果</w:t>
            </w:r>
          </w:p>
        </w:tc>
      </w:tr>
      <w:tr w14:paraId="2EB8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2B8C770">
            <w:pPr>
              <w:spacing w:line="400" w:lineRule="exact"/>
              <w:jc w:val="center"/>
              <w:rPr>
                <w:rFonts w:hint="eastAsia" w:ascii="宋体" w:hAnsi="宋体"/>
                <w:b/>
                <w:sz w:val="28"/>
                <w:szCs w:val="28"/>
              </w:rPr>
            </w:pPr>
            <w:r>
              <w:rPr>
                <w:rFonts w:hint="eastAsia" w:ascii="宋体" w:hAnsi="宋体"/>
                <w:b/>
                <w:sz w:val="28"/>
                <w:szCs w:val="28"/>
              </w:rPr>
              <w:t>1</w:t>
            </w:r>
          </w:p>
        </w:tc>
        <w:tc>
          <w:tcPr>
            <w:tcW w:w="6557" w:type="dxa"/>
            <w:noWrap/>
            <w:vAlign w:val="center"/>
          </w:tcPr>
          <w:p w14:paraId="25C7D09B">
            <w:pPr>
              <w:spacing w:line="400" w:lineRule="exact"/>
              <w:rPr>
                <w:rFonts w:hint="eastAsia"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7D9A97A2">
            <w:pPr>
              <w:spacing w:line="400" w:lineRule="exact"/>
              <w:jc w:val="center"/>
              <w:rPr>
                <w:rFonts w:hint="eastAsia" w:ascii="宋体" w:hAnsi="宋体"/>
                <w:b/>
                <w:sz w:val="28"/>
                <w:szCs w:val="28"/>
              </w:rPr>
            </w:pPr>
          </w:p>
        </w:tc>
      </w:tr>
      <w:tr w14:paraId="367C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5DA690B">
            <w:pPr>
              <w:spacing w:line="400" w:lineRule="exact"/>
              <w:jc w:val="center"/>
              <w:rPr>
                <w:rFonts w:hint="eastAsia" w:ascii="宋体" w:hAnsi="宋体"/>
                <w:b/>
                <w:sz w:val="28"/>
                <w:szCs w:val="28"/>
              </w:rPr>
            </w:pPr>
            <w:r>
              <w:rPr>
                <w:rFonts w:hint="eastAsia" w:ascii="宋体" w:hAnsi="宋体"/>
                <w:b/>
                <w:sz w:val="28"/>
                <w:szCs w:val="28"/>
              </w:rPr>
              <w:t>2</w:t>
            </w:r>
          </w:p>
        </w:tc>
        <w:tc>
          <w:tcPr>
            <w:tcW w:w="6557" w:type="dxa"/>
            <w:noWrap/>
            <w:vAlign w:val="center"/>
          </w:tcPr>
          <w:p w14:paraId="06FCAE5B">
            <w:pPr>
              <w:spacing w:line="400" w:lineRule="exact"/>
              <w:rPr>
                <w:rFonts w:hint="eastAsia" w:ascii="宋体" w:hAnsi="宋体"/>
                <w:sz w:val="28"/>
                <w:szCs w:val="28"/>
              </w:rPr>
            </w:pPr>
            <w:r>
              <w:rPr>
                <w:rFonts w:hint="eastAsia" w:ascii="宋体" w:hAnsi="宋体"/>
                <w:sz w:val="28"/>
                <w:szCs w:val="28"/>
              </w:rPr>
              <w:t>提供报价一览表</w:t>
            </w:r>
          </w:p>
        </w:tc>
        <w:tc>
          <w:tcPr>
            <w:tcW w:w="1465" w:type="dxa"/>
            <w:noWrap/>
            <w:vAlign w:val="center"/>
          </w:tcPr>
          <w:p w14:paraId="26B986FE">
            <w:pPr>
              <w:spacing w:line="400" w:lineRule="exact"/>
              <w:rPr>
                <w:rFonts w:hint="eastAsia" w:ascii="宋体" w:hAnsi="宋体"/>
                <w:sz w:val="28"/>
                <w:szCs w:val="28"/>
              </w:rPr>
            </w:pPr>
          </w:p>
        </w:tc>
      </w:tr>
      <w:tr w14:paraId="5AE6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1216D88">
            <w:pPr>
              <w:spacing w:line="400" w:lineRule="exact"/>
              <w:jc w:val="center"/>
              <w:rPr>
                <w:rFonts w:hint="eastAsia" w:ascii="宋体" w:hAnsi="宋体"/>
                <w:b/>
                <w:sz w:val="28"/>
                <w:szCs w:val="28"/>
              </w:rPr>
            </w:pPr>
            <w:r>
              <w:rPr>
                <w:rFonts w:hint="eastAsia" w:ascii="宋体" w:hAnsi="宋体"/>
                <w:b/>
                <w:sz w:val="28"/>
                <w:szCs w:val="28"/>
              </w:rPr>
              <w:t>3</w:t>
            </w:r>
          </w:p>
        </w:tc>
        <w:tc>
          <w:tcPr>
            <w:tcW w:w="6557" w:type="dxa"/>
            <w:noWrap/>
            <w:vAlign w:val="center"/>
          </w:tcPr>
          <w:p w14:paraId="5A73D345">
            <w:pPr>
              <w:spacing w:line="400" w:lineRule="exact"/>
              <w:rPr>
                <w:rFonts w:hint="eastAsia" w:ascii="宋体" w:hAnsi="宋体"/>
                <w:sz w:val="28"/>
                <w:szCs w:val="28"/>
              </w:rPr>
            </w:pPr>
            <w:r>
              <w:rPr>
                <w:rFonts w:hint="eastAsia" w:ascii="宋体" w:hAnsi="宋体"/>
                <w:sz w:val="28"/>
                <w:szCs w:val="28"/>
              </w:rPr>
              <w:t>提供报价明细表</w:t>
            </w:r>
          </w:p>
        </w:tc>
        <w:tc>
          <w:tcPr>
            <w:tcW w:w="1465" w:type="dxa"/>
            <w:noWrap/>
            <w:vAlign w:val="center"/>
          </w:tcPr>
          <w:p w14:paraId="287CE83E">
            <w:pPr>
              <w:spacing w:line="400" w:lineRule="exact"/>
              <w:rPr>
                <w:rFonts w:hint="eastAsia" w:ascii="宋体" w:hAnsi="宋体"/>
                <w:sz w:val="28"/>
                <w:szCs w:val="28"/>
              </w:rPr>
            </w:pPr>
          </w:p>
        </w:tc>
      </w:tr>
      <w:tr w14:paraId="5643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14E8632">
            <w:pPr>
              <w:spacing w:line="400" w:lineRule="exact"/>
              <w:jc w:val="center"/>
              <w:rPr>
                <w:rFonts w:hint="eastAsia" w:ascii="宋体" w:hAnsi="宋体"/>
                <w:b/>
                <w:sz w:val="28"/>
                <w:szCs w:val="28"/>
              </w:rPr>
            </w:pPr>
            <w:r>
              <w:rPr>
                <w:rFonts w:hint="eastAsia" w:ascii="宋体" w:hAnsi="宋体"/>
                <w:b/>
                <w:sz w:val="28"/>
                <w:szCs w:val="28"/>
              </w:rPr>
              <w:t>4</w:t>
            </w:r>
          </w:p>
        </w:tc>
        <w:tc>
          <w:tcPr>
            <w:tcW w:w="6557" w:type="dxa"/>
            <w:noWrap/>
            <w:vAlign w:val="center"/>
          </w:tcPr>
          <w:p w14:paraId="4C7EFF56">
            <w:pPr>
              <w:spacing w:line="400" w:lineRule="exact"/>
              <w:rPr>
                <w:rFonts w:hint="eastAsia"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3F16518C">
            <w:pPr>
              <w:spacing w:line="400" w:lineRule="exact"/>
              <w:rPr>
                <w:rFonts w:hint="eastAsia" w:ascii="宋体" w:hAnsi="宋体"/>
                <w:sz w:val="28"/>
                <w:szCs w:val="28"/>
              </w:rPr>
            </w:pPr>
          </w:p>
        </w:tc>
      </w:tr>
      <w:tr w14:paraId="7969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AA43F92">
            <w:pPr>
              <w:spacing w:line="400" w:lineRule="exact"/>
              <w:jc w:val="center"/>
              <w:rPr>
                <w:rFonts w:hint="eastAsia" w:ascii="宋体" w:hAnsi="宋体"/>
                <w:b/>
                <w:sz w:val="28"/>
                <w:szCs w:val="28"/>
              </w:rPr>
            </w:pPr>
            <w:r>
              <w:rPr>
                <w:rFonts w:hint="eastAsia" w:ascii="宋体" w:hAnsi="宋体"/>
                <w:b/>
                <w:sz w:val="28"/>
                <w:szCs w:val="28"/>
              </w:rPr>
              <w:t>5</w:t>
            </w:r>
          </w:p>
        </w:tc>
        <w:tc>
          <w:tcPr>
            <w:tcW w:w="6557" w:type="dxa"/>
            <w:noWrap/>
            <w:vAlign w:val="center"/>
          </w:tcPr>
          <w:p w14:paraId="3A27BCAD">
            <w:pPr>
              <w:spacing w:line="400" w:lineRule="exact"/>
              <w:rPr>
                <w:rFonts w:hint="eastAsia" w:ascii="宋体" w:hAnsi="宋体"/>
                <w:sz w:val="28"/>
                <w:szCs w:val="28"/>
              </w:rPr>
            </w:pPr>
            <w:r>
              <w:rPr>
                <w:rFonts w:hint="eastAsia" w:ascii="宋体" w:hAnsi="宋体"/>
                <w:sz w:val="28"/>
                <w:szCs w:val="28"/>
              </w:rPr>
              <w:t>提供报价人声明及承诺</w:t>
            </w:r>
          </w:p>
        </w:tc>
        <w:tc>
          <w:tcPr>
            <w:tcW w:w="1465" w:type="dxa"/>
            <w:noWrap/>
            <w:vAlign w:val="center"/>
          </w:tcPr>
          <w:p w14:paraId="217DFD42">
            <w:pPr>
              <w:spacing w:line="400" w:lineRule="exact"/>
              <w:rPr>
                <w:rFonts w:hint="eastAsia" w:ascii="宋体" w:hAnsi="宋体"/>
                <w:sz w:val="28"/>
                <w:szCs w:val="28"/>
              </w:rPr>
            </w:pPr>
          </w:p>
        </w:tc>
      </w:tr>
      <w:tr w14:paraId="6474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442DC54">
            <w:pPr>
              <w:spacing w:line="400" w:lineRule="exact"/>
              <w:jc w:val="center"/>
              <w:rPr>
                <w:rFonts w:hint="eastAsia" w:ascii="宋体" w:hAnsi="宋体"/>
                <w:b/>
                <w:sz w:val="28"/>
                <w:szCs w:val="28"/>
              </w:rPr>
            </w:pPr>
            <w:r>
              <w:rPr>
                <w:rFonts w:hint="eastAsia" w:ascii="宋体" w:hAnsi="宋体"/>
                <w:b/>
                <w:sz w:val="28"/>
                <w:szCs w:val="28"/>
              </w:rPr>
              <w:t>6</w:t>
            </w:r>
          </w:p>
        </w:tc>
        <w:tc>
          <w:tcPr>
            <w:tcW w:w="6557" w:type="dxa"/>
            <w:noWrap/>
            <w:vAlign w:val="center"/>
          </w:tcPr>
          <w:p w14:paraId="740B7F1E">
            <w:pPr>
              <w:spacing w:line="400" w:lineRule="exact"/>
              <w:rPr>
                <w:rFonts w:hint="eastAsia"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7818A4B8">
            <w:pPr>
              <w:spacing w:line="400" w:lineRule="exact"/>
              <w:rPr>
                <w:rFonts w:hint="eastAsia" w:ascii="宋体" w:hAnsi="宋体"/>
                <w:sz w:val="28"/>
                <w:szCs w:val="28"/>
              </w:rPr>
            </w:pPr>
          </w:p>
        </w:tc>
      </w:tr>
      <w:tr w14:paraId="32C5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57E53F47">
            <w:pPr>
              <w:spacing w:line="400" w:lineRule="exact"/>
              <w:jc w:val="right"/>
              <w:rPr>
                <w:rFonts w:hint="eastAsia" w:ascii="宋体" w:hAnsi="宋体"/>
                <w:b/>
                <w:sz w:val="28"/>
                <w:szCs w:val="28"/>
              </w:rPr>
            </w:pPr>
            <w:r>
              <w:rPr>
                <w:rFonts w:hint="eastAsia" w:ascii="宋体" w:hAnsi="宋体"/>
                <w:b/>
                <w:sz w:val="28"/>
                <w:szCs w:val="28"/>
              </w:rPr>
              <w:t>结论</w:t>
            </w:r>
          </w:p>
        </w:tc>
        <w:tc>
          <w:tcPr>
            <w:tcW w:w="1465" w:type="dxa"/>
            <w:noWrap/>
            <w:vAlign w:val="center"/>
          </w:tcPr>
          <w:p w14:paraId="10B960DC">
            <w:pPr>
              <w:spacing w:line="400" w:lineRule="exact"/>
              <w:rPr>
                <w:rFonts w:hint="eastAsia" w:ascii="宋体" w:hAnsi="宋体"/>
                <w:sz w:val="28"/>
                <w:szCs w:val="28"/>
              </w:rPr>
            </w:pPr>
          </w:p>
        </w:tc>
      </w:tr>
    </w:tbl>
    <w:p w14:paraId="616A43BD">
      <w:pPr>
        <w:rPr>
          <w:rFonts w:hint="eastAsia" w:ascii="宋体" w:hAnsi="宋体"/>
          <w:b/>
          <w:szCs w:val="21"/>
        </w:rPr>
      </w:pPr>
      <w:r>
        <w:rPr>
          <w:rFonts w:hint="eastAsia" w:ascii="宋体" w:hAnsi="宋体"/>
          <w:b/>
          <w:szCs w:val="21"/>
        </w:rPr>
        <w:t>备注：</w:t>
      </w:r>
    </w:p>
    <w:p w14:paraId="44B59F5F">
      <w:pPr>
        <w:ind w:firstLine="411"/>
        <w:rPr>
          <w:rFonts w:hint="eastAsia" w:ascii="宋体" w:hAnsi="宋体"/>
          <w:szCs w:val="21"/>
        </w:rPr>
      </w:pPr>
      <w:r>
        <w:rPr>
          <w:rFonts w:hint="eastAsia" w:ascii="宋体" w:hAnsi="宋体"/>
          <w:szCs w:val="21"/>
        </w:rPr>
        <w:t>1.本表应与采购书中相关条款内容一致的。</w:t>
      </w:r>
    </w:p>
    <w:p w14:paraId="06AFE711">
      <w:pPr>
        <w:ind w:firstLine="411"/>
        <w:rPr>
          <w:rFonts w:hint="eastAsia" w:ascii="宋体" w:hAnsi="宋体"/>
          <w:szCs w:val="21"/>
        </w:rPr>
      </w:pPr>
      <w:r>
        <w:rPr>
          <w:rFonts w:hint="eastAsia" w:ascii="宋体" w:hAnsi="宋体"/>
          <w:szCs w:val="21"/>
        </w:rPr>
        <w:t>2.每一项符合的打“〇”，不符合的打“×”。打“×”的，请说明理由。</w:t>
      </w:r>
    </w:p>
    <w:p w14:paraId="25402BB4">
      <w:pPr>
        <w:ind w:left="622" w:hanging="210"/>
        <w:rPr>
          <w:rFonts w:hint="eastAsia" w:ascii="宋体" w:hAnsi="宋体"/>
          <w:szCs w:val="21"/>
        </w:rPr>
      </w:pPr>
      <w:r>
        <w:rPr>
          <w:rFonts w:hint="eastAsia" w:ascii="宋体" w:hAnsi="宋体"/>
          <w:szCs w:val="21"/>
        </w:rPr>
        <w:t>3.“结论”一栏填写“通过”、“不通过”；任何一项出现“×”的，结论均为不通过；不通过的，为无效报价。</w:t>
      </w:r>
    </w:p>
    <w:p w14:paraId="29D95888">
      <w:pPr>
        <w:ind w:left="622" w:hanging="210"/>
        <w:rPr>
          <w:rFonts w:hint="eastAsia" w:ascii="宋体" w:hAnsi="宋体"/>
          <w:szCs w:val="21"/>
        </w:rPr>
      </w:pPr>
      <w:r>
        <w:rPr>
          <w:rFonts w:hint="eastAsia" w:ascii="宋体" w:hAnsi="宋体"/>
          <w:szCs w:val="21"/>
        </w:rPr>
        <w:t>4.如“结论”意见不统一时，采用少数服从多数的原则确定评审结果，相关情况记录在评审报告中。</w:t>
      </w:r>
    </w:p>
    <w:p w14:paraId="12261F78">
      <w:pPr>
        <w:rPr>
          <w:rFonts w:hint="eastAsia" w:ascii="宋体" w:hAnsi="宋体"/>
          <w:b/>
          <w:bCs/>
          <w:sz w:val="28"/>
          <w:szCs w:val="28"/>
        </w:rPr>
      </w:pPr>
      <w:r>
        <w:rPr>
          <w:rFonts w:hint="eastAsia" w:ascii="宋体" w:hAnsi="宋体"/>
          <w:b/>
          <w:bCs/>
          <w:sz w:val="28"/>
          <w:szCs w:val="28"/>
        </w:rPr>
        <w:br w:type="page" w:clear="all"/>
      </w:r>
    </w:p>
    <w:p w14:paraId="5B91EBB3">
      <w:pPr>
        <w:pStyle w:val="2"/>
      </w:pPr>
      <w:bookmarkStart w:id="23" w:name="_Toc60236707"/>
      <w:bookmarkStart w:id="24" w:name="_Toc5254"/>
      <w:r>
        <w:rPr>
          <w:rFonts w:hint="eastAsia"/>
        </w:rPr>
        <w:t>第二部分</w:t>
      </w:r>
      <w:bookmarkEnd w:id="23"/>
      <w:r>
        <w:rPr>
          <w:rFonts w:hint="eastAsia"/>
        </w:rPr>
        <w:t xml:space="preserve">  采购需求书</w:t>
      </w:r>
      <w:bookmarkEnd w:id="24"/>
    </w:p>
    <w:p w14:paraId="080C1935">
      <w:pPr>
        <w:pStyle w:val="3"/>
        <w:spacing w:line="560" w:lineRule="exact"/>
      </w:pPr>
      <w:bookmarkStart w:id="25" w:name="_Toc179"/>
      <w:r>
        <w:rPr>
          <w:rFonts w:hint="eastAsia"/>
        </w:rPr>
        <w:t>一、技术（服务）要求</w:t>
      </w:r>
      <w:bookmarkEnd w:id="25"/>
    </w:p>
    <w:p w14:paraId="532FBE4D">
      <w:pPr>
        <w:spacing w:line="560" w:lineRule="exact"/>
        <w:ind w:firstLine="562"/>
        <w:rPr>
          <w:rFonts w:hint="eastAsia" w:ascii="宋体" w:hAnsi="宋体"/>
          <w:b/>
          <w:bCs/>
          <w:sz w:val="28"/>
          <w:szCs w:val="28"/>
        </w:rPr>
      </w:pPr>
      <w:r>
        <w:rPr>
          <w:rFonts w:hint="eastAsia" w:ascii="宋体" w:hAnsi="宋体"/>
          <w:b/>
          <w:bCs/>
          <w:sz w:val="28"/>
          <w:szCs w:val="28"/>
        </w:rPr>
        <w:t>（一）采购清单：</w:t>
      </w:r>
    </w:p>
    <w:tbl>
      <w:tblPr>
        <w:tblStyle w:val="42"/>
        <w:tblW w:w="5095" w:type="pct"/>
        <w:jc w:val="center"/>
        <w:tblBorders>
          <w:top w:val="none" w:color="auto" w:sz="6" w:space="0"/>
          <w:left w:val="none" w:color="auto" w:sz="6" w:space="0"/>
          <w:bottom w:val="none" w:color="auto" w:sz="6" w:space="0"/>
          <w:right w:val="none" w:color="auto" w:sz="6" w:space="0"/>
          <w:insideH w:val="single" w:color="auto" w:sz="6" w:space="0"/>
          <w:insideV w:val="single" w:color="auto" w:sz="6" w:space="0"/>
        </w:tblBorders>
        <w:tblLayout w:type="autofit"/>
        <w:tblCellMar>
          <w:top w:w="0" w:type="dxa"/>
          <w:left w:w="0" w:type="dxa"/>
          <w:bottom w:w="0" w:type="dxa"/>
          <w:right w:w="0" w:type="dxa"/>
        </w:tblCellMar>
      </w:tblPr>
      <w:tblGrid>
        <w:gridCol w:w="817"/>
        <w:gridCol w:w="4540"/>
        <w:gridCol w:w="2307"/>
        <w:gridCol w:w="1493"/>
      </w:tblGrid>
      <w:tr w14:paraId="65682C6B">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tblHeader/>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69A464B7">
            <w:pPr>
              <w:widowControl/>
              <w:spacing w:line="560" w:lineRule="exact"/>
              <w:jc w:val="center"/>
              <w:rPr>
                <w:rFonts w:hint="eastAsia" w:ascii="宋体" w:hAnsi="宋体" w:cs="宋体"/>
                <w:sz w:val="24"/>
              </w:rPr>
            </w:pPr>
            <w:r>
              <w:rPr>
                <w:rStyle w:val="45"/>
                <w:rFonts w:hint="eastAsia" w:ascii="宋体" w:hAnsi="宋体" w:cs="宋体"/>
                <w:color w:val="333333"/>
                <w:sz w:val="24"/>
              </w:rPr>
              <w:t>序号</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62B8AB07">
            <w:pPr>
              <w:widowControl/>
              <w:spacing w:line="560" w:lineRule="exact"/>
              <w:jc w:val="center"/>
              <w:rPr>
                <w:rFonts w:hint="eastAsia" w:ascii="宋体" w:hAnsi="宋体" w:cs="宋体"/>
                <w:sz w:val="24"/>
              </w:rPr>
            </w:pPr>
            <w:r>
              <w:rPr>
                <w:rStyle w:val="45"/>
                <w:rFonts w:hint="eastAsia" w:ascii="宋体" w:hAnsi="宋体" w:cs="宋体"/>
                <w:color w:val="333333"/>
                <w:sz w:val="24"/>
              </w:rPr>
              <w:t>物资名称</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6186109F">
            <w:pPr>
              <w:widowControl/>
              <w:spacing w:line="560" w:lineRule="exact"/>
              <w:jc w:val="center"/>
              <w:rPr>
                <w:rFonts w:hint="eastAsia" w:ascii="宋体" w:hAnsi="宋体" w:cs="宋体"/>
                <w:sz w:val="24"/>
              </w:rPr>
            </w:pPr>
            <w:r>
              <w:rPr>
                <w:rStyle w:val="45"/>
                <w:rFonts w:hint="eastAsia" w:ascii="宋体" w:hAnsi="宋体" w:cs="宋体"/>
                <w:color w:val="333333"/>
                <w:sz w:val="24"/>
              </w:rPr>
              <w:t>单位</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6F387EDF">
            <w:pPr>
              <w:widowControl/>
              <w:spacing w:line="560" w:lineRule="exact"/>
              <w:jc w:val="center"/>
              <w:rPr>
                <w:rFonts w:hint="eastAsia" w:ascii="宋体" w:hAnsi="宋体" w:cs="宋体"/>
                <w:sz w:val="24"/>
              </w:rPr>
            </w:pPr>
            <w:r>
              <w:rPr>
                <w:rStyle w:val="45"/>
                <w:rFonts w:hint="eastAsia" w:ascii="宋体" w:hAnsi="宋体" w:cs="宋体"/>
                <w:color w:val="333333"/>
                <w:sz w:val="24"/>
              </w:rPr>
              <w:t>数量</w:t>
            </w:r>
          </w:p>
        </w:tc>
      </w:tr>
      <w:tr w14:paraId="1A680648">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687CE500">
            <w:pPr>
              <w:widowControl/>
              <w:spacing w:line="560" w:lineRule="exact"/>
              <w:jc w:val="center"/>
              <w:rPr>
                <w:rFonts w:hint="eastAsia" w:ascii="宋体" w:hAnsi="宋体" w:cs="宋体"/>
                <w:sz w:val="24"/>
              </w:rPr>
            </w:pPr>
            <w:r>
              <w:rPr>
                <w:rFonts w:hint="eastAsia" w:ascii="宋体" w:hAnsi="宋体" w:cs="宋体"/>
                <w:color w:val="333333"/>
                <w:sz w:val="24"/>
              </w:rPr>
              <w:t>1</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1A6A32EE">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分析天平</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77308696">
            <w:pPr>
              <w:widowControl/>
              <w:spacing w:line="560" w:lineRule="exact"/>
              <w:jc w:val="center"/>
              <w:rPr>
                <w:rFonts w:hint="eastAsia" w:ascii="宋体" w:hAnsi="宋体" w:cs="宋体"/>
                <w:sz w:val="24"/>
              </w:rPr>
            </w:pPr>
            <w:r>
              <w:rPr>
                <w:rFonts w:hint="eastAsia" w:ascii="宋体" w:hAnsi="宋体" w:cs="宋体"/>
                <w:sz w:val="24"/>
              </w:rPr>
              <w:t>台</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1BA81631">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1</w:t>
            </w:r>
          </w:p>
        </w:tc>
      </w:tr>
      <w:tr w14:paraId="3BC43B7A">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23C5BFA4">
            <w:pPr>
              <w:widowControl/>
              <w:spacing w:line="560" w:lineRule="exact"/>
              <w:jc w:val="center"/>
              <w:rPr>
                <w:rFonts w:hint="eastAsia" w:ascii="宋体" w:hAnsi="宋体" w:cs="宋体"/>
                <w:color w:val="333333"/>
                <w:sz w:val="24"/>
              </w:rPr>
            </w:pPr>
            <w:r>
              <w:rPr>
                <w:rFonts w:hint="eastAsia" w:ascii="宋体" w:hAnsi="宋体" w:cs="宋体"/>
                <w:color w:val="333333"/>
                <w:sz w:val="24"/>
              </w:rPr>
              <w:t>2</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7455B4FE">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高温精密烘箱</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170D59E1">
            <w:pPr>
              <w:widowControl/>
              <w:spacing w:line="560" w:lineRule="exact"/>
              <w:jc w:val="center"/>
              <w:rPr>
                <w:rFonts w:hint="eastAsia" w:ascii="宋体" w:hAnsi="宋体" w:cs="宋体"/>
                <w:sz w:val="24"/>
              </w:rPr>
            </w:pPr>
            <w:r>
              <w:rPr>
                <w:rFonts w:hint="eastAsia" w:ascii="宋体" w:hAnsi="宋体" w:cs="宋体"/>
                <w:sz w:val="24"/>
              </w:rPr>
              <w:t>台</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763DCBE6">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1</w:t>
            </w:r>
          </w:p>
        </w:tc>
      </w:tr>
      <w:tr w14:paraId="7F0E183A">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722A9A26">
            <w:pPr>
              <w:widowControl/>
              <w:spacing w:line="560" w:lineRule="exact"/>
              <w:jc w:val="center"/>
              <w:rPr>
                <w:rFonts w:hint="eastAsia" w:ascii="宋体" w:hAnsi="宋体" w:cs="宋体"/>
                <w:color w:val="333333"/>
                <w:sz w:val="24"/>
              </w:rPr>
            </w:pPr>
            <w:r>
              <w:rPr>
                <w:rFonts w:hint="eastAsia" w:ascii="宋体" w:hAnsi="宋体" w:cs="宋体"/>
                <w:color w:val="333333"/>
                <w:sz w:val="24"/>
              </w:rPr>
              <w:t>3</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6768940C">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高温精密烘箱</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32046E19">
            <w:pPr>
              <w:widowControl/>
              <w:spacing w:line="560" w:lineRule="exact"/>
              <w:jc w:val="center"/>
              <w:rPr>
                <w:rFonts w:hint="eastAsia" w:ascii="宋体" w:hAnsi="宋体" w:cs="宋体"/>
                <w:sz w:val="24"/>
              </w:rPr>
            </w:pPr>
            <w:r>
              <w:rPr>
                <w:rFonts w:hint="eastAsia" w:ascii="宋体" w:hAnsi="宋体" w:cs="宋体"/>
                <w:sz w:val="24"/>
              </w:rPr>
              <w:t>台</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6F007179">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1</w:t>
            </w:r>
          </w:p>
        </w:tc>
      </w:tr>
      <w:tr w14:paraId="5EAEE829">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5AC47137">
            <w:pPr>
              <w:widowControl/>
              <w:spacing w:line="560" w:lineRule="exact"/>
              <w:jc w:val="center"/>
              <w:rPr>
                <w:rFonts w:hint="eastAsia" w:ascii="宋体" w:hAnsi="宋体" w:cs="宋体"/>
                <w:color w:val="333333"/>
                <w:sz w:val="24"/>
              </w:rPr>
            </w:pPr>
            <w:r>
              <w:rPr>
                <w:rFonts w:hint="eastAsia" w:ascii="宋体" w:hAnsi="宋体" w:cs="宋体"/>
                <w:color w:val="333333"/>
                <w:sz w:val="24"/>
              </w:rPr>
              <w:t>4</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3D382678">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移液枪</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2E289B1E">
            <w:pPr>
              <w:widowControl/>
              <w:spacing w:line="560" w:lineRule="exact"/>
              <w:jc w:val="center"/>
              <w:rPr>
                <w:rFonts w:hint="eastAsia" w:ascii="宋体" w:hAnsi="宋体" w:cs="宋体"/>
                <w:sz w:val="24"/>
              </w:rPr>
            </w:pPr>
            <w:r>
              <w:rPr>
                <w:rFonts w:hint="eastAsia" w:ascii="宋体" w:hAnsi="宋体" w:cs="宋体"/>
                <w:sz w:val="24"/>
              </w:rPr>
              <w:t>台</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66D39959">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6</w:t>
            </w:r>
          </w:p>
        </w:tc>
      </w:tr>
      <w:tr w14:paraId="2068DC0D">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770D5E42">
            <w:pPr>
              <w:widowControl/>
              <w:spacing w:line="560" w:lineRule="exact"/>
              <w:jc w:val="center"/>
              <w:rPr>
                <w:rFonts w:hint="eastAsia" w:ascii="宋体" w:hAnsi="宋体" w:cs="宋体"/>
                <w:color w:val="333333"/>
                <w:sz w:val="24"/>
              </w:rPr>
            </w:pPr>
            <w:r>
              <w:rPr>
                <w:rFonts w:hint="eastAsia" w:ascii="宋体" w:hAnsi="宋体" w:cs="宋体"/>
                <w:color w:val="333333"/>
                <w:sz w:val="24"/>
              </w:rPr>
              <w:t>5</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56E6035C">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摇床</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511BC427">
            <w:pPr>
              <w:widowControl/>
              <w:spacing w:line="560" w:lineRule="exact"/>
              <w:jc w:val="center"/>
              <w:rPr>
                <w:rFonts w:hint="eastAsia" w:ascii="宋体" w:hAnsi="宋体" w:cs="宋体"/>
                <w:sz w:val="24"/>
              </w:rPr>
            </w:pPr>
            <w:r>
              <w:rPr>
                <w:rFonts w:hint="eastAsia" w:ascii="宋体" w:hAnsi="宋体" w:cs="宋体"/>
                <w:sz w:val="24"/>
              </w:rPr>
              <w:t>台</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3140DCF1">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2</w:t>
            </w:r>
          </w:p>
        </w:tc>
      </w:tr>
      <w:tr w14:paraId="0E8CB5A5">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71CE91AC">
            <w:pPr>
              <w:widowControl/>
              <w:spacing w:line="560" w:lineRule="exact"/>
              <w:jc w:val="center"/>
              <w:rPr>
                <w:rFonts w:hint="eastAsia" w:ascii="宋体" w:hAnsi="宋体" w:cs="宋体"/>
                <w:color w:val="333333"/>
                <w:sz w:val="24"/>
              </w:rPr>
            </w:pPr>
            <w:r>
              <w:rPr>
                <w:rFonts w:hint="eastAsia" w:ascii="宋体" w:hAnsi="宋体" w:cs="宋体"/>
                <w:color w:val="333333"/>
                <w:sz w:val="24"/>
              </w:rPr>
              <w:t>6</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1CB7611B">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电热板</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421518C2">
            <w:pPr>
              <w:widowControl/>
              <w:spacing w:line="560" w:lineRule="exact"/>
              <w:jc w:val="center"/>
              <w:rPr>
                <w:rFonts w:hint="eastAsia" w:ascii="宋体" w:hAnsi="宋体" w:cs="宋体"/>
                <w:sz w:val="24"/>
              </w:rPr>
            </w:pPr>
            <w:r>
              <w:rPr>
                <w:rFonts w:hint="eastAsia" w:ascii="宋体" w:hAnsi="宋体" w:cs="宋体"/>
                <w:sz w:val="24"/>
              </w:rPr>
              <w:t>台</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3E639D0C">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1</w:t>
            </w:r>
          </w:p>
        </w:tc>
      </w:tr>
      <w:tr w14:paraId="00481541">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47213E14">
            <w:pPr>
              <w:widowControl/>
              <w:spacing w:line="560" w:lineRule="exact"/>
              <w:jc w:val="center"/>
              <w:rPr>
                <w:rFonts w:hint="eastAsia" w:ascii="宋体" w:hAnsi="宋体" w:cs="宋体"/>
                <w:color w:val="333333"/>
                <w:sz w:val="24"/>
              </w:rPr>
            </w:pPr>
            <w:r>
              <w:rPr>
                <w:rFonts w:hint="eastAsia" w:ascii="宋体" w:hAnsi="宋体" w:cs="宋体"/>
                <w:color w:val="333333"/>
                <w:sz w:val="24"/>
              </w:rPr>
              <w:t>7</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61575583">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超声振荡器</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6E787108">
            <w:pPr>
              <w:widowControl/>
              <w:spacing w:line="560" w:lineRule="exact"/>
              <w:jc w:val="center"/>
              <w:rPr>
                <w:rFonts w:hint="eastAsia" w:ascii="宋体" w:hAnsi="宋体" w:cs="宋体"/>
                <w:sz w:val="24"/>
              </w:rPr>
            </w:pPr>
            <w:r>
              <w:rPr>
                <w:rFonts w:hint="eastAsia" w:ascii="宋体" w:hAnsi="宋体" w:cs="宋体"/>
                <w:sz w:val="24"/>
              </w:rPr>
              <w:t>台</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1D953612">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1</w:t>
            </w:r>
          </w:p>
        </w:tc>
      </w:tr>
      <w:tr w14:paraId="02622433">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68640161">
            <w:pPr>
              <w:widowControl/>
              <w:spacing w:line="560" w:lineRule="exact"/>
              <w:jc w:val="center"/>
              <w:rPr>
                <w:rFonts w:hint="eastAsia" w:ascii="宋体" w:hAnsi="宋体" w:cs="宋体"/>
                <w:color w:val="333333"/>
                <w:sz w:val="24"/>
              </w:rPr>
            </w:pPr>
            <w:r>
              <w:rPr>
                <w:rFonts w:hint="eastAsia" w:ascii="宋体" w:hAnsi="宋体" w:cs="宋体"/>
                <w:color w:val="333333"/>
                <w:sz w:val="24"/>
              </w:rPr>
              <w:t>8</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5F95CADE">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水浴锅</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10948CB4">
            <w:pPr>
              <w:widowControl/>
              <w:spacing w:line="560" w:lineRule="exact"/>
              <w:jc w:val="center"/>
              <w:rPr>
                <w:rFonts w:hint="eastAsia" w:ascii="宋体" w:hAnsi="宋体" w:cs="宋体"/>
                <w:sz w:val="24"/>
              </w:rPr>
            </w:pPr>
            <w:r>
              <w:rPr>
                <w:rFonts w:hint="eastAsia" w:ascii="宋体" w:hAnsi="宋体" w:cs="宋体"/>
                <w:sz w:val="24"/>
              </w:rPr>
              <w:t>台</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2DE69801">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1</w:t>
            </w:r>
          </w:p>
        </w:tc>
      </w:tr>
      <w:tr w14:paraId="48E8F058">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0A137719">
            <w:pPr>
              <w:widowControl/>
              <w:spacing w:line="560" w:lineRule="exact"/>
              <w:jc w:val="center"/>
              <w:rPr>
                <w:rFonts w:hint="eastAsia" w:ascii="宋体" w:hAnsi="宋体" w:cs="宋体"/>
                <w:color w:val="333333"/>
                <w:sz w:val="24"/>
              </w:rPr>
            </w:pPr>
            <w:r>
              <w:rPr>
                <w:rFonts w:hint="eastAsia" w:ascii="宋体" w:hAnsi="宋体" w:cs="宋体"/>
                <w:color w:val="333333"/>
                <w:sz w:val="24"/>
              </w:rPr>
              <w:t>9</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27CCA0E6">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pH计</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70456578">
            <w:pPr>
              <w:widowControl/>
              <w:spacing w:line="560" w:lineRule="exact"/>
              <w:jc w:val="center"/>
              <w:rPr>
                <w:rFonts w:hint="eastAsia" w:ascii="宋体" w:hAnsi="宋体" w:cs="宋体"/>
                <w:sz w:val="24"/>
              </w:rPr>
            </w:pPr>
            <w:r>
              <w:rPr>
                <w:rFonts w:hint="eastAsia" w:ascii="宋体" w:hAnsi="宋体" w:cs="宋体"/>
                <w:sz w:val="24"/>
              </w:rPr>
              <w:t>台</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315299F4">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1</w:t>
            </w:r>
          </w:p>
        </w:tc>
      </w:tr>
      <w:tr w14:paraId="389802C7">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2B593D7B">
            <w:pPr>
              <w:widowControl/>
              <w:spacing w:line="560" w:lineRule="exact"/>
              <w:jc w:val="center"/>
              <w:rPr>
                <w:rFonts w:hint="eastAsia" w:ascii="宋体" w:hAnsi="宋体" w:cs="宋体"/>
                <w:color w:val="333333"/>
                <w:sz w:val="24"/>
              </w:rPr>
            </w:pPr>
            <w:r>
              <w:rPr>
                <w:rFonts w:hint="eastAsia" w:ascii="宋体" w:hAnsi="宋体" w:cs="宋体"/>
                <w:color w:val="333333"/>
                <w:sz w:val="24"/>
              </w:rPr>
              <w:t>10</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19986589">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实验室圆形旋转椅</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067C080C">
            <w:pPr>
              <w:widowControl/>
              <w:spacing w:line="560" w:lineRule="exact"/>
              <w:jc w:val="center"/>
              <w:rPr>
                <w:rFonts w:hint="eastAsia" w:ascii="宋体" w:hAnsi="宋体" w:cs="宋体"/>
                <w:sz w:val="24"/>
              </w:rPr>
            </w:pPr>
            <w:r>
              <w:rPr>
                <w:rFonts w:hint="eastAsia" w:ascii="宋体" w:hAnsi="宋体" w:cs="宋体"/>
                <w:sz w:val="24"/>
              </w:rPr>
              <w:t>把</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5F4D6E94">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4</w:t>
            </w:r>
          </w:p>
        </w:tc>
      </w:tr>
      <w:tr w14:paraId="1E3C79EB">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3AAF4C0F">
            <w:pPr>
              <w:widowControl/>
              <w:spacing w:line="560" w:lineRule="exact"/>
              <w:jc w:val="center"/>
              <w:rPr>
                <w:rFonts w:hint="eastAsia" w:ascii="宋体" w:hAnsi="宋体" w:cs="宋体"/>
                <w:color w:val="333333"/>
                <w:sz w:val="24"/>
              </w:rPr>
            </w:pPr>
            <w:r>
              <w:rPr>
                <w:rFonts w:hint="eastAsia" w:ascii="宋体" w:hAnsi="宋体" w:cs="宋体"/>
                <w:color w:val="333333"/>
                <w:sz w:val="24"/>
              </w:rPr>
              <w:t>11</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7205A507">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冰箱</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5D98E59E">
            <w:pPr>
              <w:widowControl/>
              <w:spacing w:line="560" w:lineRule="exact"/>
              <w:jc w:val="center"/>
              <w:rPr>
                <w:rFonts w:hint="eastAsia" w:ascii="宋体" w:hAnsi="宋体" w:cs="宋体"/>
                <w:sz w:val="24"/>
              </w:rPr>
            </w:pPr>
            <w:r>
              <w:rPr>
                <w:rFonts w:hint="eastAsia" w:ascii="宋体" w:hAnsi="宋体" w:cs="宋体"/>
                <w:sz w:val="24"/>
              </w:rPr>
              <w:t>台</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4DADC3C7">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2</w:t>
            </w:r>
          </w:p>
        </w:tc>
      </w:tr>
      <w:tr w14:paraId="45A82DFD">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111DF0EF">
            <w:pPr>
              <w:widowControl/>
              <w:spacing w:line="560" w:lineRule="exact"/>
              <w:jc w:val="center"/>
              <w:rPr>
                <w:rFonts w:hint="eastAsia" w:ascii="宋体" w:hAnsi="宋体" w:cs="宋体"/>
                <w:color w:val="333333"/>
                <w:sz w:val="24"/>
              </w:rPr>
            </w:pPr>
            <w:r>
              <w:rPr>
                <w:rFonts w:hint="eastAsia" w:ascii="宋体" w:hAnsi="宋体" w:cs="宋体"/>
                <w:color w:val="333333"/>
                <w:sz w:val="24"/>
              </w:rPr>
              <w:t>12</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44B0BC05">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PP酸碱柜</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4B29D253">
            <w:pPr>
              <w:widowControl/>
              <w:spacing w:line="560" w:lineRule="exact"/>
              <w:jc w:val="center"/>
              <w:rPr>
                <w:rFonts w:hint="eastAsia" w:ascii="宋体" w:hAnsi="宋体" w:cs="宋体"/>
                <w:sz w:val="24"/>
              </w:rPr>
            </w:pPr>
            <w:r>
              <w:rPr>
                <w:rFonts w:hint="eastAsia" w:ascii="宋体" w:hAnsi="宋体" w:cs="宋体"/>
                <w:sz w:val="24"/>
              </w:rPr>
              <w:t>台</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1E769112">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1</w:t>
            </w:r>
          </w:p>
        </w:tc>
      </w:tr>
      <w:tr w14:paraId="08729608">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5FF92391">
            <w:pPr>
              <w:widowControl/>
              <w:spacing w:line="560" w:lineRule="exact"/>
              <w:jc w:val="center"/>
              <w:rPr>
                <w:rFonts w:hint="eastAsia" w:ascii="宋体" w:hAnsi="宋体" w:cs="宋体"/>
                <w:color w:val="333333"/>
                <w:sz w:val="24"/>
              </w:rPr>
            </w:pPr>
            <w:r>
              <w:rPr>
                <w:rFonts w:hint="eastAsia" w:ascii="宋体" w:hAnsi="宋体" w:cs="宋体"/>
                <w:color w:val="333333"/>
                <w:sz w:val="24"/>
              </w:rPr>
              <w:t>13</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73D657A6">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防爆柜</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00ED83AE">
            <w:pPr>
              <w:widowControl/>
              <w:spacing w:line="560" w:lineRule="exact"/>
              <w:jc w:val="center"/>
              <w:rPr>
                <w:rFonts w:hint="eastAsia" w:ascii="宋体" w:hAnsi="宋体" w:cs="宋体"/>
                <w:sz w:val="24"/>
              </w:rPr>
            </w:pPr>
            <w:r>
              <w:rPr>
                <w:rFonts w:hint="eastAsia" w:ascii="宋体" w:hAnsi="宋体" w:cs="宋体"/>
                <w:sz w:val="24"/>
              </w:rPr>
              <w:t>台</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32E14DCE">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1</w:t>
            </w:r>
          </w:p>
        </w:tc>
      </w:tr>
      <w:tr w14:paraId="38A630D4">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2EF266BE">
            <w:pPr>
              <w:widowControl/>
              <w:spacing w:line="560" w:lineRule="exact"/>
              <w:jc w:val="center"/>
              <w:rPr>
                <w:rFonts w:hint="eastAsia" w:ascii="宋体" w:hAnsi="宋体" w:cs="宋体"/>
                <w:color w:val="333333"/>
                <w:sz w:val="24"/>
              </w:rPr>
            </w:pPr>
            <w:r>
              <w:rPr>
                <w:rFonts w:hint="eastAsia" w:ascii="宋体" w:hAnsi="宋体" w:cs="宋体"/>
                <w:color w:val="333333"/>
                <w:sz w:val="24"/>
              </w:rPr>
              <w:t>14</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245C6134">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药品柜</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0709BF61">
            <w:pPr>
              <w:widowControl/>
              <w:spacing w:line="560" w:lineRule="exact"/>
              <w:jc w:val="center"/>
              <w:rPr>
                <w:rFonts w:hint="eastAsia" w:ascii="宋体" w:hAnsi="宋体" w:cs="宋体"/>
                <w:sz w:val="24"/>
              </w:rPr>
            </w:pPr>
            <w:r>
              <w:rPr>
                <w:rFonts w:hint="eastAsia" w:ascii="宋体" w:hAnsi="宋体" w:cs="宋体"/>
                <w:sz w:val="24"/>
              </w:rPr>
              <w:t>台</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1BFF9FE7">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3</w:t>
            </w:r>
          </w:p>
        </w:tc>
      </w:tr>
      <w:tr w14:paraId="59AF0966">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5AAC1748">
            <w:pPr>
              <w:widowControl/>
              <w:spacing w:line="560" w:lineRule="exact"/>
              <w:jc w:val="center"/>
              <w:rPr>
                <w:rFonts w:hint="eastAsia" w:ascii="宋体" w:hAnsi="宋体" w:cs="宋体"/>
                <w:color w:val="333333"/>
                <w:sz w:val="24"/>
              </w:rPr>
            </w:pPr>
            <w:r>
              <w:rPr>
                <w:rFonts w:hint="eastAsia" w:ascii="宋体" w:hAnsi="宋体" w:cs="宋体"/>
                <w:color w:val="333333"/>
                <w:sz w:val="24"/>
              </w:rPr>
              <w:t>15</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17061AA6">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通风柜</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6038FE96">
            <w:pPr>
              <w:widowControl/>
              <w:spacing w:line="560" w:lineRule="exact"/>
              <w:jc w:val="center"/>
              <w:rPr>
                <w:rFonts w:hint="eastAsia" w:ascii="宋体" w:hAnsi="宋体" w:cs="宋体"/>
                <w:sz w:val="24"/>
              </w:rPr>
            </w:pPr>
            <w:r>
              <w:rPr>
                <w:rFonts w:hint="eastAsia" w:ascii="宋体" w:hAnsi="宋体" w:cs="宋体"/>
                <w:sz w:val="24"/>
              </w:rPr>
              <w:t>套</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058BA7BF">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2</w:t>
            </w:r>
          </w:p>
        </w:tc>
      </w:tr>
      <w:tr w14:paraId="1D8591A9">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2B08850B">
            <w:pPr>
              <w:widowControl/>
              <w:spacing w:line="560" w:lineRule="exact"/>
              <w:jc w:val="center"/>
              <w:rPr>
                <w:rFonts w:hint="eastAsia" w:ascii="宋体" w:hAnsi="宋体" w:cs="宋体"/>
                <w:color w:val="333333"/>
                <w:sz w:val="24"/>
              </w:rPr>
            </w:pPr>
            <w:r>
              <w:rPr>
                <w:rFonts w:hint="eastAsia" w:ascii="宋体" w:hAnsi="宋体" w:cs="宋体"/>
                <w:color w:val="333333"/>
                <w:sz w:val="24"/>
              </w:rPr>
              <w:t>16</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00E4BB8F">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钢木中央台</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61FC1824">
            <w:pPr>
              <w:widowControl/>
              <w:spacing w:line="560" w:lineRule="exact"/>
              <w:jc w:val="center"/>
              <w:rPr>
                <w:rFonts w:hint="eastAsia" w:ascii="宋体" w:hAnsi="宋体" w:cs="宋体"/>
                <w:sz w:val="24"/>
              </w:rPr>
            </w:pPr>
            <w:r>
              <w:rPr>
                <w:rFonts w:hint="eastAsia" w:ascii="宋体" w:hAnsi="宋体" w:cs="宋体"/>
                <w:sz w:val="24"/>
              </w:rPr>
              <w:t>套</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1F3709F4">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2</w:t>
            </w:r>
          </w:p>
        </w:tc>
      </w:tr>
      <w:tr w14:paraId="509BB91D">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2831C6D4">
            <w:pPr>
              <w:widowControl/>
              <w:spacing w:line="560" w:lineRule="exact"/>
              <w:jc w:val="center"/>
              <w:rPr>
                <w:rFonts w:hint="eastAsia" w:ascii="宋体" w:hAnsi="宋体" w:cs="宋体"/>
                <w:color w:val="333333"/>
                <w:sz w:val="24"/>
              </w:rPr>
            </w:pPr>
            <w:r>
              <w:rPr>
                <w:rFonts w:hint="eastAsia" w:ascii="宋体" w:hAnsi="宋体" w:cs="宋体"/>
                <w:color w:val="333333"/>
                <w:sz w:val="24"/>
              </w:rPr>
              <w:t>17</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18A582F8">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钢玻中央台试剂架</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209E104E">
            <w:pPr>
              <w:widowControl/>
              <w:spacing w:line="560" w:lineRule="exact"/>
              <w:jc w:val="center"/>
              <w:rPr>
                <w:rFonts w:hint="eastAsia" w:ascii="宋体" w:hAnsi="宋体" w:cs="宋体"/>
                <w:sz w:val="24"/>
              </w:rPr>
            </w:pPr>
            <w:r>
              <w:rPr>
                <w:rFonts w:hint="eastAsia" w:ascii="宋体" w:hAnsi="宋体" w:cs="宋体"/>
                <w:sz w:val="24"/>
              </w:rPr>
              <w:t>套</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6AE43A41">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2</w:t>
            </w:r>
          </w:p>
        </w:tc>
      </w:tr>
      <w:tr w14:paraId="0BF5710F">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01195DCA">
            <w:pPr>
              <w:widowControl/>
              <w:spacing w:line="560" w:lineRule="exact"/>
              <w:jc w:val="center"/>
              <w:rPr>
                <w:rFonts w:hint="eastAsia" w:ascii="宋体" w:hAnsi="宋体" w:cs="宋体"/>
                <w:color w:val="333333"/>
                <w:sz w:val="24"/>
              </w:rPr>
            </w:pPr>
            <w:r>
              <w:rPr>
                <w:rFonts w:hint="eastAsia" w:ascii="宋体" w:hAnsi="宋体" w:cs="宋体"/>
                <w:color w:val="333333"/>
                <w:sz w:val="24"/>
              </w:rPr>
              <w:t>18</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452FB01A">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滴水架</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5183A53F">
            <w:pPr>
              <w:widowControl/>
              <w:spacing w:line="560" w:lineRule="exact"/>
              <w:jc w:val="center"/>
              <w:rPr>
                <w:rFonts w:hint="eastAsia" w:ascii="宋体" w:hAnsi="宋体" w:cs="宋体"/>
                <w:sz w:val="24"/>
              </w:rPr>
            </w:pPr>
            <w:r>
              <w:rPr>
                <w:rFonts w:hint="eastAsia" w:ascii="宋体" w:hAnsi="宋体" w:cs="宋体"/>
                <w:sz w:val="24"/>
              </w:rPr>
              <w:t>套</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426731FC">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2</w:t>
            </w:r>
          </w:p>
        </w:tc>
      </w:tr>
      <w:tr w14:paraId="47876954">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61FEFE20">
            <w:pPr>
              <w:widowControl/>
              <w:spacing w:line="560" w:lineRule="exact"/>
              <w:jc w:val="center"/>
              <w:rPr>
                <w:rFonts w:hint="eastAsia" w:ascii="宋体" w:hAnsi="宋体" w:cs="宋体"/>
                <w:color w:val="333333"/>
                <w:sz w:val="24"/>
              </w:rPr>
            </w:pPr>
            <w:r>
              <w:rPr>
                <w:rFonts w:hint="eastAsia" w:ascii="宋体" w:hAnsi="宋体" w:cs="宋体"/>
                <w:color w:val="333333"/>
                <w:sz w:val="24"/>
              </w:rPr>
              <w:t>19</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0E67FBE0">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PP水槽</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46368994">
            <w:pPr>
              <w:widowControl/>
              <w:spacing w:line="560" w:lineRule="exact"/>
              <w:jc w:val="center"/>
              <w:rPr>
                <w:rFonts w:hint="eastAsia" w:ascii="宋体" w:hAnsi="宋体" w:cs="宋体"/>
                <w:sz w:val="24"/>
              </w:rPr>
            </w:pPr>
            <w:r>
              <w:rPr>
                <w:rFonts w:hint="eastAsia" w:ascii="宋体" w:hAnsi="宋体" w:cs="宋体"/>
                <w:sz w:val="24"/>
              </w:rPr>
              <w:t>套</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3548DE5D">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2</w:t>
            </w:r>
          </w:p>
        </w:tc>
      </w:tr>
      <w:tr w14:paraId="48E9D810">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30E0A9A9">
            <w:pPr>
              <w:widowControl/>
              <w:spacing w:line="560" w:lineRule="exact"/>
              <w:jc w:val="center"/>
              <w:rPr>
                <w:rFonts w:hint="eastAsia" w:ascii="宋体" w:hAnsi="宋体" w:cs="宋体"/>
                <w:color w:val="333333"/>
                <w:sz w:val="24"/>
              </w:rPr>
            </w:pPr>
            <w:r>
              <w:rPr>
                <w:rFonts w:hint="eastAsia" w:ascii="宋体" w:hAnsi="宋体" w:cs="宋体"/>
                <w:color w:val="333333"/>
                <w:sz w:val="24"/>
              </w:rPr>
              <w:t>20</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35D992AF">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水龙头</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76DD18B1">
            <w:pPr>
              <w:widowControl/>
              <w:spacing w:line="560" w:lineRule="exact"/>
              <w:jc w:val="center"/>
              <w:rPr>
                <w:rFonts w:hint="eastAsia" w:ascii="宋体" w:hAnsi="宋体" w:cs="宋体"/>
                <w:sz w:val="24"/>
              </w:rPr>
            </w:pPr>
            <w:r>
              <w:rPr>
                <w:rFonts w:hint="eastAsia" w:ascii="宋体" w:hAnsi="宋体" w:cs="宋体"/>
                <w:sz w:val="24"/>
              </w:rPr>
              <w:t>套</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1B092554">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2</w:t>
            </w:r>
          </w:p>
        </w:tc>
      </w:tr>
      <w:tr w14:paraId="54B201DA">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4E12C1C4">
            <w:pPr>
              <w:widowControl/>
              <w:spacing w:line="560" w:lineRule="exact"/>
              <w:jc w:val="center"/>
              <w:rPr>
                <w:rFonts w:hint="eastAsia" w:ascii="宋体" w:hAnsi="宋体" w:cs="宋体"/>
                <w:color w:val="333333"/>
                <w:sz w:val="24"/>
              </w:rPr>
            </w:pPr>
            <w:r>
              <w:rPr>
                <w:rFonts w:hint="eastAsia" w:ascii="宋体" w:hAnsi="宋体" w:cs="宋体"/>
                <w:color w:val="333333"/>
                <w:sz w:val="24"/>
              </w:rPr>
              <w:t>21</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40A061E2">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洗眼器</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63D7E13C">
            <w:pPr>
              <w:widowControl/>
              <w:spacing w:line="560" w:lineRule="exact"/>
              <w:jc w:val="center"/>
              <w:rPr>
                <w:rFonts w:hint="eastAsia" w:ascii="宋体" w:hAnsi="宋体" w:cs="宋体"/>
                <w:sz w:val="24"/>
              </w:rPr>
            </w:pPr>
            <w:r>
              <w:rPr>
                <w:rFonts w:hint="eastAsia" w:ascii="宋体" w:hAnsi="宋体" w:cs="宋体"/>
                <w:sz w:val="24"/>
              </w:rPr>
              <w:t>套</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6BE8953C">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1</w:t>
            </w:r>
          </w:p>
        </w:tc>
      </w:tr>
      <w:tr w14:paraId="30E4AC23">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4BFDE721">
            <w:pPr>
              <w:widowControl/>
              <w:spacing w:line="560" w:lineRule="exact"/>
              <w:jc w:val="center"/>
              <w:rPr>
                <w:rFonts w:hint="eastAsia" w:ascii="宋体" w:hAnsi="宋体" w:cs="宋体"/>
                <w:color w:val="333333"/>
                <w:sz w:val="24"/>
              </w:rPr>
            </w:pPr>
            <w:r>
              <w:rPr>
                <w:rFonts w:hint="eastAsia" w:ascii="宋体" w:hAnsi="宋体" w:cs="宋体"/>
                <w:color w:val="333333"/>
                <w:sz w:val="24"/>
              </w:rPr>
              <w:t>22</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6698BC25">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高温台</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0C76CB82">
            <w:pPr>
              <w:widowControl/>
              <w:spacing w:line="560" w:lineRule="exact"/>
              <w:jc w:val="center"/>
              <w:rPr>
                <w:rFonts w:hint="eastAsia" w:ascii="宋体" w:hAnsi="宋体" w:cs="宋体"/>
                <w:sz w:val="24"/>
              </w:rPr>
            </w:pPr>
            <w:r>
              <w:rPr>
                <w:rFonts w:hint="eastAsia" w:ascii="宋体" w:hAnsi="宋体" w:cs="宋体"/>
                <w:sz w:val="24"/>
              </w:rPr>
              <w:t>套</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4469FB90">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1</w:t>
            </w:r>
          </w:p>
        </w:tc>
      </w:tr>
      <w:tr w14:paraId="4BD05B66">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4FAC98F9">
            <w:pPr>
              <w:widowControl/>
              <w:spacing w:line="560" w:lineRule="exact"/>
              <w:jc w:val="center"/>
              <w:rPr>
                <w:rFonts w:hint="eastAsia" w:ascii="宋体" w:hAnsi="宋体" w:cs="宋体"/>
                <w:color w:val="333333"/>
                <w:sz w:val="24"/>
              </w:rPr>
            </w:pPr>
            <w:r>
              <w:rPr>
                <w:rFonts w:hint="eastAsia" w:ascii="宋体" w:hAnsi="宋体" w:cs="宋体"/>
                <w:color w:val="333333"/>
                <w:sz w:val="24"/>
              </w:rPr>
              <w:t>23</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2B7575A1">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仪器台</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542E6DEA">
            <w:pPr>
              <w:widowControl/>
              <w:spacing w:line="560" w:lineRule="exact"/>
              <w:jc w:val="center"/>
              <w:rPr>
                <w:rFonts w:hint="eastAsia" w:ascii="宋体" w:hAnsi="宋体" w:cs="宋体"/>
                <w:sz w:val="24"/>
              </w:rPr>
            </w:pPr>
            <w:r>
              <w:rPr>
                <w:rFonts w:hint="eastAsia" w:ascii="宋体" w:hAnsi="宋体" w:cs="宋体"/>
                <w:sz w:val="24"/>
              </w:rPr>
              <w:t>套</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143B8E57">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2</w:t>
            </w:r>
          </w:p>
        </w:tc>
      </w:tr>
      <w:tr w14:paraId="3BD94E36">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134F2FF3">
            <w:pPr>
              <w:widowControl/>
              <w:spacing w:line="560" w:lineRule="exact"/>
              <w:jc w:val="center"/>
              <w:rPr>
                <w:rFonts w:hint="eastAsia" w:ascii="宋体" w:hAnsi="宋体" w:cs="宋体"/>
                <w:color w:val="333333"/>
                <w:sz w:val="24"/>
              </w:rPr>
            </w:pPr>
            <w:r>
              <w:rPr>
                <w:rFonts w:hint="eastAsia" w:ascii="宋体" w:hAnsi="宋体" w:cs="宋体"/>
                <w:color w:val="333333"/>
                <w:sz w:val="24"/>
              </w:rPr>
              <w:t>24</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5FEF3339">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仪器台</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768D0984">
            <w:pPr>
              <w:widowControl/>
              <w:spacing w:line="560" w:lineRule="exact"/>
              <w:jc w:val="center"/>
              <w:rPr>
                <w:rFonts w:hint="eastAsia" w:ascii="宋体" w:hAnsi="宋体" w:cs="宋体"/>
                <w:sz w:val="24"/>
              </w:rPr>
            </w:pPr>
            <w:r>
              <w:rPr>
                <w:rFonts w:hint="eastAsia" w:ascii="宋体" w:hAnsi="宋体" w:cs="宋体"/>
                <w:sz w:val="24"/>
              </w:rPr>
              <w:t>套</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1BB2F7CE">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1</w:t>
            </w:r>
          </w:p>
        </w:tc>
      </w:tr>
      <w:tr w14:paraId="1B7A6AF2">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1A9A462F">
            <w:pPr>
              <w:widowControl/>
              <w:spacing w:line="560" w:lineRule="exact"/>
              <w:jc w:val="center"/>
              <w:rPr>
                <w:rFonts w:hint="eastAsia" w:ascii="宋体" w:hAnsi="宋体" w:cs="宋体"/>
                <w:color w:val="333333"/>
                <w:sz w:val="24"/>
              </w:rPr>
            </w:pPr>
            <w:r>
              <w:rPr>
                <w:rFonts w:hint="eastAsia" w:ascii="宋体" w:hAnsi="宋体" w:cs="宋体"/>
                <w:color w:val="333333"/>
                <w:sz w:val="24"/>
              </w:rPr>
              <w:t>25</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2B834760">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边台</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66560098">
            <w:pPr>
              <w:widowControl/>
              <w:spacing w:line="560" w:lineRule="exact"/>
              <w:jc w:val="center"/>
              <w:rPr>
                <w:rFonts w:hint="eastAsia" w:ascii="宋体" w:hAnsi="宋体" w:cs="宋体"/>
                <w:sz w:val="24"/>
              </w:rPr>
            </w:pPr>
            <w:r>
              <w:rPr>
                <w:rFonts w:hint="eastAsia" w:ascii="宋体" w:hAnsi="宋体" w:cs="宋体"/>
                <w:sz w:val="24"/>
              </w:rPr>
              <w:t>套</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0C61B571">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1</w:t>
            </w:r>
          </w:p>
        </w:tc>
      </w:tr>
      <w:tr w14:paraId="1B0F1CBA">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426596E9">
            <w:pPr>
              <w:widowControl/>
              <w:spacing w:line="560" w:lineRule="exact"/>
              <w:jc w:val="center"/>
              <w:rPr>
                <w:rFonts w:hint="eastAsia" w:ascii="宋体" w:hAnsi="宋体" w:cs="宋体"/>
                <w:color w:val="333333"/>
                <w:sz w:val="24"/>
              </w:rPr>
            </w:pPr>
            <w:r>
              <w:rPr>
                <w:rFonts w:hint="eastAsia" w:ascii="宋体" w:hAnsi="宋体" w:cs="宋体"/>
                <w:color w:val="333333"/>
                <w:sz w:val="24"/>
              </w:rPr>
              <w:t>26</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4E5B500C">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边台</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201AA950">
            <w:pPr>
              <w:widowControl/>
              <w:spacing w:line="560" w:lineRule="exact"/>
              <w:jc w:val="center"/>
              <w:rPr>
                <w:rFonts w:hint="eastAsia" w:ascii="宋体" w:hAnsi="宋体" w:cs="宋体"/>
                <w:sz w:val="24"/>
              </w:rPr>
            </w:pPr>
            <w:r>
              <w:rPr>
                <w:rFonts w:hint="eastAsia" w:ascii="宋体" w:hAnsi="宋体" w:cs="宋体"/>
                <w:sz w:val="24"/>
              </w:rPr>
              <w:t>套</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39DE2A72">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1</w:t>
            </w:r>
          </w:p>
        </w:tc>
      </w:tr>
      <w:tr w14:paraId="1052ADD2">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2DCDBFB9">
            <w:pPr>
              <w:widowControl/>
              <w:spacing w:line="560" w:lineRule="exact"/>
              <w:jc w:val="center"/>
              <w:rPr>
                <w:rFonts w:hint="eastAsia" w:ascii="宋体" w:hAnsi="宋体" w:cs="宋体"/>
                <w:color w:val="333333"/>
                <w:sz w:val="24"/>
              </w:rPr>
            </w:pPr>
            <w:r>
              <w:rPr>
                <w:rFonts w:hint="eastAsia" w:ascii="宋体" w:hAnsi="宋体" w:cs="宋体"/>
                <w:color w:val="333333"/>
                <w:sz w:val="24"/>
              </w:rPr>
              <w:t>27</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4940DFDE">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边台</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58D9224F">
            <w:pPr>
              <w:widowControl/>
              <w:spacing w:line="560" w:lineRule="exact"/>
              <w:jc w:val="center"/>
              <w:rPr>
                <w:rFonts w:hint="eastAsia" w:ascii="宋体" w:hAnsi="宋体" w:cs="宋体"/>
                <w:sz w:val="24"/>
              </w:rPr>
            </w:pPr>
            <w:r>
              <w:rPr>
                <w:rFonts w:hint="eastAsia" w:ascii="宋体" w:hAnsi="宋体" w:cs="宋体"/>
                <w:sz w:val="24"/>
              </w:rPr>
              <w:t>套</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1D0628A9">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1</w:t>
            </w:r>
          </w:p>
        </w:tc>
      </w:tr>
      <w:tr w14:paraId="2244CDB0">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4EE2FD45">
            <w:pPr>
              <w:widowControl/>
              <w:spacing w:line="560" w:lineRule="exact"/>
              <w:jc w:val="center"/>
              <w:rPr>
                <w:rFonts w:hint="eastAsia" w:ascii="宋体" w:hAnsi="宋体" w:cs="宋体"/>
                <w:color w:val="333333"/>
                <w:sz w:val="24"/>
              </w:rPr>
            </w:pPr>
            <w:r>
              <w:rPr>
                <w:rFonts w:hint="eastAsia" w:ascii="宋体" w:hAnsi="宋体" w:cs="宋体"/>
                <w:color w:val="333333"/>
                <w:sz w:val="24"/>
              </w:rPr>
              <w:t>28</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751B31CE">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边台</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2F52A1B3">
            <w:pPr>
              <w:widowControl/>
              <w:spacing w:line="560" w:lineRule="exact"/>
              <w:jc w:val="center"/>
              <w:rPr>
                <w:rFonts w:hint="eastAsia" w:ascii="宋体" w:hAnsi="宋体" w:cs="宋体"/>
                <w:sz w:val="24"/>
              </w:rPr>
            </w:pPr>
            <w:r>
              <w:rPr>
                <w:rFonts w:hint="eastAsia" w:ascii="宋体" w:hAnsi="宋体" w:cs="宋体"/>
                <w:sz w:val="24"/>
              </w:rPr>
              <w:t>套</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10121F3B">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1</w:t>
            </w:r>
          </w:p>
        </w:tc>
      </w:tr>
      <w:tr w14:paraId="6273C8DC">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449395B4">
            <w:pPr>
              <w:widowControl/>
              <w:spacing w:line="560" w:lineRule="exact"/>
              <w:jc w:val="center"/>
              <w:rPr>
                <w:rFonts w:hint="eastAsia" w:ascii="宋体" w:hAnsi="宋体" w:cs="宋体"/>
                <w:color w:val="333333"/>
                <w:sz w:val="24"/>
              </w:rPr>
            </w:pPr>
            <w:r>
              <w:rPr>
                <w:rFonts w:hint="eastAsia" w:ascii="宋体" w:hAnsi="宋体" w:cs="宋体"/>
                <w:color w:val="333333"/>
                <w:sz w:val="24"/>
              </w:rPr>
              <w:t>29</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6CE30024">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货架</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5B89588B">
            <w:pPr>
              <w:widowControl/>
              <w:spacing w:line="560" w:lineRule="exact"/>
              <w:jc w:val="center"/>
              <w:rPr>
                <w:rFonts w:hint="eastAsia" w:ascii="宋体" w:hAnsi="宋体" w:cs="宋体"/>
                <w:sz w:val="24"/>
              </w:rPr>
            </w:pPr>
            <w:r>
              <w:rPr>
                <w:rFonts w:hint="eastAsia" w:ascii="宋体" w:hAnsi="宋体" w:cs="宋体"/>
                <w:sz w:val="24"/>
              </w:rPr>
              <w:t>套</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3F16A2E4">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2</w:t>
            </w:r>
          </w:p>
        </w:tc>
      </w:tr>
      <w:tr w14:paraId="11229F8B">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tcMar>
              <w:left w:w="70" w:type="dxa"/>
              <w:right w:w="70" w:type="dxa"/>
            </w:tcMar>
          </w:tcPr>
          <w:p w14:paraId="0EED9D6E">
            <w:pPr>
              <w:widowControl/>
              <w:spacing w:line="560" w:lineRule="exact"/>
              <w:jc w:val="center"/>
              <w:rPr>
                <w:rFonts w:hint="eastAsia" w:ascii="宋体" w:hAnsi="宋体" w:cs="宋体"/>
                <w:color w:val="333333"/>
                <w:sz w:val="24"/>
              </w:rPr>
            </w:pPr>
            <w:r>
              <w:rPr>
                <w:rFonts w:hint="eastAsia" w:ascii="宋体" w:hAnsi="宋体" w:cs="宋体"/>
                <w:color w:val="333333"/>
                <w:sz w:val="24"/>
              </w:rPr>
              <w:t>30</w:t>
            </w:r>
          </w:p>
        </w:tc>
        <w:tc>
          <w:tcPr>
            <w:tcW w:w="2478"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4CBD41F4">
            <w:pPr>
              <w:widowControl/>
              <w:jc w:val="center"/>
              <w:textAlignment w:val="center"/>
              <w:rPr>
                <w:rFonts w:hint="eastAsia" w:ascii="微软雅黑" w:hAnsi="微软雅黑" w:eastAsia="微软雅黑"/>
              </w:rPr>
            </w:pPr>
            <w:r>
              <w:rPr>
                <w:rFonts w:hint="eastAsia" w:ascii="华文仿宋" w:hAnsi="华文仿宋" w:eastAsia="华文仿宋" w:cs="华文仿宋"/>
                <w:color w:val="000000"/>
                <w:sz w:val="28"/>
                <w:szCs w:val="28"/>
                <w:lang w:bidi="ar"/>
              </w:rPr>
              <w:t>万向罩排烟罩</w:t>
            </w:r>
          </w:p>
        </w:tc>
        <w:tc>
          <w:tcPr>
            <w:tcW w:w="1259"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139801F0">
            <w:pPr>
              <w:widowControl/>
              <w:spacing w:line="560" w:lineRule="exact"/>
              <w:jc w:val="center"/>
              <w:rPr>
                <w:rFonts w:hint="eastAsia" w:ascii="宋体" w:hAnsi="宋体" w:cs="宋体"/>
                <w:sz w:val="24"/>
              </w:rPr>
            </w:pPr>
            <w:r>
              <w:rPr>
                <w:rFonts w:hint="eastAsia" w:ascii="宋体" w:hAnsi="宋体" w:cs="宋体"/>
                <w:sz w:val="24"/>
              </w:rPr>
              <w:t>套</w:t>
            </w:r>
          </w:p>
        </w:tc>
        <w:tc>
          <w:tcPr>
            <w:tcW w:w="815" w:type="pct"/>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498F14ED">
            <w:pPr>
              <w:widowControl/>
              <w:jc w:val="center"/>
              <w:textAlignment w:val="center"/>
              <w:rPr>
                <w:rFonts w:hint="eastAsia" w:ascii="宋体" w:hAnsi="宋体" w:cs="宋体"/>
                <w:sz w:val="24"/>
              </w:rPr>
            </w:pPr>
            <w:r>
              <w:rPr>
                <w:rFonts w:hint="eastAsia" w:ascii="华文仿宋" w:hAnsi="华文仿宋" w:eastAsia="华文仿宋" w:cs="华文仿宋"/>
                <w:color w:val="000000"/>
                <w:sz w:val="28"/>
                <w:szCs w:val="28"/>
                <w:lang w:bidi="ar"/>
              </w:rPr>
              <w:t>2</w:t>
            </w:r>
          </w:p>
        </w:tc>
      </w:tr>
    </w:tbl>
    <w:p w14:paraId="784F49FF">
      <w:pPr>
        <w:spacing w:line="560" w:lineRule="exact"/>
        <w:ind w:firstLine="562"/>
        <w:rPr>
          <w:rFonts w:hint="eastAsia" w:ascii="宋体" w:hAnsi="宋体"/>
          <w:b/>
          <w:bCs/>
          <w:sz w:val="32"/>
          <w:szCs w:val="32"/>
        </w:rPr>
      </w:pPr>
      <w:r>
        <w:rPr>
          <w:rFonts w:hint="eastAsia" w:ascii="宋体" w:hAnsi="宋体"/>
          <w:b/>
          <w:bCs/>
          <w:sz w:val="28"/>
          <w:szCs w:val="28"/>
        </w:rPr>
        <w:t>（二）具体技术指标及性能要求：</w:t>
      </w:r>
    </w:p>
    <w:tbl>
      <w:tblPr>
        <w:tblStyle w:val="42"/>
        <w:tblW w:w="5029" w:type="pct"/>
        <w:tblInd w:w="0" w:type="dxa"/>
        <w:tblLayout w:type="fixed"/>
        <w:tblCellMar>
          <w:top w:w="0" w:type="dxa"/>
          <w:left w:w="108" w:type="dxa"/>
          <w:bottom w:w="0" w:type="dxa"/>
          <w:right w:w="108" w:type="dxa"/>
        </w:tblCellMar>
      </w:tblPr>
      <w:tblGrid>
        <w:gridCol w:w="1064"/>
        <w:gridCol w:w="5389"/>
        <w:gridCol w:w="768"/>
        <w:gridCol w:w="543"/>
        <w:gridCol w:w="1351"/>
      </w:tblGrid>
      <w:tr w14:paraId="7E6E9FCA">
        <w:tblPrEx>
          <w:tblCellMar>
            <w:top w:w="0" w:type="dxa"/>
            <w:left w:w="108" w:type="dxa"/>
            <w:bottom w:w="0" w:type="dxa"/>
            <w:right w:w="108" w:type="dxa"/>
          </w:tblCellMar>
        </w:tblPrEx>
        <w:trPr>
          <w:trHeight w:val="381" w:hRule="atLeast"/>
        </w:trPr>
        <w:tc>
          <w:tcPr>
            <w:tcW w:w="583" w:type="pct"/>
            <w:tcBorders>
              <w:top w:val="single" w:color="000000" w:sz="8" w:space="0"/>
              <w:left w:val="single" w:color="000000" w:sz="8" w:space="0"/>
              <w:bottom w:val="single" w:color="000000" w:sz="4" w:space="0"/>
              <w:right w:val="single" w:color="000000" w:sz="4" w:space="0"/>
            </w:tcBorders>
            <w:shd w:val="clear" w:color="auto" w:fill="FFFFFF"/>
            <w:vAlign w:val="center"/>
          </w:tcPr>
          <w:p w14:paraId="14D6A5D0">
            <w:pPr>
              <w:widowControl/>
              <w:jc w:val="center"/>
              <w:textAlignment w:val="center"/>
              <w:rPr>
                <w:rFonts w:hint="eastAsia" w:ascii="微软雅黑" w:hAnsi="微软雅黑" w:eastAsia="微软雅黑" w:cs="微软雅黑"/>
                <w:b/>
                <w:bCs/>
                <w:color w:val="000000"/>
                <w:sz w:val="20"/>
                <w:szCs w:val="20"/>
              </w:rPr>
            </w:pPr>
            <w:r>
              <w:rPr>
                <w:rFonts w:ascii="微软雅黑" w:hAnsi="微软雅黑" w:eastAsia="微软雅黑" w:cs="微软雅黑"/>
                <w:b/>
                <w:bCs/>
                <w:color w:val="000000"/>
                <w:sz w:val="20"/>
                <w:szCs w:val="20"/>
                <w:lang w:bidi="ar"/>
              </w:rPr>
              <w:t>产品名称</w:t>
            </w:r>
          </w:p>
        </w:tc>
        <w:tc>
          <w:tcPr>
            <w:tcW w:w="2956" w:type="pct"/>
            <w:tcBorders>
              <w:top w:val="single" w:color="000000" w:sz="8" w:space="0"/>
              <w:left w:val="single" w:color="000000" w:sz="4" w:space="0"/>
              <w:bottom w:val="nil"/>
              <w:right w:val="single" w:color="000000" w:sz="4" w:space="0"/>
            </w:tcBorders>
            <w:shd w:val="clear" w:color="auto" w:fill="FFFFFF"/>
            <w:vAlign w:val="center"/>
          </w:tcPr>
          <w:p w14:paraId="09A3DEE1">
            <w:pPr>
              <w:widowControl/>
              <w:jc w:val="center"/>
              <w:textAlignment w:val="center"/>
              <w:rPr>
                <w:rFonts w:hint="eastAsia" w:ascii="微软雅黑" w:hAnsi="微软雅黑" w:eastAsia="微软雅黑" w:cs="微软雅黑"/>
                <w:b/>
                <w:bCs/>
                <w:color w:val="000000"/>
                <w:sz w:val="20"/>
                <w:szCs w:val="20"/>
              </w:rPr>
            </w:pPr>
            <w:r>
              <w:rPr>
                <w:rFonts w:ascii="微软雅黑" w:hAnsi="微软雅黑" w:eastAsia="微软雅黑" w:cs="微软雅黑"/>
                <w:b/>
                <w:bCs/>
                <w:color w:val="000000"/>
                <w:sz w:val="20"/>
                <w:szCs w:val="20"/>
                <w:lang w:bidi="ar"/>
              </w:rPr>
              <w:t>产品描述</w:t>
            </w:r>
          </w:p>
        </w:tc>
        <w:tc>
          <w:tcPr>
            <w:tcW w:w="421" w:type="pct"/>
            <w:tcBorders>
              <w:top w:val="single" w:color="000000" w:sz="8" w:space="0"/>
              <w:left w:val="single" w:color="000000" w:sz="4" w:space="0"/>
              <w:bottom w:val="nil"/>
              <w:right w:val="nil"/>
            </w:tcBorders>
            <w:shd w:val="clear" w:color="auto" w:fill="FFFFFF"/>
            <w:vAlign w:val="center"/>
          </w:tcPr>
          <w:p w14:paraId="6EAA07B2">
            <w:pPr>
              <w:widowControl/>
              <w:jc w:val="center"/>
              <w:textAlignment w:val="center"/>
              <w:rPr>
                <w:rFonts w:hint="eastAsia" w:ascii="微软雅黑" w:hAnsi="微软雅黑" w:eastAsia="微软雅黑" w:cs="微软雅黑"/>
                <w:b/>
                <w:bCs/>
                <w:color w:val="000000"/>
                <w:sz w:val="20"/>
                <w:szCs w:val="20"/>
              </w:rPr>
            </w:pPr>
            <w:r>
              <w:rPr>
                <w:rFonts w:ascii="微软雅黑" w:hAnsi="微软雅黑" w:eastAsia="微软雅黑" w:cs="微软雅黑"/>
                <w:b/>
                <w:bCs/>
                <w:color w:val="000000"/>
                <w:sz w:val="20"/>
                <w:szCs w:val="20"/>
                <w:lang w:bidi="ar"/>
              </w:rPr>
              <w:t>数量</w:t>
            </w:r>
          </w:p>
        </w:tc>
        <w:tc>
          <w:tcPr>
            <w:tcW w:w="297" w:type="pct"/>
            <w:tcBorders>
              <w:top w:val="single" w:color="000000" w:sz="8" w:space="0"/>
              <w:left w:val="single" w:color="000000" w:sz="4" w:space="0"/>
              <w:bottom w:val="nil"/>
              <w:right w:val="nil"/>
            </w:tcBorders>
            <w:noWrap/>
            <w:vAlign w:val="center"/>
          </w:tcPr>
          <w:p w14:paraId="0BF62D15">
            <w:pPr>
              <w:widowControl/>
              <w:jc w:val="center"/>
              <w:textAlignment w:val="center"/>
              <w:rPr>
                <w:rFonts w:hint="eastAsia" w:ascii="微软雅黑" w:hAnsi="微软雅黑" w:eastAsia="微软雅黑" w:cs="微软雅黑"/>
                <w:b/>
                <w:bCs/>
                <w:color w:val="000000"/>
                <w:sz w:val="20"/>
                <w:szCs w:val="20"/>
              </w:rPr>
            </w:pPr>
            <w:r>
              <w:rPr>
                <w:rFonts w:ascii="微软雅黑" w:hAnsi="微软雅黑" w:eastAsia="微软雅黑" w:cs="微软雅黑"/>
                <w:b/>
                <w:bCs/>
                <w:color w:val="000000"/>
                <w:sz w:val="20"/>
                <w:szCs w:val="20"/>
                <w:lang w:bidi="ar"/>
              </w:rPr>
              <w:t>年份</w:t>
            </w:r>
          </w:p>
        </w:tc>
        <w:tc>
          <w:tcPr>
            <w:tcW w:w="741"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7E2C2404">
            <w:pPr>
              <w:widowControl/>
              <w:jc w:val="center"/>
              <w:textAlignment w:val="center"/>
              <w:rPr>
                <w:rFonts w:hint="eastAsia" w:ascii="微软雅黑" w:hAnsi="微软雅黑" w:eastAsia="微软雅黑" w:cs="微软雅黑"/>
                <w:b/>
                <w:bCs/>
                <w:color w:val="000000"/>
                <w:sz w:val="20"/>
                <w:szCs w:val="20"/>
              </w:rPr>
            </w:pPr>
            <w:r>
              <w:rPr>
                <w:rFonts w:ascii="微软雅黑" w:hAnsi="微软雅黑" w:eastAsia="微软雅黑" w:cs="微软雅黑"/>
                <w:b/>
                <w:bCs/>
                <w:color w:val="000000"/>
                <w:sz w:val="20"/>
                <w:szCs w:val="20"/>
                <w:lang w:bidi="ar"/>
              </w:rPr>
              <w:t>备注</w:t>
            </w:r>
          </w:p>
        </w:tc>
      </w:tr>
      <w:tr w14:paraId="4C593CA0">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74F50FC6">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分析天平</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B27D2">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1、最大秤量</w:t>
            </w:r>
            <w:r>
              <w:rPr>
                <w:rFonts w:hint="eastAsia" w:ascii="微软雅黑" w:hAnsi="微软雅黑" w:eastAsia="微软雅黑" w:cs="微软雅黑"/>
                <w:color w:val="000000"/>
                <w:sz w:val="22"/>
                <w:szCs w:val="22"/>
                <w:lang w:bidi="ar"/>
              </w:rPr>
              <w:tab/>
            </w:r>
            <w:r>
              <w:rPr>
                <w:rFonts w:hint="eastAsia" w:ascii="微软雅黑" w:hAnsi="微软雅黑" w:eastAsia="微软雅黑" w:cs="微软雅黑"/>
                <w:color w:val="000000"/>
                <w:sz w:val="22"/>
                <w:szCs w:val="22"/>
                <w:lang w:bidi="ar"/>
              </w:rPr>
              <w:t>220 g</w:t>
            </w:r>
            <w:r>
              <w:rPr>
                <w:rFonts w:hint="eastAsia" w:ascii="微软雅黑" w:hAnsi="微软雅黑" w:eastAsia="微软雅黑" w:cs="微软雅黑"/>
                <w:color w:val="000000"/>
                <w:sz w:val="22"/>
                <w:szCs w:val="22"/>
                <w:lang w:eastAsia="zh-CN" w:bidi="ar"/>
              </w:rPr>
              <w:t>；</w:t>
            </w:r>
          </w:p>
          <w:p w14:paraId="41E39E19">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sz w:val="22"/>
                <w:szCs w:val="22"/>
              </w:rPr>
              <w:t>2、</w:t>
            </w:r>
            <w:r>
              <w:rPr>
                <w:rFonts w:hint="eastAsia" w:ascii="微软雅黑" w:hAnsi="微软雅黑" w:eastAsia="微软雅黑" w:cs="微软雅黑"/>
                <w:color w:val="000000"/>
                <w:sz w:val="22"/>
                <w:szCs w:val="22"/>
                <w:lang w:bidi="ar"/>
              </w:rPr>
              <w:t>可读性</w:t>
            </w:r>
            <w:r>
              <w:rPr>
                <w:rFonts w:hint="eastAsia" w:ascii="微软雅黑" w:hAnsi="微软雅黑" w:eastAsia="微软雅黑" w:cs="微软雅黑"/>
                <w:color w:val="000000"/>
                <w:sz w:val="22"/>
                <w:szCs w:val="22"/>
                <w:lang w:bidi="ar"/>
              </w:rPr>
              <w:tab/>
            </w:r>
            <w:r>
              <w:rPr>
                <w:rFonts w:hint="eastAsia" w:ascii="微软雅黑" w:hAnsi="微软雅黑" w:eastAsia="微软雅黑" w:cs="微软雅黑"/>
                <w:color w:val="000000"/>
                <w:sz w:val="22"/>
                <w:szCs w:val="22"/>
                <w:lang w:bidi="ar"/>
              </w:rPr>
              <w:t>0.1 mg</w:t>
            </w:r>
            <w:r>
              <w:rPr>
                <w:rFonts w:hint="eastAsia" w:ascii="微软雅黑" w:hAnsi="微软雅黑" w:eastAsia="微软雅黑" w:cs="微软雅黑"/>
                <w:color w:val="000000"/>
                <w:sz w:val="22"/>
                <w:szCs w:val="22"/>
                <w:lang w:eastAsia="zh-CN" w:bidi="ar"/>
              </w:rPr>
              <w:t>；</w:t>
            </w:r>
          </w:p>
          <w:p w14:paraId="5434F3D5">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3、秤盘尺寸</w:t>
            </w:r>
            <w:r>
              <w:rPr>
                <w:rFonts w:hint="eastAsia" w:ascii="微软雅黑" w:hAnsi="微软雅黑" w:eastAsia="微软雅黑" w:cs="微软雅黑"/>
                <w:color w:val="000000"/>
                <w:sz w:val="22"/>
                <w:szCs w:val="22"/>
                <w:lang w:bidi="ar"/>
              </w:rPr>
              <w:tab/>
            </w:r>
            <w:r>
              <w:rPr>
                <w:rFonts w:hint="eastAsia" w:ascii="微软雅黑" w:hAnsi="微软雅黑" w:eastAsia="微软雅黑" w:cs="微软雅黑"/>
                <w:color w:val="000000"/>
                <w:sz w:val="22"/>
                <w:szCs w:val="22"/>
                <w:lang w:bidi="ar"/>
              </w:rPr>
              <w:t>90 mm</w:t>
            </w:r>
            <w:r>
              <w:rPr>
                <w:rFonts w:hint="eastAsia" w:ascii="微软雅黑" w:hAnsi="微软雅黑" w:eastAsia="微软雅黑" w:cs="微软雅黑"/>
                <w:color w:val="000000"/>
                <w:sz w:val="22"/>
                <w:szCs w:val="22"/>
                <w:lang w:eastAsia="zh-CN" w:bidi="ar"/>
              </w:rPr>
              <w:t>；</w:t>
            </w:r>
          </w:p>
          <w:p w14:paraId="0E7B088D">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4、内部校准</w:t>
            </w:r>
            <w:r>
              <w:rPr>
                <w:rFonts w:hint="eastAsia" w:ascii="微软雅黑" w:hAnsi="微软雅黑" w:eastAsia="微软雅黑" w:cs="微软雅黑"/>
                <w:color w:val="000000"/>
                <w:sz w:val="22"/>
                <w:szCs w:val="22"/>
                <w:lang w:bidi="ar"/>
              </w:rPr>
              <w:tab/>
            </w:r>
            <w:r>
              <w:rPr>
                <w:rFonts w:hint="eastAsia" w:ascii="微软雅黑" w:hAnsi="微软雅黑" w:eastAsia="微软雅黑" w:cs="微软雅黑"/>
                <w:color w:val="000000"/>
                <w:sz w:val="22"/>
                <w:szCs w:val="22"/>
                <w:lang w:bidi="ar"/>
              </w:rPr>
              <w:t>内部校准</w:t>
            </w:r>
            <w:r>
              <w:rPr>
                <w:rFonts w:hint="eastAsia" w:ascii="微软雅黑" w:hAnsi="微软雅黑" w:eastAsia="微软雅黑" w:cs="微软雅黑"/>
                <w:color w:val="000000"/>
                <w:sz w:val="22"/>
                <w:szCs w:val="22"/>
                <w:lang w:eastAsia="zh-CN" w:bidi="ar"/>
              </w:rPr>
              <w:t>；</w:t>
            </w:r>
          </w:p>
          <w:p w14:paraId="5BF67FF5">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5、通讯端口</w:t>
            </w:r>
            <w:r>
              <w:rPr>
                <w:rFonts w:hint="eastAsia" w:ascii="微软雅黑" w:hAnsi="微软雅黑" w:eastAsia="微软雅黑" w:cs="微软雅黑"/>
                <w:color w:val="000000"/>
                <w:sz w:val="22"/>
                <w:szCs w:val="22"/>
                <w:lang w:bidi="ar"/>
              </w:rPr>
              <w:tab/>
            </w:r>
            <w:r>
              <w:rPr>
                <w:rFonts w:hint="eastAsia" w:ascii="微软雅黑" w:hAnsi="微软雅黑" w:eastAsia="微软雅黑" w:cs="微软雅黑"/>
                <w:color w:val="000000"/>
                <w:sz w:val="22"/>
                <w:szCs w:val="22"/>
                <w:lang w:bidi="ar"/>
              </w:rPr>
              <w:t>RS232</w:t>
            </w:r>
            <w:r>
              <w:rPr>
                <w:rFonts w:hint="eastAsia" w:ascii="微软雅黑" w:hAnsi="微软雅黑" w:eastAsia="微软雅黑" w:cs="微软雅黑"/>
                <w:color w:val="000000"/>
                <w:sz w:val="22"/>
                <w:szCs w:val="22"/>
                <w:lang w:eastAsia="zh-CN" w:bidi="ar"/>
              </w:rPr>
              <w:t>；</w:t>
            </w:r>
          </w:p>
          <w:p w14:paraId="26C43834">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6、外形尺寸</w:t>
            </w:r>
            <w:r>
              <w:rPr>
                <w:rFonts w:hint="eastAsia" w:ascii="微软雅黑" w:hAnsi="微软雅黑" w:eastAsia="微软雅黑" w:cs="微软雅黑"/>
                <w:color w:val="000000"/>
                <w:sz w:val="22"/>
                <w:szCs w:val="22"/>
                <w:lang w:bidi="ar"/>
              </w:rPr>
              <w:tab/>
            </w:r>
            <w:r>
              <w:rPr>
                <w:rFonts w:hint="eastAsia" w:ascii="微软雅黑" w:hAnsi="微软雅黑" w:eastAsia="微软雅黑" w:cs="微软雅黑"/>
                <w:color w:val="000000"/>
                <w:sz w:val="22"/>
                <w:szCs w:val="22"/>
                <w:lang w:bidi="ar"/>
              </w:rPr>
              <w:t>317 mm x 303 mm x 201 mm (长x高x宽)</w:t>
            </w:r>
            <w:r>
              <w:rPr>
                <w:rFonts w:hint="eastAsia" w:ascii="微软雅黑" w:hAnsi="微软雅黑" w:eastAsia="微软雅黑" w:cs="微软雅黑"/>
                <w:color w:val="000000"/>
                <w:sz w:val="22"/>
                <w:szCs w:val="22"/>
                <w:lang w:eastAsia="zh-CN" w:bidi="ar"/>
              </w:rPr>
              <w:t>；</w:t>
            </w:r>
          </w:p>
          <w:p w14:paraId="50ACDEC2">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7、显示屏</w:t>
            </w:r>
            <w:r>
              <w:rPr>
                <w:rFonts w:hint="eastAsia" w:ascii="微软雅黑" w:hAnsi="微软雅黑" w:eastAsia="微软雅黑" w:cs="微软雅黑"/>
                <w:color w:val="000000"/>
                <w:sz w:val="22"/>
                <w:szCs w:val="22"/>
                <w:lang w:bidi="ar"/>
              </w:rPr>
              <w:tab/>
            </w:r>
            <w:r>
              <w:rPr>
                <w:rFonts w:hint="eastAsia" w:ascii="微软雅黑" w:hAnsi="微软雅黑" w:eastAsia="微软雅黑" w:cs="微软雅黑"/>
                <w:color w:val="000000"/>
                <w:sz w:val="22"/>
                <w:szCs w:val="22"/>
                <w:lang w:bidi="ar"/>
              </w:rPr>
              <w:t>带背光的 LCD</w:t>
            </w:r>
          </w:p>
          <w:p w14:paraId="12EA9757">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8、显示屏保护罩</w:t>
            </w:r>
            <w:r>
              <w:rPr>
                <w:rFonts w:hint="eastAsia" w:ascii="微软雅黑" w:hAnsi="微软雅黑" w:eastAsia="微软雅黑" w:cs="微软雅黑"/>
                <w:color w:val="000000"/>
                <w:sz w:val="22"/>
                <w:szCs w:val="22"/>
                <w:lang w:bidi="ar"/>
              </w:rPr>
              <w:tab/>
            </w:r>
            <w:r>
              <w:rPr>
                <w:rFonts w:hint="eastAsia" w:ascii="微软雅黑" w:hAnsi="微软雅黑" w:eastAsia="微软雅黑" w:cs="微软雅黑"/>
                <w:color w:val="000000"/>
                <w:sz w:val="22"/>
                <w:szCs w:val="22"/>
                <w:lang w:bidi="ar"/>
              </w:rPr>
              <w:t>标配</w:t>
            </w:r>
            <w:r>
              <w:rPr>
                <w:rFonts w:hint="eastAsia" w:ascii="微软雅黑" w:hAnsi="微软雅黑" w:eastAsia="微软雅黑" w:cs="微软雅黑"/>
                <w:color w:val="000000"/>
                <w:sz w:val="22"/>
                <w:szCs w:val="22"/>
                <w:lang w:eastAsia="zh-CN" w:bidi="ar"/>
              </w:rPr>
              <w:t>；</w:t>
            </w:r>
          </w:p>
          <w:p w14:paraId="4CBC966F">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9、线性误差（典型）±</w:t>
            </w:r>
            <w:r>
              <w:rPr>
                <w:rFonts w:hint="eastAsia" w:ascii="微软雅黑" w:hAnsi="微软雅黑" w:eastAsia="微软雅黑" w:cs="微软雅黑"/>
                <w:color w:val="000000"/>
                <w:sz w:val="22"/>
                <w:szCs w:val="22"/>
                <w:lang w:bidi="ar"/>
              </w:rPr>
              <w:tab/>
            </w:r>
            <w:r>
              <w:rPr>
                <w:rFonts w:hint="eastAsia" w:ascii="微软雅黑" w:hAnsi="微软雅黑" w:eastAsia="微软雅黑" w:cs="微软雅黑"/>
                <w:color w:val="000000"/>
                <w:sz w:val="22"/>
                <w:szCs w:val="22"/>
                <w:lang w:bidi="ar"/>
              </w:rPr>
              <w:t>0.0002 g</w:t>
            </w:r>
            <w:r>
              <w:rPr>
                <w:rFonts w:hint="eastAsia" w:ascii="微软雅黑" w:hAnsi="微软雅黑" w:eastAsia="微软雅黑" w:cs="微软雅黑"/>
                <w:color w:val="000000"/>
                <w:sz w:val="22"/>
                <w:szCs w:val="22"/>
                <w:lang w:eastAsia="zh-CN" w:bidi="ar"/>
              </w:rPr>
              <w:t>；</w:t>
            </w:r>
          </w:p>
          <w:p w14:paraId="79E3F225">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10、最小称量值（符合USP，允差为0.1%，典型）</w:t>
            </w:r>
            <w:r>
              <w:rPr>
                <w:rFonts w:hint="eastAsia" w:ascii="微软雅黑" w:hAnsi="微软雅黑" w:eastAsia="微软雅黑" w:cs="微软雅黑"/>
                <w:color w:val="000000"/>
                <w:sz w:val="22"/>
                <w:szCs w:val="22"/>
                <w:lang w:bidi="ar"/>
              </w:rPr>
              <w:tab/>
            </w:r>
            <w:r>
              <w:rPr>
                <w:rFonts w:hint="eastAsia" w:ascii="微软雅黑" w:hAnsi="微软雅黑" w:eastAsia="微软雅黑" w:cs="微软雅黑"/>
                <w:color w:val="000000"/>
                <w:sz w:val="22"/>
                <w:szCs w:val="22"/>
                <w:lang w:bidi="ar"/>
              </w:rPr>
              <w:t>200 mg</w:t>
            </w:r>
            <w:r>
              <w:rPr>
                <w:rFonts w:hint="eastAsia" w:ascii="微软雅黑" w:hAnsi="微软雅黑" w:eastAsia="微软雅黑" w:cs="微软雅黑"/>
                <w:color w:val="000000"/>
                <w:sz w:val="22"/>
                <w:szCs w:val="22"/>
                <w:lang w:eastAsia="zh-CN" w:bidi="ar"/>
              </w:rPr>
              <w:t>；</w:t>
            </w:r>
          </w:p>
          <w:p w14:paraId="38CD5CC5">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11、净重</w:t>
            </w:r>
            <w:r>
              <w:rPr>
                <w:rFonts w:hint="eastAsia" w:ascii="微软雅黑" w:hAnsi="微软雅黑" w:eastAsia="微软雅黑" w:cs="微软雅黑"/>
                <w:color w:val="000000"/>
                <w:sz w:val="22"/>
                <w:szCs w:val="22"/>
                <w:lang w:bidi="ar"/>
              </w:rPr>
              <w:tab/>
            </w:r>
            <w:r>
              <w:rPr>
                <w:rFonts w:hint="eastAsia" w:ascii="微软雅黑" w:hAnsi="微软雅黑" w:eastAsia="微软雅黑" w:cs="微软雅黑"/>
                <w:color w:val="000000"/>
                <w:sz w:val="22"/>
                <w:szCs w:val="22"/>
                <w:lang w:bidi="ar"/>
              </w:rPr>
              <w:t>4.5 kg</w:t>
            </w:r>
            <w:r>
              <w:rPr>
                <w:rFonts w:hint="eastAsia" w:ascii="微软雅黑" w:hAnsi="微软雅黑" w:eastAsia="微软雅黑" w:cs="微软雅黑"/>
                <w:color w:val="000000"/>
                <w:sz w:val="22"/>
                <w:szCs w:val="22"/>
                <w:lang w:eastAsia="zh-CN" w:bidi="ar"/>
              </w:rPr>
              <w:t>；</w:t>
            </w:r>
          </w:p>
          <w:p w14:paraId="396CB7A0">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12、秤盘结构</w:t>
            </w:r>
            <w:r>
              <w:rPr>
                <w:rFonts w:hint="eastAsia" w:ascii="微软雅黑" w:hAnsi="微软雅黑" w:eastAsia="微软雅黑" w:cs="微软雅黑"/>
                <w:color w:val="000000"/>
                <w:sz w:val="22"/>
                <w:szCs w:val="22"/>
                <w:lang w:bidi="ar"/>
              </w:rPr>
              <w:tab/>
            </w:r>
            <w:r>
              <w:rPr>
                <w:rFonts w:hint="eastAsia" w:ascii="微软雅黑" w:hAnsi="微软雅黑" w:eastAsia="微软雅黑" w:cs="微软雅黑"/>
                <w:color w:val="000000"/>
                <w:sz w:val="22"/>
                <w:szCs w:val="22"/>
                <w:lang w:bidi="ar"/>
              </w:rPr>
              <w:t>不锈钢</w:t>
            </w:r>
            <w:r>
              <w:rPr>
                <w:rFonts w:hint="eastAsia" w:ascii="微软雅黑" w:hAnsi="微软雅黑" w:eastAsia="微软雅黑" w:cs="微软雅黑"/>
                <w:color w:val="000000"/>
                <w:sz w:val="22"/>
                <w:szCs w:val="22"/>
                <w:lang w:eastAsia="zh-CN" w:bidi="ar"/>
              </w:rPr>
              <w:t>；</w:t>
            </w:r>
          </w:p>
          <w:p w14:paraId="1ACD4899">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13、重复性（典型）</w:t>
            </w:r>
            <w:r>
              <w:rPr>
                <w:rFonts w:hint="eastAsia" w:ascii="微软雅黑" w:hAnsi="微软雅黑" w:eastAsia="微软雅黑" w:cs="微软雅黑"/>
                <w:color w:val="000000"/>
                <w:sz w:val="22"/>
                <w:szCs w:val="22"/>
                <w:lang w:bidi="ar"/>
              </w:rPr>
              <w:tab/>
            </w:r>
            <w:r>
              <w:rPr>
                <w:rFonts w:hint="eastAsia" w:ascii="微软雅黑" w:hAnsi="微软雅黑" w:eastAsia="微软雅黑" w:cs="微软雅黑"/>
                <w:color w:val="000000"/>
                <w:sz w:val="22"/>
                <w:szCs w:val="22"/>
                <w:lang w:bidi="ar"/>
              </w:rPr>
              <w:t>0.0001 g</w:t>
            </w:r>
            <w:r>
              <w:rPr>
                <w:rFonts w:hint="eastAsia" w:ascii="微软雅黑" w:hAnsi="微软雅黑" w:eastAsia="微软雅黑" w:cs="微软雅黑"/>
                <w:color w:val="000000"/>
                <w:sz w:val="22"/>
                <w:szCs w:val="22"/>
                <w:lang w:eastAsia="zh-CN" w:bidi="ar"/>
              </w:rPr>
              <w:t>；</w:t>
            </w:r>
          </w:p>
          <w:p w14:paraId="5066D665">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sz w:val="22"/>
                <w:szCs w:val="22"/>
              </w:rPr>
              <w:t>14、</w:t>
            </w:r>
            <w:r>
              <w:rPr>
                <w:rFonts w:hint="eastAsia" w:ascii="微软雅黑" w:hAnsi="微软雅黑" w:eastAsia="微软雅黑" w:cs="微软雅黑"/>
                <w:color w:val="000000"/>
                <w:sz w:val="22"/>
                <w:szCs w:val="22"/>
                <w:lang w:bidi="ar"/>
              </w:rPr>
              <w:t>稳定时间  2 s</w:t>
            </w:r>
            <w:r>
              <w:rPr>
                <w:rFonts w:hint="eastAsia" w:ascii="微软雅黑" w:hAnsi="微软雅黑" w:eastAsia="微软雅黑" w:cs="微软雅黑"/>
                <w:color w:val="000000"/>
                <w:sz w:val="22"/>
                <w:szCs w:val="22"/>
                <w:lang w:eastAsia="zh-CN" w:bidi="ar"/>
              </w:rPr>
              <w:t>；</w:t>
            </w:r>
          </w:p>
          <w:p w14:paraId="0B245746">
            <w:pPr>
              <w:widowControl/>
              <w:jc w:val="left"/>
              <w:textAlignment w:val="center"/>
              <w:rPr>
                <w:rFonts w:hint="default" w:ascii="微软雅黑" w:hAnsi="微软雅黑" w:eastAsia="微软雅黑" w:cs="微软雅黑"/>
                <w:color w:val="000000"/>
                <w:sz w:val="22"/>
                <w:szCs w:val="22"/>
                <w:lang w:val="en-US" w:eastAsia="zh-CN" w:bidi="ar"/>
              </w:rPr>
            </w:pPr>
            <w:r>
              <w:rPr>
                <w:rFonts w:hint="eastAsia" w:ascii="微软雅黑" w:hAnsi="微软雅黑" w:eastAsia="微软雅黑" w:cs="微软雅黑"/>
                <w:sz w:val="22"/>
                <w:szCs w:val="22"/>
              </w:rPr>
              <w:t>★</w:t>
            </w:r>
            <w:r>
              <w:rPr>
                <w:rFonts w:hint="eastAsia" w:ascii="微软雅黑" w:hAnsi="微软雅黑" w:eastAsia="微软雅黑" w:cs="微软雅黑"/>
                <w:color w:val="000000"/>
                <w:sz w:val="22"/>
                <w:szCs w:val="22"/>
                <w:lang w:val="en-US" w:eastAsia="zh-CN" w:bidi="ar"/>
              </w:rPr>
              <w:t>15、密度测试组件配套线性校准砝码:JF1无磁不锈钢材料磁化率&lt;0.0006，E2 级别比重锤。</w:t>
            </w:r>
          </w:p>
        </w:tc>
        <w:tc>
          <w:tcPr>
            <w:tcW w:w="421" w:type="pct"/>
            <w:tcBorders>
              <w:top w:val="single" w:color="000000" w:sz="4" w:space="0"/>
              <w:left w:val="single" w:color="000000" w:sz="4" w:space="0"/>
              <w:bottom w:val="single" w:color="000000" w:sz="4" w:space="0"/>
              <w:right w:val="single" w:color="000000" w:sz="4" w:space="0"/>
            </w:tcBorders>
            <w:vAlign w:val="center"/>
          </w:tcPr>
          <w:p w14:paraId="143BBF1B">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1</w:t>
            </w:r>
          </w:p>
        </w:tc>
        <w:tc>
          <w:tcPr>
            <w:tcW w:w="297" w:type="pct"/>
            <w:tcBorders>
              <w:top w:val="single" w:color="000000" w:sz="4" w:space="0"/>
              <w:left w:val="single" w:color="000000" w:sz="4" w:space="0"/>
              <w:bottom w:val="single" w:color="000000" w:sz="4" w:space="0"/>
              <w:right w:val="single" w:color="000000" w:sz="4" w:space="0"/>
            </w:tcBorders>
            <w:vAlign w:val="center"/>
          </w:tcPr>
          <w:p w14:paraId="531F1D30">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AFA4FC">
            <w:pPr>
              <w:jc w:val="left"/>
              <w:rPr>
                <w:rFonts w:hint="eastAsia" w:ascii="微软雅黑" w:hAnsi="微软雅黑" w:eastAsia="微软雅黑" w:cs="微软雅黑"/>
                <w:color w:val="000000"/>
                <w:sz w:val="22"/>
                <w:szCs w:val="22"/>
                <w:highlight w:val="yellow"/>
              </w:rPr>
            </w:pPr>
          </w:p>
        </w:tc>
      </w:tr>
      <w:tr w14:paraId="6827DA80">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1677A151">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高温精密烘箱</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45614">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1、恒温波动度 ±1.0℃</w:t>
            </w:r>
            <w:r>
              <w:rPr>
                <w:rFonts w:hint="eastAsia" w:ascii="微软雅黑" w:hAnsi="微软雅黑" w:eastAsia="微软雅黑" w:cs="微软雅黑"/>
                <w:color w:val="000000"/>
                <w:sz w:val="22"/>
                <w:szCs w:val="22"/>
                <w:lang w:eastAsia="zh-CN" w:bidi="ar"/>
              </w:rPr>
              <w:t>；</w:t>
            </w:r>
          </w:p>
          <w:p w14:paraId="3816F2D7">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2、温度均匀性 ±</w:t>
            </w:r>
            <w:r>
              <w:rPr>
                <w:rFonts w:hint="eastAsia" w:ascii="微软雅黑" w:hAnsi="微软雅黑" w:eastAsia="微软雅黑" w:cs="微软雅黑"/>
                <w:color w:val="000000"/>
                <w:sz w:val="22"/>
                <w:szCs w:val="22"/>
                <w:lang w:val="en-US" w:eastAsia="zh-CN" w:bidi="ar"/>
              </w:rPr>
              <w:t>1</w:t>
            </w:r>
            <w:r>
              <w:rPr>
                <w:rFonts w:hint="eastAsia" w:ascii="微软雅黑" w:hAnsi="微软雅黑" w:eastAsia="微软雅黑" w:cs="微软雅黑"/>
                <w:color w:val="000000"/>
                <w:sz w:val="22"/>
                <w:szCs w:val="22"/>
                <w:lang w:bidi="ar"/>
              </w:rPr>
              <w:t>℃%（测试点为 100℃）</w:t>
            </w:r>
            <w:r>
              <w:rPr>
                <w:rFonts w:hint="eastAsia" w:ascii="微软雅黑" w:hAnsi="微软雅黑" w:eastAsia="微软雅黑" w:cs="微软雅黑"/>
                <w:color w:val="000000"/>
                <w:sz w:val="22"/>
                <w:szCs w:val="22"/>
                <w:lang w:eastAsia="zh-CN" w:bidi="ar"/>
              </w:rPr>
              <w:t>；</w:t>
            </w:r>
          </w:p>
          <w:p w14:paraId="636EF713">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3、温度分辨率 0.1℃</w:t>
            </w:r>
            <w:r>
              <w:rPr>
                <w:rFonts w:hint="eastAsia" w:ascii="微软雅黑" w:hAnsi="微软雅黑" w:eastAsia="微软雅黑" w:cs="微软雅黑"/>
                <w:color w:val="000000"/>
                <w:sz w:val="22"/>
                <w:szCs w:val="22"/>
                <w:lang w:eastAsia="zh-CN" w:bidi="ar"/>
              </w:rPr>
              <w:t>；</w:t>
            </w:r>
          </w:p>
          <w:p w14:paraId="33096CFE">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4、控温范围 RT+5℃～300℃</w:t>
            </w:r>
            <w:r>
              <w:rPr>
                <w:rFonts w:hint="eastAsia" w:ascii="微软雅黑" w:hAnsi="微软雅黑" w:eastAsia="微软雅黑" w:cs="微软雅黑"/>
                <w:color w:val="000000"/>
                <w:sz w:val="22"/>
                <w:szCs w:val="22"/>
                <w:lang w:eastAsia="zh-CN" w:bidi="ar"/>
              </w:rPr>
              <w:t>；</w:t>
            </w:r>
          </w:p>
          <w:p w14:paraId="0BA724FE">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5、定时范围 1～9999min 额定功率 2000W</w:t>
            </w:r>
            <w:r>
              <w:rPr>
                <w:rFonts w:hint="eastAsia" w:ascii="微软雅黑" w:hAnsi="微软雅黑" w:eastAsia="微软雅黑" w:cs="微软雅黑"/>
                <w:color w:val="000000"/>
                <w:sz w:val="22"/>
                <w:szCs w:val="22"/>
                <w:lang w:eastAsia="zh-CN" w:bidi="ar"/>
              </w:rPr>
              <w:t>；</w:t>
            </w:r>
          </w:p>
          <w:p w14:paraId="2642DA26">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 xml:space="preserve">6、内胆尺寸 WxDxH 52x58x75cm </w:t>
            </w:r>
            <w:r>
              <w:rPr>
                <w:rFonts w:hint="eastAsia" w:ascii="微软雅黑" w:hAnsi="微软雅黑" w:eastAsia="微软雅黑" w:cs="微软雅黑"/>
                <w:color w:val="000000"/>
                <w:sz w:val="22"/>
                <w:szCs w:val="22"/>
                <w:lang w:eastAsia="zh-CN" w:bidi="ar"/>
              </w:rPr>
              <w:t>；</w:t>
            </w:r>
          </w:p>
          <w:p w14:paraId="22081CAF">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sz w:val="22"/>
                <w:szCs w:val="22"/>
              </w:rPr>
              <w:t>7、</w:t>
            </w:r>
            <w:r>
              <w:rPr>
                <w:rFonts w:hint="eastAsia" w:ascii="微软雅黑" w:hAnsi="微软雅黑" w:eastAsia="微软雅黑" w:cs="微软雅黑"/>
                <w:color w:val="000000"/>
                <w:sz w:val="22"/>
                <w:szCs w:val="22"/>
                <w:lang w:bidi="ar"/>
              </w:rPr>
              <w:t xml:space="preserve">外形尺寸 WxDxH 67x86x104cm </w:t>
            </w:r>
            <w:r>
              <w:rPr>
                <w:rFonts w:hint="eastAsia" w:ascii="微软雅黑" w:hAnsi="微软雅黑" w:eastAsia="微软雅黑" w:cs="微软雅黑"/>
                <w:color w:val="000000"/>
                <w:sz w:val="22"/>
                <w:szCs w:val="22"/>
                <w:lang w:eastAsia="zh-CN" w:bidi="ar"/>
              </w:rPr>
              <w:t>；</w:t>
            </w:r>
          </w:p>
          <w:p w14:paraId="67B97427">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8、搁板（标配）/最多 3/11 块</w:t>
            </w:r>
            <w:r>
              <w:rPr>
                <w:rFonts w:hint="eastAsia" w:ascii="微软雅黑" w:hAnsi="微软雅黑" w:eastAsia="微软雅黑" w:cs="微软雅黑"/>
                <w:color w:val="000000"/>
                <w:sz w:val="22"/>
                <w:szCs w:val="22"/>
                <w:lang w:eastAsia="zh-CN" w:bidi="ar"/>
              </w:rPr>
              <w:t>；</w:t>
            </w:r>
          </w:p>
          <w:p w14:paraId="0AD378EB">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sz w:val="22"/>
                <w:szCs w:val="22"/>
              </w:rPr>
              <w:t>★</w:t>
            </w:r>
            <w:r>
              <w:rPr>
                <w:rFonts w:hint="eastAsia" w:ascii="微软雅黑" w:hAnsi="微软雅黑" w:eastAsia="微软雅黑" w:cs="微软雅黑"/>
                <w:color w:val="000000"/>
                <w:sz w:val="22"/>
                <w:szCs w:val="22"/>
                <w:lang w:bidi="ar"/>
              </w:rPr>
              <w:t>9、需和小烘箱同品牌，加装L型支架固定</w:t>
            </w:r>
            <w:r>
              <w:rPr>
                <w:rFonts w:hint="eastAsia" w:ascii="微软雅黑" w:hAnsi="微软雅黑" w:eastAsia="微软雅黑" w:cs="微软雅黑"/>
                <w:color w:val="000000"/>
                <w:sz w:val="22"/>
                <w:szCs w:val="22"/>
                <w:lang w:eastAsia="zh-CN" w:bidi="ar"/>
              </w:rPr>
              <w:t>、</w:t>
            </w:r>
            <w:r>
              <w:rPr>
                <w:rFonts w:hint="eastAsia" w:ascii="微软雅黑" w:hAnsi="微软雅黑" w:eastAsia="微软雅黑" w:cs="微软雅黑"/>
                <w:color w:val="000000"/>
                <w:sz w:val="22"/>
                <w:szCs w:val="22"/>
                <w:lang w:bidi="ar"/>
              </w:rPr>
              <w:t>组合</w:t>
            </w:r>
            <w:r>
              <w:rPr>
                <w:rFonts w:hint="eastAsia" w:ascii="微软雅黑" w:hAnsi="微软雅黑" w:eastAsia="微软雅黑" w:cs="微软雅黑"/>
                <w:color w:val="000000"/>
                <w:sz w:val="22"/>
                <w:szCs w:val="22"/>
                <w:lang w:eastAsia="zh-CN" w:bidi="ar"/>
              </w:rPr>
              <w:t>；</w:t>
            </w:r>
          </w:p>
          <w:p w14:paraId="6DD27E20">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10、远程控制和报警，配可编程多段液晶温度控制器。</w:t>
            </w:r>
          </w:p>
        </w:tc>
        <w:tc>
          <w:tcPr>
            <w:tcW w:w="421" w:type="pct"/>
            <w:tcBorders>
              <w:top w:val="single" w:color="000000" w:sz="4" w:space="0"/>
              <w:left w:val="single" w:color="000000" w:sz="4" w:space="0"/>
              <w:bottom w:val="single" w:color="000000" w:sz="4" w:space="0"/>
              <w:right w:val="single" w:color="000000" w:sz="4" w:space="0"/>
            </w:tcBorders>
            <w:vAlign w:val="center"/>
          </w:tcPr>
          <w:p w14:paraId="3F3D78A7">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1</w:t>
            </w:r>
          </w:p>
        </w:tc>
        <w:tc>
          <w:tcPr>
            <w:tcW w:w="297" w:type="pct"/>
            <w:tcBorders>
              <w:top w:val="single" w:color="000000" w:sz="4" w:space="0"/>
              <w:left w:val="single" w:color="000000" w:sz="4" w:space="0"/>
              <w:bottom w:val="single" w:color="000000" w:sz="4" w:space="0"/>
              <w:right w:val="single" w:color="000000" w:sz="4" w:space="0"/>
            </w:tcBorders>
            <w:vAlign w:val="center"/>
          </w:tcPr>
          <w:p w14:paraId="344A6F38">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974F0">
            <w:pPr>
              <w:jc w:val="left"/>
              <w:rPr>
                <w:rFonts w:hint="eastAsia" w:ascii="微软雅黑" w:hAnsi="微软雅黑" w:eastAsia="微软雅黑" w:cs="微软雅黑"/>
                <w:color w:val="000000"/>
                <w:sz w:val="22"/>
                <w:szCs w:val="22"/>
                <w:highlight w:val="yellow"/>
              </w:rPr>
            </w:pPr>
          </w:p>
        </w:tc>
      </w:tr>
      <w:tr w14:paraId="67994F01">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5BF64CFF">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高温精密烘箱</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4AD14">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 xml:space="preserve">1、电源电压 AC220V 50Hz </w:t>
            </w:r>
            <w:r>
              <w:rPr>
                <w:rFonts w:hint="eastAsia" w:ascii="微软雅黑" w:hAnsi="微软雅黑" w:eastAsia="微软雅黑" w:cs="微软雅黑"/>
                <w:color w:val="000000"/>
                <w:sz w:val="22"/>
                <w:szCs w:val="22"/>
                <w:lang w:eastAsia="zh-CN" w:bidi="ar"/>
              </w:rPr>
              <w:t>；</w:t>
            </w:r>
          </w:p>
          <w:p w14:paraId="4FA094F5">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2、恒温波动度 ±1.0℃</w:t>
            </w:r>
            <w:r>
              <w:rPr>
                <w:rFonts w:hint="eastAsia" w:ascii="微软雅黑" w:hAnsi="微软雅黑" w:eastAsia="微软雅黑" w:cs="微软雅黑"/>
                <w:color w:val="000000"/>
                <w:sz w:val="22"/>
                <w:szCs w:val="22"/>
                <w:lang w:eastAsia="zh-CN" w:bidi="ar"/>
              </w:rPr>
              <w:t>；</w:t>
            </w:r>
          </w:p>
          <w:p w14:paraId="5E7F59C9">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sz w:val="22"/>
                <w:szCs w:val="22"/>
              </w:rPr>
              <w:t>★</w:t>
            </w:r>
            <w:r>
              <w:rPr>
                <w:rFonts w:hint="eastAsia" w:ascii="微软雅黑" w:hAnsi="微软雅黑" w:eastAsia="微软雅黑" w:cs="微软雅黑"/>
                <w:color w:val="000000"/>
                <w:sz w:val="22"/>
                <w:szCs w:val="22"/>
                <w:lang w:bidi="ar"/>
              </w:rPr>
              <w:t>3、温度均匀性 ±1℃%（测试点为 100℃）</w:t>
            </w:r>
            <w:r>
              <w:rPr>
                <w:rFonts w:hint="eastAsia" w:ascii="微软雅黑" w:hAnsi="微软雅黑" w:eastAsia="微软雅黑" w:cs="微软雅黑"/>
                <w:color w:val="000000"/>
                <w:sz w:val="22"/>
                <w:szCs w:val="22"/>
                <w:lang w:eastAsia="zh-CN" w:bidi="ar"/>
              </w:rPr>
              <w:t>；</w:t>
            </w:r>
          </w:p>
          <w:p w14:paraId="56A46B9B">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4、温度分辨率 0.1℃</w:t>
            </w:r>
            <w:r>
              <w:rPr>
                <w:rFonts w:hint="eastAsia" w:ascii="微软雅黑" w:hAnsi="微软雅黑" w:eastAsia="微软雅黑" w:cs="微软雅黑"/>
                <w:color w:val="000000"/>
                <w:sz w:val="22"/>
                <w:szCs w:val="22"/>
                <w:lang w:eastAsia="zh-CN" w:bidi="ar"/>
              </w:rPr>
              <w:t>；</w:t>
            </w:r>
          </w:p>
          <w:p w14:paraId="7CC0EF3F">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5、控温范围 RT+5℃～300℃</w:t>
            </w:r>
            <w:r>
              <w:rPr>
                <w:rFonts w:hint="eastAsia" w:ascii="微软雅黑" w:hAnsi="微软雅黑" w:eastAsia="微软雅黑" w:cs="微软雅黑"/>
                <w:color w:val="000000"/>
                <w:sz w:val="22"/>
                <w:szCs w:val="22"/>
                <w:lang w:eastAsia="zh-CN" w:bidi="ar"/>
              </w:rPr>
              <w:t>；</w:t>
            </w:r>
          </w:p>
          <w:p w14:paraId="10A75134">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6、定时范围 1～9999min 额定功率 1600W</w:t>
            </w:r>
            <w:r>
              <w:rPr>
                <w:rFonts w:hint="eastAsia" w:ascii="微软雅黑" w:hAnsi="微软雅黑" w:eastAsia="微软雅黑" w:cs="微软雅黑"/>
                <w:color w:val="000000"/>
                <w:sz w:val="22"/>
                <w:szCs w:val="22"/>
                <w:lang w:eastAsia="zh-CN" w:bidi="ar"/>
              </w:rPr>
              <w:t>；</w:t>
            </w:r>
          </w:p>
          <w:p w14:paraId="7DE3018B">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 xml:space="preserve">7、内胆尺寸 WxDxH 45×55×55cm </w:t>
            </w:r>
            <w:r>
              <w:rPr>
                <w:rFonts w:hint="eastAsia" w:ascii="微软雅黑" w:hAnsi="微软雅黑" w:eastAsia="微软雅黑" w:cs="微软雅黑"/>
                <w:color w:val="000000"/>
                <w:sz w:val="22"/>
                <w:szCs w:val="22"/>
                <w:lang w:eastAsia="zh-CN" w:bidi="ar"/>
              </w:rPr>
              <w:t>；</w:t>
            </w:r>
          </w:p>
          <w:p w14:paraId="08BF208B">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 xml:space="preserve">8、外形尺寸 WxDxH 64×73×90cm </w:t>
            </w:r>
            <w:r>
              <w:rPr>
                <w:rFonts w:hint="eastAsia" w:ascii="微软雅黑" w:hAnsi="微软雅黑" w:eastAsia="微软雅黑" w:cs="微软雅黑"/>
                <w:color w:val="000000"/>
                <w:sz w:val="22"/>
                <w:szCs w:val="22"/>
                <w:lang w:eastAsia="zh-CN" w:bidi="ar"/>
              </w:rPr>
              <w:t>；</w:t>
            </w:r>
          </w:p>
          <w:p w14:paraId="27502F77">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9、搁板（标配） 3pcs</w:t>
            </w:r>
            <w:r>
              <w:rPr>
                <w:rFonts w:hint="eastAsia" w:ascii="微软雅黑" w:hAnsi="微软雅黑" w:eastAsia="微软雅黑" w:cs="微软雅黑"/>
                <w:color w:val="000000"/>
                <w:sz w:val="22"/>
                <w:szCs w:val="22"/>
                <w:lang w:eastAsia="zh-CN" w:bidi="ar"/>
              </w:rPr>
              <w:t>；</w:t>
            </w:r>
          </w:p>
          <w:p w14:paraId="4A39C032">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10、需和大烘箱同品牌，加装L型支架固定</w:t>
            </w:r>
            <w:r>
              <w:rPr>
                <w:rFonts w:hint="eastAsia" w:ascii="微软雅黑" w:hAnsi="微软雅黑" w:eastAsia="微软雅黑" w:cs="微软雅黑"/>
                <w:color w:val="000000"/>
                <w:sz w:val="22"/>
                <w:szCs w:val="22"/>
                <w:lang w:eastAsia="zh-CN" w:bidi="ar"/>
              </w:rPr>
              <w:t>、</w:t>
            </w:r>
            <w:r>
              <w:rPr>
                <w:rFonts w:hint="eastAsia" w:ascii="微软雅黑" w:hAnsi="微软雅黑" w:eastAsia="微软雅黑" w:cs="微软雅黑"/>
                <w:color w:val="000000"/>
                <w:sz w:val="22"/>
                <w:szCs w:val="22"/>
                <w:lang w:bidi="ar"/>
              </w:rPr>
              <w:t>组合</w:t>
            </w:r>
            <w:r>
              <w:rPr>
                <w:rFonts w:hint="eastAsia" w:ascii="微软雅黑" w:hAnsi="微软雅黑" w:eastAsia="微软雅黑" w:cs="微软雅黑"/>
                <w:color w:val="000000"/>
                <w:sz w:val="22"/>
                <w:szCs w:val="22"/>
                <w:lang w:eastAsia="zh-CN" w:bidi="ar"/>
              </w:rPr>
              <w:t>；</w:t>
            </w:r>
          </w:p>
          <w:p w14:paraId="248F2172">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11、远程控制和报警，配可编程多段液晶温度控制器。</w:t>
            </w:r>
          </w:p>
        </w:tc>
        <w:tc>
          <w:tcPr>
            <w:tcW w:w="421" w:type="pct"/>
            <w:tcBorders>
              <w:top w:val="single" w:color="000000" w:sz="4" w:space="0"/>
              <w:left w:val="single" w:color="000000" w:sz="4" w:space="0"/>
              <w:bottom w:val="single" w:color="000000" w:sz="4" w:space="0"/>
              <w:right w:val="single" w:color="000000" w:sz="4" w:space="0"/>
            </w:tcBorders>
            <w:vAlign w:val="center"/>
          </w:tcPr>
          <w:p w14:paraId="2202DFBE">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1</w:t>
            </w:r>
          </w:p>
        </w:tc>
        <w:tc>
          <w:tcPr>
            <w:tcW w:w="297" w:type="pct"/>
            <w:tcBorders>
              <w:top w:val="single" w:color="000000" w:sz="4" w:space="0"/>
              <w:left w:val="single" w:color="000000" w:sz="4" w:space="0"/>
              <w:bottom w:val="single" w:color="000000" w:sz="4" w:space="0"/>
              <w:right w:val="single" w:color="000000" w:sz="4" w:space="0"/>
            </w:tcBorders>
            <w:vAlign w:val="center"/>
          </w:tcPr>
          <w:p w14:paraId="634E40E1">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BF52B">
            <w:pPr>
              <w:jc w:val="left"/>
              <w:rPr>
                <w:rFonts w:hint="eastAsia" w:ascii="微软雅黑" w:hAnsi="微软雅黑" w:eastAsia="微软雅黑" w:cs="微软雅黑"/>
                <w:color w:val="000000"/>
                <w:sz w:val="22"/>
                <w:szCs w:val="22"/>
                <w:highlight w:val="yellow"/>
              </w:rPr>
            </w:pPr>
          </w:p>
        </w:tc>
      </w:tr>
      <w:tr w14:paraId="51BA32BE">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7F78D823">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移液枪</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8C3CE">
            <w:pPr>
              <w:widowControl/>
              <w:numPr>
                <w:ilvl w:val="0"/>
                <w:numId w:val="4"/>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单道100-1000μL 适配1mL吸头 ；</w:t>
            </w:r>
          </w:p>
          <w:p w14:paraId="1D4C90E0">
            <w:pPr>
              <w:widowControl/>
              <w:numPr>
                <w:ilvl w:val="0"/>
                <w:numId w:val="4"/>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单道0.5-5ml 适配5mL小口吸头 ；</w:t>
            </w:r>
          </w:p>
          <w:p w14:paraId="0C17D037">
            <w:pPr>
              <w:widowControl/>
              <w:numPr>
                <w:ilvl w:val="0"/>
                <w:numId w:val="4"/>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单道1-10mL 适配10mL大口吸头 ；</w:t>
            </w:r>
          </w:p>
          <w:p w14:paraId="3F3316AC">
            <w:pPr>
              <w:widowControl/>
              <w:numPr>
                <w:ilvl w:val="0"/>
                <w:numId w:val="4"/>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增量:0.02μL</w:t>
            </w:r>
            <w:r>
              <w:rPr>
                <w:rFonts w:hint="eastAsia" w:ascii="微软雅黑" w:hAnsi="微软雅黑" w:eastAsia="微软雅黑" w:cs="微软雅黑"/>
                <w:color w:val="000000"/>
                <w:sz w:val="22"/>
                <w:szCs w:val="22"/>
                <w:lang w:eastAsia="zh-CN" w:bidi="ar"/>
              </w:rPr>
              <w:t>；</w:t>
            </w:r>
          </w:p>
          <w:p w14:paraId="2BF7F32F">
            <w:pPr>
              <w:widowControl/>
              <w:numPr>
                <w:ilvl w:val="0"/>
                <w:numId w:val="4"/>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精密度:2.5~0.4%</w:t>
            </w:r>
            <w:r>
              <w:rPr>
                <w:rFonts w:hint="eastAsia" w:ascii="微软雅黑" w:hAnsi="微软雅黑" w:eastAsia="微软雅黑" w:cs="微软雅黑"/>
                <w:color w:val="000000"/>
                <w:sz w:val="22"/>
                <w:szCs w:val="22"/>
                <w:lang w:eastAsia="zh-CN" w:bidi="ar"/>
              </w:rPr>
              <w:t>；</w:t>
            </w:r>
          </w:p>
          <w:p w14:paraId="52338594">
            <w:pPr>
              <w:widowControl/>
              <w:numPr>
                <w:ilvl w:val="0"/>
                <w:numId w:val="4"/>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精确度:士3.0~1.0%</w:t>
            </w:r>
            <w:r>
              <w:rPr>
                <w:rFonts w:hint="eastAsia" w:ascii="微软雅黑" w:hAnsi="微软雅黑" w:eastAsia="微软雅黑" w:cs="微软雅黑"/>
                <w:color w:val="000000"/>
                <w:sz w:val="22"/>
                <w:szCs w:val="22"/>
                <w:lang w:eastAsia="zh-CN" w:bidi="ar"/>
              </w:rPr>
              <w:t>；</w:t>
            </w:r>
          </w:p>
          <w:p w14:paraId="5DC4C777">
            <w:pPr>
              <w:widowControl/>
              <w:numPr>
                <w:ilvl w:val="0"/>
                <w:numId w:val="4"/>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超大的Ergovision显示，便于识别和调整所需的容量</w:t>
            </w:r>
            <w:r>
              <w:rPr>
                <w:rFonts w:hint="eastAsia" w:ascii="微软雅黑" w:hAnsi="微软雅黑" w:eastAsia="微软雅黑" w:cs="微软雅黑"/>
                <w:color w:val="000000"/>
                <w:sz w:val="22"/>
                <w:szCs w:val="22"/>
                <w:lang w:eastAsia="zh-CN" w:bidi="ar"/>
              </w:rPr>
              <w:t>；</w:t>
            </w:r>
          </w:p>
          <w:p w14:paraId="37A55467">
            <w:pPr>
              <w:widowControl/>
              <w:numPr>
                <w:ilvl w:val="0"/>
                <w:numId w:val="4"/>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兼容Finntip移液器吸头和其他吸头型号</w:t>
            </w:r>
            <w:r>
              <w:rPr>
                <w:rFonts w:hint="eastAsia" w:ascii="微软雅黑" w:hAnsi="微软雅黑" w:eastAsia="微软雅黑" w:cs="微软雅黑"/>
                <w:color w:val="000000"/>
                <w:sz w:val="22"/>
                <w:szCs w:val="22"/>
                <w:lang w:eastAsia="zh-CN" w:bidi="ar"/>
              </w:rPr>
              <w:t>；</w:t>
            </w:r>
          </w:p>
          <w:p w14:paraId="25CBC7BC">
            <w:pPr>
              <w:widowControl/>
              <w:numPr>
                <w:ilvl w:val="0"/>
                <w:numId w:val="4"/>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先进的齿轮式容量选择机制可增强精密度和精准度</w:t>
            </w:r>
            <w:r>
              <w:rPr>
                <w:rFonts w:hint="eastAsia" w:ascii="微软雅黑" w:hAnsi="微软雅黑" w:eastAsia="微软雅黑" w:cs="微软雅黑"/>
                <w:color w:val="000000"/>
                <w:sz w:val="22"/>
                <w:szCs w:val="22"/>
                <w:lang w:eastAsia="zh-CN" w:bidi="ar"/>
              </w:rPr>
              <w:t>；</w:t>
            </w:r>
          </w:p>
        </w:tc>
        <w:tc>
          <w:tcPr>
            <w:tcW w:w="421" w:type="pct"/>
            <w:tcBorders>
              <w:top w:val="single" w:color="000000" w:sz="4" w:space="0"/>
              <w:left w:val="single" w:color="000000" w:sz="4" w:space="0"/>
              <w:bottom w:val="single" w:color="000000" w:sz="4" w:space="0"/>
              <w:right w:val="single" w:color="000000" w:sz="4" w:space="0"/>
            </w:tcBorders>
            <w:vAlign w:val="center"/>
          </w:tcPr>
          <w:p w14:paraId="547DB2F5">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6</w:t>
            </w:r>
          </w:p>
        </w:tc>
        <w:tc>
          <w:tcPr>
            <w:tcW w:w="297" w:type="pct"/>
            <w:tcBorders>
              <w:top w:val="single" w:color="000000" w:sz="4" w:space="0"/>
              <w:left w:val="single" w:color="000000" w:sz="4" w:space="0"/>
              <w:bottom w:val="single" w:color="000000" w:sz="4" w:space="0"/>
              <w:right w:val="single" w:color="000000" w:sz="4" w:space="0"/>
            </w:tcBorders>
            <w:vAlign w:val="center"/>
          </w:tcPr>
          <w:p w14:paraId="75473538">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1ABD7">
            <w:pPr>
              <w:jc w:val="left"/>
              <w:rPr>
                <w:rFonts w:hint="eastAsia" w:ascii="微软雅黑" w:hAnsi="微软雅黑" w:eastAsia="微软雅黑" w:cs="微软雅黑"/>
                <w:color w:val="000000"/>
                <w:sz w:val="22"/>
                <w:szCs w:val="22"/>
                <w:highlight w:val="yellow"/>
              </w:rPr>
            </w:pPr>
          </w:p>
        </w:tc>
      </w:tr>
      <w:tr w14:paraId="2FA0D05A">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6F39827B">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摇床</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F9243">
            <w:pPr>
              <w:widowControl/>
              <w:numPr>
                <w:ilvl w:val="0"/>
                <w:numId w:val="0"/>
              </w:numPr>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val="en-US" w:eastAsia="zh-CN" w:bidi="ar"/>
              </w:rPr>
              <w:t>1、</w:t>
            </w:r>
            <w:r>
              <w:rPr>
                <w:rFonts w:hint="eastAsia" w:ascii="微软雅黑" w:hAnsi="微软雅黑" w:eastAsia="微软雅黑" w:cs="微软雅黑"/>
                <w:color w:val="000000"/>
                <w:sz w:val="22"/>
                <w:szCs w:val="22"/>
                <w:lang w:bidi="ar"/>
              </w:rPr>
              <w:t>转速范围</w:t>
            </w:r>
            <w:r>
              <w:rPr>
                <w:rFonts w:hint="eastAsia" w:ascii="微软雅黑" w:hAnsi="微软雅黑" w:eastAsia="微软雅黑" w:cs="微软雅黑"/>
                <w:color w:val="000000"/>
                <w:sz w:val="22"/>
                <w:szCs w:val="22"/>
                <w:lang w:bidi="ar"/>
              </w:rPr>
              <w:tab/>
            </w:r>
            <w:r>
              <w:rPr>
                <w:rFonts w:hint="eastAsia" w:ascii="微软雅黑" w:hAnsi="微软雅黑" w:eastAsia="微软雅黑" w:cs="微软雅黑"/>
                <w:color w:val="000000"/>
                <w:sz w:val="22"/>
                <w:szCs w:val="22"/>
                <w:lang w:bidi="ar"/>
              </w:rPr>
              <w:t>起动-300r/min</w:t>
            </w:r>
            <w:r>
              <w:rPr>
                <w:rFonts w:hint="eastAsia" w:ascii="微软雅黑" w:hAnsi="微软雅黑" w:eastAsia="微软雅黑" w:cs="微软雅黑"/>
                <w:color w:val="000000"/>
                <w:sz w:val="22"/>
                <w:szCs w:val="22"/>
                <w:lang w:eastAsia="zh-CN" w:bidi="ar"/>
              </w:rPr>
              <w:t>；</w:t>
            </w:r>
          </w:p>
          <w:p w14:paraId="59994126">
            <w:pPr>
              <w:widowControl/>
              <w:numPr>
                <w:ilvl w:val="0"/>
                <w:numId w:val="0"/>
              </w:numPr>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val="en-US" w:eastAsia="zh-CN" w:bidi="ar"/>
              </w:rPr>
              <w:t>2、</w:t>
            </w:r>
            <w:r>
              <w:rPr>
                <w:rFonts w:hint="eastAsia" w:ascii="微软雅黑" w:hAnsi="微软雅黑" w:eastAsia="微软雅黑" w:cs="微软雅黑"/>
                <w:color w:val="000000"/>
                <w:sz w:val="22"/>
                <w:szCs w:val="22"/>
                <w:lang w:bidi="ar"/>
              </w:rPr>
              <w:t>温控范围</w:t>
            </w:r>
            <w:r>
              <w:rPr>
                <w:rFonts w:hint="eastAsia" w:ascii="微软雅黑" w:hAnsi="微软雅黑" w:eastAsia="微软雅黑" w:cs="微软雅黑"/>
                <w:color w:val="000000"/>
                <w:sz w:val="22"/>
                <w:szCs w:val="22"/>
                <w:lang w:val="en-US" w:eastAsia="zh-CN" w:bidi="ar"/>
              </w:rPr>
              <w:t>0</w:t>
            </w:r>
            <w:r>
              <w:rPr>
                <w:rFonts w:hint="eastAsia" w:ascii="微软雅黑" w:hAnsi="微软雅黑" w:eastAsia="微软雅黑" w:cs="微软雅黑"/>
                <w:color w:val="000000"/>
                <w:sz w:val="22"/>
                <w:szCs w:val="22"/>
                <w:lang w:bidi="ar"/>
              </w:rPr>
              <w:t>-100℃</w:t>
            </w:r>
            <w:r>
              <w:rPr>
                <w:rFonts w:hint="eastAsia" w:ascii="微软雅黑" w:hAnsi="微软雅黑" w:eastAsia="微软雅黑" w:cs="微软雅黑"/>
                <w:color w:val="000000"/>
                <w:sz w:val="22"/>
                <w:szCs w:val="22"/>
                <w:lang w:eastAsia="zh-CN" w:bidi="ar"/>
              </w:rPr>
              <w:t>；</w:t>
            </w:r>
          </w:p>
          <w:p w14:paraId="295EB2FF">
            <w:pPr>
              <w:widowControl/>
              <w:numPr>
                <w:ilvl w:val="0"/>
                <w:numId w:val="0"/>
              </w:numPr>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val="en-US" w:eastAsia="zh-CN" w:bidi="ar"/>
              </w:rPr>
              <w:t>3、</w:t>
            </w:r>
            <w:r>
              <w:rPr>
                <w:rFonts w:hint="eastAsia" w:ascii="微软雅黑" w:hAnsi="微软雅黑" w:eastAsia="微软雅黑" w:cs="微软雅黑"/>
                <w:color w:val="000000"/>
                <w:sz w:val="22"/>
                <w:szCs w:val="22"/>
                <w:lang w:bidi="ar"/>
              </w:rPr>
              <w:t>温控精度</w:t>
            </w:r>
            <w:r>
              <w:rPr>
                <w:rFonts w:hint="eastAsia" w:ascii="微软雅黑" w:hAnsi="微软雅黑" w:eastAsia="微软雅黑" w:cs="微软雅黑"/>
                <w:color w:val="000000"/>
                <w:sz w:val="22"/>
                <w:szCs w:val="22"/>
                <w:lang w:bidi="ar"/>
              </w:rPr>
              <w:tab/>
            </w:r>
            <w:r>
              <w:rPr>
                <w:rFonts w:hint="eastAsia" w:ascii="微软雅黑" w:hAnsi="微软雅黑" w:eastAsia="微软雅黑" w:cs="微软雅黑"/>
                <w:color w:val="000000"/>
                <w:sz w:val="22"/>
                <w:szCs w:val="22"/>
                <w:lang w:bidi="ar"/>
              </w:rPr>
              <w:t>±0.5℃</w:t>
            </w:r>
            <w:r>
              <w:rPr>
                <w:rFonts w:hint="eastAsia" w:ascii="微软雅黑" w:hAnsi="微软雅黑" w:eastAsia="微软雅黑" w:cs="微软雅黑"/>
                <w:color w:val="000000"/>
                <w:sz w:val="22"/>
                <w:szCs w:val="22"/>
                <w:lang w:eastAsia="zh-CN" w:bidi="ar"/>
              </w:rPr>
              <w:t>；</w:t>
            </w:r>
          </w:p>
          <w:p w14:paraId="3105ACB1">
            <w:pPr>
              <w:widowControl/>
              <w:numPr>
                <w:ilvl w:val="0"/>
                <w:numId w:val="0"/>
              </w:numPr>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val="en-US" w:eastAsia="zh-CN" w:bidi="ar"/>
              </w:rPr>
              <w:t>4、</w:t>
            </w:r>
            <w:r>
              <w:rPr>
                <w:rFonts w:hint="eastAsia" w:ascii="微软雅黑" w:hAnsi="微软雅黑" w:eastAsia="微软雅黑" w:cs="微软雅黑"/>
                <w:color w:val="000000"/>
                <w:sz w:val="22"/>
                <w:szCs w:val="22"/>
                <w:lang w:bidi="ar"/>
              </w:rPr>
              <w:t>振CC幅</w:t>
            </w:r>
            <w:r>
              <w:rPr>
                <w:rFonts w:hint="eastAsia" w:ascii="微软雅黑" w:hAnsi="微软雅黑" w:eastAsia="微软雅黑" w:cs="微软雅黑"/>
                <w:color w:val="000000"/>
                <w:sz w:val="22"/>
                <w:szCs w:val="22"/>
                <w:lang w:bidi="ar"/>
              </w:rPr>
              <w:tab/>
            </w:r>
            <w:r>
              <w:rPr>
                <w:rFonts w:hint="eastAsia" w:ascii="微软雅黑" w:hAnsi="微软雅黑" w:eastAsia="微软雅黑" w:cs="微软雅黑"/>
                <w:color w:val="000000"/>
                <w:sz w:val="22"/>
                <w:szCs w:val="22"/>
                <w:lang w:bidi="ar"/>
              </w:rPr>
              <w:t>25mm</w:t>
            </w:r>
            <w:r>
              <w:rPr>
                <w:rFonts w:hint="eastAsia" w:ascii="微软雅黑" w:hAnsi="微软雅黑" w:eastAsia="微软雅黑" w:cs="微软雅黑"/>
                <w:color w:val="000000"/>
                <w:sz w:val="22"/>
                <w:szCs w:val="22"/>
                <w:lang w:eastAsia="zh-CN" w:bidi="ar"/>
              </w:rPr>
              <w:t>；</w:t>
            </w:r>
          </w:p>
          <w:p w14:paraId="41BEC3CA">
            <w:pPr>
              <w:widowControl/>
              <w:numPr>
                <w:ilvl w:val="0"/>
                <w:numId w:val="0"/>
              </w:numPr>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val="en-US" w:eastAsia="zh-CN" w:bidi="ar"/>
              </w:rPr>
              <w:t>5、</w:t>
            </w:r>
            <w:r>
              <w:rPr>
                <w:rFonts w:hint="eastAsia" w:ascii="微软雅黑" w:hAnsi="微软雅黑" w:eastAsia="微软雅黑" w:cs="微软雅黑"/>
                <w:color w:val="000000"/>
                <w:sz w:val="22"/>
                <w:szCs w:val="22"/>
                <w:lang w:bidi="ar"/>
              </w:rPr>
              <w:t>托盘尺寸</w:t>
            </w:r>
            <w:r>
              <w:rPr>
                <w:rFonts w:hint="eastAsia" w:ascii="微软雅黑" w:hAnsi="微软雅黑" w:eastAsia="微软雅黑" w:cs="微软雅黑"/>
                <w:color w:val="000000"/>
                <w:sz w:val="22"/>
                <w:szCs w:val="22"/>
                <w:lang w:bidi="ar"/>
              </w:rPr>
              <w:tab/>
            </w:r>
            <w:r>
              <w:rPr>
                <w:rFonts w:hint="eastAsia" w:ascii="微软雅黑" w:hAnsi="微软雅黑" w:eastAsia="微软雅黑" w:cs="微软雅黑"/>
                <w:color w:val="000000"/>
                <w:sz w:val="22"/>
                <w:szCs w:val="22"/>
                <w:lang w:bidi="ar"/>
              </w:rPr>
              <w:t>390*290MM</w:t>
            </w:r>
            <w:r>
              <w:rPr>
                <w:rFonts w:hint="eastAsia" w:ascii="微软雅黑" w:hAnsi="微软雅黑" w:eastAsia="微软雅黑" w:cs="微软雅黑"/>
                <w:color w:val="000000"/>
                <w:sz w:val="22"/>
                <w:szCs w:val="22"/>
                <w:lang w:eastAsia="zh-CN" w:bidi="ar"/>
              </w:rPr>
              <w:t>；</w:t>
            </w:r>
          </w:p>
          <w:p w14:paraId="4E69ECC8">
            <w:pPr>
              <w:widowControl/>
              <w:numPr>
                <w:ilvl w:val="0"/>
                <w:numId w:val="0"/>
              </w:numPr>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val="en-US" w:eastAsia="zh-CN" w:bidi="ar"/>
              </w:rPr>
              <w:t>6、</w:t>
            </w:r>
            <w:r>
              <w:rPr>
                <w:rFonts w:hint="eastAsia" w:ascii="微软雅黑" w:hAnsi="微软雅黑" w:eastAsia="微软雅黑" w:cs="微软雅黑"/>
                <w:color w:val="000000"/>
                <w:sz w:val="22"/>
                <w:szCs w:val="22"/>
                <w:lang w:bidi="ar"/>
              </w:rPr>
              <w:t>加热功率</w:t>
            </w:r>
            <w:r>
              <w:rPr>
                <w:rFonts w:hint="eastAsia" w:ascii="微软雅黑" w:hAnsi="微软雅黑" w:eastAsia="微软雅黑" w:cs="微软雅黑"/>
                <w:color w:val="000000"/>
                <w:sz w:val="22"/>
                <w:szCs w:val="22"/>
                <w:lang w:bidi="ar"/>
              </w:rPr>
              <w:tab/>
            </w:r>
            <w:r>
              <w:rPr>
                <w:rFonts w:hint="eastAsia" w:ascii="微软雅黑" w:hAnsi="微软雅黑" w:eastAsia="微软雅黑" w:cs="微软雅黑"/>
                <w:color w:val="000000"/>
                <w:sz w:val="22"/>
                <w:szCs w:val="22"/>
                <w:lang w:bidi="ar"/>
              </w:rPr>
              <w:t>1200W</w:t>
            </w:r>
            <w:r>
              <w:rPr>
                <w:rFonts w:hint="eastAsia" w:ascii="微软雅黑" w:hAnsi="微软雅黑" w:eastAsia="微软雅黑" w:cs="微软雅黑"/>
                <w:color w:val="000000"/>
                <w:sz w:val="22"/>
                <w:szCs w:val="22"/>
                <w:lang w:eastAsia="zh-CN" w:bidi="ar"/>
              </w:rPr>
              <w:t>；</w:t>
            </w:r>
          </w:p>
          <w:p w14:paraId="4F0AF117">
            <w:pPr>
              <w:widowControl/>
              <w:numPr>
                <w:ilvl w:val="0"/>
                <w:numId w:val="0"/>
              </w:numPr>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val="en-US" w:eastAsia="zh-CN" w:bidi="ar"/>
              </w:rPr>
              <w:t>7、</w:t>
            </w:r>
            <w:r>
              <w:rPr>
                <w:rFonts w:hint="eastAsia" w:ascii="微软雅黑" w:hAnsi="微软雅黑" w:eastAsia="微软雅黑" w:cs="微软雅黑"/>
                <w:color w:val="000000"/>
                <w:sz w:val="22"/>
                <w:szCs w:val="22"/>
                <w:lang w:bidi="ar"/>
              </w:rPr>
              <w:t>装瓶量</w:t>
            </w:r>
            <w:r>
              <w:rPr>
                <w:rFonts w:hint="eastAsia" w:ascii="微软雅黑" w:hAnsi="微软雅黑" w:eastAsia="微软雅黑" w:cs="微软雅黑"/>
                <w:color w:val="000000"/>
                <w:sz w:val="22"/>
                <w:szCs w:val="22"/>
                <w:lang w:bidi="ar"/>
              </w:rPr>
              <w:tab/>
            </w:r>
            <w:r>
              <w:rPr>
                <w:rFonts w:hint="eastAsia" w:ascii="微软雅黑" w:hAnsi="微软雅黑" w:eastAsia="微软雅黑" w:cs="微软雅黑"/>
                <w:color w:val="000000"/>
                <w:sz w:val="22"/>
                <w:szCs w:val="22"/>
                <w:lang w:bidi="ar"/>
              </w:rPr>
              <w:t>锥形瓶：50ML×24支/100ML×20支/250ML×12支</w:t>
            </w:r>
            <w:r>
              <w:rPr>
                <w:rFonts w:hint="eastAsia" w:ascii="微软雅黑" w:hAnsi="微软雅黑" w:eastAsia="微软雅黑" w:cs="微软雅黑"/>
                <w:color w:val="000000"/>
                <w:sz w:val="22"/>
                <w:szCs w:val="22"/>
                <w:lang w:eastAsia="zh-CN" w:bidi="ar"/>
              </w:rPr>
              <w:t>；</w:t>
            </w:r>
          </w:p>
          <w:p w14:paraId="42AAC640">
            <w:pPr>
              <w:jc w:val="both"/>
              <w:rPr>
                <w:rFonts w:hint="eastAsia" w:ascii="微软雅黑" w:hAnsi="微软雅黑" w:eastAsia="微软雅黑" w:cs="微软雅黑"/>
                <w:color w:val="000000"/>
                <w:sz w:val="22"/>
                <w:szCs w:val="22"/>
                <w:lang w:bidi="ar"/>
              </w:rPr>
            </w:pPr>
            <w:r>
              <w:rPr>
                <w:rFonts w:hint="eastAsia" w:ascii="微软雅黑" w:hAnsi="微软雅黑" w:eastAsia="微软雅黑" w:cs="微软雅黑"/>
                <w:sz w:val="22"/>
                <w:szCs w:val="22"/>
              </w:rPr>
              <w:t>★</w:t>
            </w:r>
            <w:r>
              <w:rPr>
                <w:rFonts w:hint="eastAsia" w:ascii="微软雅黑" w:hAnsi="微软雅黑" w:eastAsia="微软雅黑" w:cs="微软雅黑"/>
                <w:b w:val="0"/>
                <w:bCs w:val="0"/>
                <w:sz w:val="21"/>
                <w:szCs w:val="21"/>
                <w:lang w:val="en-US" w:eastAsia="zh-CN"/>
              </w:rPr>
              <w:t>8、</w:t>
            </w:r>
            <w:r>
              <w:rPr>
                <w:rFonts w:hint="eastAsia" w:ascii="微软雅黑" w:hAnsi="微软雅黑" w:eastAsia="微软雅黑" w:cs="微软雅黑"/>
                <w:b w:val="0"/>
                <w:bCs w:val="0"/>
                <w:sz w:val="21"/>
                <w:szCs w:val="21"/>
              </w:rPr>
              <w:t>蓝牙电源控制器：控制方式：控制仪器电源；通信方式：控制器应采用移</w:t>
            </w:r>
            <w:r>
              <w:rPr>
                <w:rFonts w:hint="eastAsia" w:ascii="微软雅黑" w:hAnsi="微软雅黑" w:eastAsia="微软雅黑" w:cs="微软雅黑"/>
                <w:b w:val="0"/>
                <w:bCs w:val="0"/>
                <w:sz w:val="21"/>
                <w:szCs w:val="21"/>
                <w:lang w:val="en-US" w:eastAsia="zh-CN"/>
              </w:rPr>
              <w:t>动</w:t>
            </w:r>
            <w:r>
              <w:rPr>
                <w:rFonts w:hint="eastAsia" w:ascii="微软雅黑" w:hAnsi="微软雅黑" w:eastAsia="微软雅黑" w:cs="微软雅黑"/>
                <w:b w:val="0"/>
                <w:bCs w:val="0"/>
                <w:sz w:val="21"/>
                <w:szCs w:val="21"/>
              </w:rPr>
              <w:t>互联网技术，避免后期网络故障维护难的问题。为避免控制器后期 流量通信费不接受GPRS/4G 通信方式的控制器；安装方式：控制器应采用智能化设计，要现场用户无需任何配置，即插即用；兼容条件：控制器需支持与手机 建立蓝牙信，并开放通电控制指令协 议、断电控制指令协议，定时开关机功能；</w:t>
            </w:r>
          </w:p>
          <w:p w14:paraId="2CADD668">
            <w:pPr>
              <w:widowControl/>
              <w:numPr>
                <w:ilvl w:val="0"/>
                <w:numId w:val="0"/>
              </w:numPr>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val="en-US" w:eastAsia="zh-CN" w:bidi="ar"/>
              </w:rPr>
              <w:t>8、</w:t>
            </w:r>
            <w:r>
              <w:rPr>
                <w:rFonts w:hint="eastAsia" w:ascii="微软雅黑" w:hAnsi="微软雅黑" w:eastAsia="微软雅黑" w:cs="微软雅黑"/>
                <w:color w:val="000000"/>
                <w:sz w:val="22"/>
                <w:szCs w:val="22"/>
                <w:lang w:bidi="ar"/>
              </w:rPr>
              <w:t>转速定时范围</w:t>
            </w:r>
            <w:r>
              <w:rPr>
                <w:rFonts w:hint="eastAsia" w:ascii="微软雅黑" w:hAnsi="微软雅黑" w:eastAsia="微软雅黑" w:cs="微软雅黑"/>
                <w:color w:val="000000"/>
                <w:sz w:val="22"/>
                <w:szCs w:val="22"/>
                <w:lang w:bidi="ar"/>
              </w:rPr>
              <w:tab/>
            </w:r>
            <w:r>
              <w:rPr>
                <w:rFonts w:hint="eastAsia" w:ascii="微软雅黑" w:hAnsi="微软雅黑" w:eastAsia="微软雅黑" w:cs="微软雅黑"/>
                <w:color w:val="000000"/>
                <w:sz w:val="22"/>
                <w:szCs w:val="22"/>
                <w:lang w:bidi="ar"/>
              </w:rPr>
              <w:t>0-999min（或常开）</w:t>
            </w:r>
            <w:r>
              <w:rPr>
                <w:rFonts w:hint="eastAsia" w:ascii="微软雅黑" w:hAnsi="微软雅黑" w:eastAsia="微软雅黑" w:cs="微软雅黑"/>
                <w:color w:val="000000"/>
                <w:sz w:val="22"/>
                <w:szCs w:val="22"/>
                <w:lang w:eastAsia="zh-CN" w:bidi="ar"/>
              </w:rPr>
              <w:t>；</w:t>
            </w:r>
          </w:p>
          <w:p w14:paraId="62FE0EAE">
            <w:pPr>
              <w:widowControl/>
              <w:numPr>
                <w:ilvl w:val="0"/>
                <w:numId w:val="0"/>
              </w:numPr>
              <w:jc w:val="left"/>
              <w:textAlignment w:val="center"/>
              <w:rPr>
                <w:rFonts w:hint="eastAsia" w:ascii="微软雅黑" w:hAnsi="微软雅黑" w:eastAsia="微软雅黑" w:cs="微软雅黑"/>
                <w:color w:val="000000"/>
                <w:sz w:val="22"/>
                <w:szCs w:val="22"/>
                <w:lang w:val="en-US" w:eastAsia="zh-CN" w:bidi="ar"/>
              </w:rPr>
            </w:pPr>
            <w:r>
              <w:rPr>
                <w:rFonts w:hint="eastAsia" w:ascii="微软雅黑" w:hAnsi="微软雅黑" w:eastAsia="微软雅黑" w:cs="微软雅黑"/>
                <w:color w:val="000000"/>
                <w:sz w:val="22"/>
                <w:szCs w:val="22"/>
                <w:lang w:val="en-US" w:eastAsia="zh-CN" w:bidi="ar"/>
              </w:rPr>
              <w:t>9、电源：220；</w:t>
            </w:r>
          </w:p>
          <w:p w14:paraId="0C8EE9CB">
            <w:pPr>
              <w:widowControl/>
              <w:numPr>
                <w:ilvl w:val="0"/>
                <w:numId w:val="0"/>
              </w:numPr>
              <w:jc w:val="left"/>
              <w:textAlignment w:val="center"/>
              <w:rPr>
                <w:rFonts w:hint="eastAsia" w:ascii="微软雅黑" w:hAnsi="微软雅黑" w:eastAsia="微软雅黑" w:cs="微软雅黑"/>
                <w:color w:val="000000"/>
                <w:sz w:val="22"/>
                <w:szCs w:val="22"/>
                <w:lang w:val="en-US" w:eastAsia="zh-CN" w:bidi="ar"/>
              </w:rPr>
            </w:pPr>
            <w:r>
              <w:rPr>
                <w:rFonts w:hint="eastAsia" w:ascii="微软雅黑" w:hAnsi="微软雅黑" w:eastAsia="微软雅黑" w:cs="微软雅黑"/>
                <w:color w:val="000000"/>
                <w:sz w:val="22"/>
                <w:szCs w:val="22"/>
                <w:lang w:val="en-US" w:eastAsia="zh-CN" w:bidi="ar"/>
              </w:rPr>
              <w:t>10、重量45KG；</w:t>
            </w:r>
          </w:p>
        </w:tc>
        <w:tc>
          <w:tcPr>
            <w:tcW w:w="421" w:type="pct"/>
            <w:tcBorders>
              <w:top w:val="single" w:color="000000" w:sz="4" w:space="0"/>
              <w:left w:val="single" w:color="000000" w:sz="4" w:space="0"/>
              <w:bottom w:val="single" w:color="000000" w:sz="4" w:space="0"/>
              <w:right w:val="single" w:color="000000" w:sz="4" w:space="0"/>
            </w:tcBorders>
            <w:vAlign w:val="center"/>
          </w:tcPr>
          <w:p w14:paraId="2407192B">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2</w:t>
            </w:r>
          </w:p>
        </w:tc>
        <w:tc>
          <w:tcPr>
            <w:tcW w:w="297" w:type="pct"/>
            <w:tcBorders>
              <w:top w:val="single" w:color="000000" w:sz="4" w:space="0"/>
              <w:left w:val="single" w:color="000000" w:sz="4" w:space="0"/>
              <w:bottom w:val="single" w:color="000000" w:sz="4" w:space="0"/>
              <w:right w:val="single" w:color="000000" w:sz="4" w:space="0"/>
            </w:tcBorders>
            <w:vAlign w:val="center"/>
          </w:tcPr>
          <w:p w14:paraId="3F5D41BD">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FD58F">
            <w:pPr>
              <w:jc w:val="left"/>
              <w:rPr>
                <w:rFonts w:hint="eastAsia" w:ascii="微软雅黑" w:hAnsi="微软雅黑" w:eastAsia="微软雅黑" w:cs="微软雅黑"/>
                <w:color w:val="000000"/>
                <w:sz w:val="22"/>
                <w:szCs w:val="22"/>
                <w:highlight w:val="yellow"/>
              </w:rPr>
            </w:pPr>
          </w:p>
        </w:tc>
      </w:tr>
      <w:tr w14:paraId="33A95020">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4765DAD8">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电热板</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97B9E">
            <w:pPr>
              <w:widowControl/>
              <w:numPr>
                <w:ilvl w:val="0"/>
                <w:numId w:val="0"/>
              </w:numPr>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val="en-US" w:eastAsia="zh-CN" w:bidi="ar"/>
              </w:rPr>
              <w:t>1、台面尺寸</w:t>
            </w:r>
            <w:r>
              <w:rPr>
                <w:rFonts w:hint="eastAsia" w:ascii="微软雅黑" w:hAnsi="微软雅黑" w:eastAsia="微软雅黑" w:cs="微软雅黑"/>
                <w:color w:val="000000"/>
                <w:sz w:val="22"/>
                <w:szCs w:val="22"/>
                <w:lang w:bidi="ar"/>
              </w:rPr>
              <w:t xml:space="preserve">(mm) 600 x400 </w:t>
            </w:r>
            <w:r>
              <w:rPr>
                <w:rFonts w:hint="eastAsia" w:ascii="微软雅黑" w:hAnsi="微软雅黑" w:eastAsia="微软雅黑" w:cs="微软雅黑"/>
                <w:color w:val="000000"/>
                <w:sz w:val="22"/>
                <w:szCs w:val="22"/>
                <w:lang w:eastAsia="zh-CN" w:bidi="ar"/>
              </w:rPr>
              <w:t>；</w:t>
            </w:r>
          </w:p>
          <w:p w14:paraId="63FCDB25">
            <w:pPr>
              <w:widowControl/>
              <w:numPr>
                <w:ilvl w:val="0"/>
                <w:numId w:val="0"/>
              </w:numPr>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val="en-US" w:eastAsia="zh-CN" w:bidi="ar"/>
              </w:rPr>
              <w:t>2、</w:t>
            </w:r>
            <w:r>
              <w:rPr>
                <w:rFonts w:hint="eastAsia" w:ascii="微软雅黑" w:hAnsi="微软雅黑" w:eastAsia="微软雅黑" w:cs="微软雅黑"/>
                <w:color w:val="000000"/>
                <w:sz w:val="22"/>
                <w:szCs w:val="22"/>
                <w:lang w:bidi="ar"/>
              </w:rPr>
              <w:t>表面喷涂工艺处理，有优越的抗腐蚀性能</w:t>
            </w:r>
            <w:r>
              <w:rPr>
                <w:rFonts w:hint="eastAsia" w:ascii="微软雅黑" w:hAnsi="微软雅黑" w:eastAsia="微软雅黑" w:cs="微软雅黑"/>
                <w:color w:val="000000"/>
                <w:sz w:val="22"/>
                <w:szCs w:val="22"/>
                <w:lang w:eastAsia="zh-CN" w:bidi="ar"/>
              </w:rPr>
              <w:t>；</w:t>
            </w:r>
          </w:p>
          <w:p w14:paraId="32E478B3">
            <w:pPr>
              <w:widowControl/>
              <w:numPr>
                <w:ilvl w:val="0"/>
                <w:numId w:val="0"/>
              </w:numPr>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val="en-US" w:eastAsia="zh-CN" w:bidi="ar"/>
              </w:rPr>
              <w:t>3、</w:t>
            </w:r>
            <w:r>
              <w:rPr>
                <w:rFonts w:hint="eastAsia" w:ascii="微软雅黑" w:hAnsi="微软雅黑" w:eastAsia="微软雅黑" w:cs="微软雅黑"/>
                <w:color w:val="000000"/>
                <w:sz w:val="22"/>
                <w:szCs w:val="22"/>
                <w:lang w:bidi="ar"/>
              </w:rPr>
              <w:t>加热体选用导热性能优越的等静压高纯石墨</w:t>
            </w:r>
            <w:r>
              <w:rPr>
                <w:rFonts w:hint="eastAsia" w:ascii="微软雅黑" w:hAnsi="微软雅黑" w:eastAsia="微软雅黑" w:cs="微软雅黑"/>
                <w:color w:val="000000"/>
                <w:sz w:val="22"/>
                <w:szCs w:val="22"/>
                <w:lang w:eastAsia="zh-CN" w:bidi="ar"/>
              </w:rPr>
              <w:t>；</w:t>
            </w:r>
          </w:p>
          <w:p w14:paraId="1A582C80">
            <w:pPr>
              <w:widowControl/>
              <w:numPr>
                <w:ilvl w:val="0"/>
                <w:numId w:val="0"/>
              </w:numPr>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val="en-US" w:eastAsia="zh-CN" w:bidi="ar"/>
              </w:rPr>
              <w:t>4、</w:t>
            </w:r>
            <w:r>
              <w:rPr>
                <w:rFonts w:hint="eastAsia" w:ascii="微软雅黑" w:hAnsi="微软雅黑" w:eastAsia="微软雅黑" w:cs="微软雅黑"/>
                <w:color w:val="000000"/>
                <w:sz w:val="22"/>
                <w:szCs w:val="22"/>
                <w:lang w:bidi="ar"/>
              </w:rPr>
              <w:t>电压(V)  220V</w:t>
            </w:r>
            <w:r>
              <w:rPr>
                <w:rFonts w:hint="eastAsia" w:ascii="微软雅黑" w:hAnsi="微软雅黑" w:eastAsia="微软雅黑" w:cs="微软雅黑"/>
                <w:color w:val="000000"/>
                <w:sz w:val="22"/>
                <w:szCs w:val="22"/>
                <w:lang w:eastAsia="zh-CN" w:bidi="ar"/>
              </w:rPr>
              <w:t>；</w:t>
            </w:r>
          </w:p>
          <w:p w14:paraId="43AFE4A5">
            <w:pPr>
              <w:widowControl/>
              <w:numPr>
                <w:ilvl w:val="0"/>
                <w:numId w:val="0"/>
              </w:numPr>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val="en-US" w:eastAsia="zh-CN" w:bidi="ar"/>
              </w:rPr>
              <w:t>5、</w:t>
            </w:r>
            <w:r>
              <w:rPr>
                <w:rFonts w:hint="eastAsia" w:ascii="微软雅黑" w:hAnsi="微软雅黑" w:eastAsia="微软雅黑" w:cs="微软雅黑"/>
                <w:color w:val="000000"/>
                <w:sz w:val="22"/>
                <w:szCs w:val="22"/>
                <w:lang w:bidi="ar"/>
              </w:rPr>
              <w:t>功率(KW)  3.6</w:t>
            </w:r>
            <w:r>
              <w:rPr>
                <w:rFonts w:hint="eastAsia" w:ascii="微软雅黑" w:hAnsi="微软雅黑" w:eastAsia="微软雅黑" w:cs="微软雅黑"/>
                <w:color w:val="000000"/>
                <w:sz w:val="22"/>
                <w:szCs w:val="22"/>
                <w:lang w:eastAsia="zh-CN" w:bidi="ar"/>
              </w:rPr>
              <w:t>；</w:t>
            </w:r>
          </w:p>
          <w:p w14:paraId="16C314AF">
            <w:pPr>
              <w:widowControl/>
              <w:numPr>
                <w:ilvl w:val="0"/>
                <w:numId w:val="0"/>
              </w:numPr>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sz w:val="22"/>
                <w:szCs w:val="22"/>
              </w:rPr>
              <w:t>★</w:t>
            </w:r>
            <w:r>
              <w:rPr>
                <w:rFonts w:hint="eastAsia" w:ascii="微软雅黑" w:hAnsi="微软雅黑" w:eastAsia="微软雅黑" w:cs="微软雅黑"/>
                <w:sz w:val="22"/>
                <w:szCs w:val="22"/>
                <w:lang w:val="en-US" w:eastAsia="zh-CN"/>
              </w:rPr>
              <w:t>6</w:t>
            </w:r>
            <w:r>
              <w:rPr>
                <w:rFonts w:hint="eastAsia" w:ascii="微软雅黑" w:hAnsi="微软雅黑" w:eastAsia="微软雅黑" w:cs="微软雅黑"/>
                <w:color w:val="000000"/>
                <w:sz w:val="22"/>
                <w:szCs w:val="22"/>
                <w:lang w:val="en-US" w:eastAsia="zh-CN" w:bidi="ar"/>
              </w:rPr>
              <w:t>、</w:t>
            </w:r>
            <w:r>
              <w:rPr>
                <w:rFonts w:hint="eastAsia" w:ascii="微软雅黑" w:hAnsi="微软雅黑" w:eastAsia="微软雅黑" w:cs="微软雅黑"/>
                <w:color w:val="000000"/>
                <w:sz w:val="22"/>
                <w:szCs w:val="22"/>
                <w:lang w:bidi="ar"/>
              </w:rPr>
              <w:t>控温精确:PID 参数自检，可调节加热速率，控温精度 ±1℃ ，各点温度波动度±1.0℃</w:t>
            </w:r>
            <w:r>
              <w:rPr>
                <w:rFonts w:hint="eastAsia" w:ascii="微软雅黑" w:hAnsi="微软雅黑" w:eastAsia="微软雅黑" w:cs="微软雅黑"/>
                <w:color w:val="000000"/>
                <w:sz w:val="22"/>
                <w:szCs w:val="22"/>
                <w:lang w:eastAsia="zh-CN" w:bidi="ar"/>
              </w:rPr>
              <w:t>；</w:t>
            </w:r>
          </w:p>
          <w:p w14:paraId="4DE365FB">
            <w:pPr>
              <w:widowControl/>
              <w:numPr>
                <w:ilvl w:val="0"/>
                <w:numId w:val="0"/>
              </w:numPr>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val="en-US" w:eastAsia="zh-CN" w:bidi="ar"/>
              </w:rPr>
              <w:t>7、</w:t>
            </w:r>
            <w:r>
              <w:rPr>
                <w:rFonts w:hint="eastAsia" w:ascii="微软雅黑" w:hAnsi="微软雅黑" w:eastAsia="微软雅黑" w:cs="微软雅黑"/>
                <w:color w:val="000000"/>
                <w:sz w:val="22"/>
                <w:szCs w:val="22"/>
                <w:lang w:bidi="ar"/>
              </w:rPr>
              <w:t>最高使用温度  400℃</w:t>
            </w:r>
            <w:r>
              <w:rPr>
                <w:rFonts w:hint="eastAsia" w:ascii="微软雅黑" w:hAnsi="微软雅黑" w:eastAsia="微软雅黑" w:cs="微软雅黑"/>
                <w:color w:val="000000"/>
                <w:sz w:val="22"/>
                <w:szCs w:val="22"/>
                <w:lang w:eastAsia="zh-CN" w:bidi="ar"/>
              </w:rPr>
              <w:t>；</w:t>
            </w:r>
          </w:p>
          <w:p w14:paraId="2E4E93E9">
            <w:pPr>
              <w:widowControl/>
              <w:numPr>
                <w:ilvl w:val="0"/>
                <w:numId w:val="0"/>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val="en-US" w:eastAsia="zh-CN" w:bidi="ar"/>
              </w:rPr>
              <w:t>8、外</w:t>
            </w:r>
            <w:r>
              <w:rPr>
                <w:rFonts w:hint="eastAsia" w:ascii="微软雅黑" w:hAnsi="微软雅黑" w:eastAsia="微软雅黑" w:cs="微软雅黑"/>
                <w:color w:val="000000"/>
                <w:sz w:val="22"/>
                <w:szCs w:val="22"/>
                <w:lang w:bidi="ar"/>
              </w:rPr>
              <w:t>形尺寸(mm)</w:t>
            </w:r>
            <w:r>
              <w:rPr>
                <w:rFonts w:hint="eastAsia" w:ascii="微软雅黑" w:hAnsi="微软雅黑" w:eastAsia="微软雅黑" w:cs="微软雅黑"/>
                <w:color w:val="000000"/>
                <w:sz w:val="22"/>
                <w:szCs w:val="22"/>
                <w:lang w:val="en-US" w:eastAsia="zh-CN" w:bidi="ar"/>
              </w:rPr>
              <w:t xml:space="preserve">  600x400x220；</w:t>
            </w:r>
          </w:p>
          <w:p w14:paraId="195D62F5">
            <w:pPr>
              <w:widowControl/>
              <w:numPr>
                <w:ilvl w:val="0"/>
                <w:numId w:val="0"/>
              </w:numPr>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val="en-US" w:eastAsia="zh-CN" w:bidi="ar"/>
              </w:rPr>
              <w:t>9、</w:t>
            </w:r>
            <w:r>
              <w:rPr>
                <w:rFonts w:hint="eastAsia" w:ascii="微软雅黑" w:hAnsi="微软雅黑" w:eastAsia="微软雅黑" w:cs="微软雅黑"/>
                <w:color w:val="000000"/>
                <w:sz w:val="22"/>
                <w:szCs w:val="22"/>
                <w:lang w:bidi="ar"/>
              </w:rPr>
              <w:t>板面采用不锈钢板经机加工制成，可防止明火直烤</w:t>
            </w:r>
            <w:r>
              <w:rPr>
                <w:rFonts w:hint="eastAsia" w:ascii="微软雅黑" w:hAnsi="微软雅黑" w:eastAsia="微软雅黑" w:cs="微软雅黑"/>
                <w:color w:val="000000"/>
                <w:sz w:val="22"/>
                <w:szCs w:val="22"/>
                <w:lang w:eastAsia="zh-CN" w:bidi="ar"/>
              </w:rPr>
              <w:t>；</w:t>
            </w:r>
          </w:p>
          <w:p w14:paraId="74BBB060">
            <w:pPr>
              <w:widowControl/>
              <w:numPr>
                <w:ilvl w:val="0"/>
                <w:numId w:val="0"/>
              </w:numPr>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val="en-US" w:eastAsia="zh-CN" w:bidi="ar"/>
              </w:rPr>
              <w:t>10、台面</w:t>
            </w:r>
            <w:r>
              <w:rPr>
                <w:rFonts w:hint="eastAsia" w:ascii="微软雅黑" w:hAnsi="微软雅黑" w:eastAsia="微软雅黑" w:cs="微软雅黑"/>
                <w:color w:val="000000"/>
                <w:sz w:val="22"/>
                <w:szCs w:val="22"/>
                <w:lang w:bidi="ar"/>
              </w:rPr>
              <w:t>厚度高达 8mm</w:t>
            </w:r>
            <w:r>
              <w:rPr>
                <w:rFonts w:hint="eastAsia" w:ascii="微软雅黑" w:hAnsi="微软雅黑" w:eastAsia="微软雅黑" w:cs="微软雅黑"/>
                <w:color w:val="000000"/>
                <w:sz w:val="22"/>
                <w:szCs w:val="22"/>
                <w:lang w:eastAsia="zh-CN" w:bidi="ar"/>
              </w:rPr>
              <w:t>。</w:t>
            </w:r>
          </w:p>
        </w:tc>
        <w:tc>
          <w:tcPr>
            <w:tcW w:w="421" w:type="pct"/>
            <w:tcBorders>
              <w:top w:val="single" w:color="000000" w:sz="4" w:space="0"/>
              <w:left w:val="single" w:color="000000" w:sz="4" w:space="0"/>
              <w:bottom w:val="single" w:color="000000" w:sz="4" w:space="0"/>
              <w:right w:val="single" w:color="000000" w:sz="4" w:space="0"/>
            </w:tcBorders>
            <w:vAlign w:val="center"/>
          </w:tcPr>
          <w:p w14:paraId="27CC386F">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1</w:t>
            </w:r>
          </w:p>
        </w:tc>
        <w:tc>
          <w:tcPr>
            <w:tcW w:w="297" w:type="pct"/>
            <w:tcBorders>
              <w:top w:val="single" w:color="000000" w:sz="4" w:space="0"/>
              <w:left w:val="single" w:color="000000" w:sz="4" w:space="0"/>
              <w:bottom w:val="single" w:color="000000" w:sz="4" w:space="0"/>
              <w:right w:val="single" w:color="000000" w:sz="4" w:space="0"/>
            </w:tcBorders>
            <w:vAlign w:val="center"/>
          </w:tcPr>
          <w:p w14:paraId="609DC387">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2FDA4">
            <w:pPr>
              <w:jc w:val="left"/>
              <w:rPr>
                <w:rFonts w:hint="eastAsia" w:ascii="微软雅黑" w:hAnsi="微软雅黑" w:eastAsia="微软雅黑" w:cs="微软雅黑"/>
                <w:color w:val="000000"/>
                <w:sz w:val="22"/>
                <w:szCs w:val="22"/>
                <w:highlight w:val="yellow"/>
              </w:rPr>
            </w:pPr>
          </w:p>
        </w:tc>
      </w:tr>
      <w:tr w14:paraId="4E57267A">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0173A369">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超声振荡器</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0A712">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1、电源  220V</w:t>
            </w:r>
            <w:r>
              <w:rPr>
                <w:rFonts w:hint="eastAsia" w:ascii="微软雅黑" w:hAnsi="微软雅黑" w:eastAsia="微软雅黑" w:cs="微软雅黑"/>
                <w:color w:val="000000"/>
                <w:sz w:val="22"/>
                <w:szCs w:val="22"/>
                <w:lang w:eastAsia="zh-CN" w:bidi="ar"/>
              </w:rPr>
              <w:t>；</w:t>
            </w:r>
          </w:p>
          <w:p w14:paraId="4D2632A9">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sz w:val="22"/>
                <w:szCs w:val="22"/>
              </w:rPr>
              <w:t>★</w:t>
            </w:r>
            <w:r>
              <w:rPr>
                <w:rFonts w:hint="eastAsia" w:ascii="微软雅黑" w:hAnsi="微软雅黑" w:eastAsia="微软雅黑" w:cs="微软雅黑"/>
                <w:color w:val="000000"/>
                <w:sz w:val="22"/>
                <w:szCs w:val="22"/>
                <w:lang w:bidi="ar"/>
              </w:rPr>
              <w:t>2、超声功率  600W可调【功率刻度数码式0-100】</w:t>
            </w:r>
            <w:r>
              <w:rPr>
                <w:rFonts w:hint="eastAsia" w:ascii="微软雅黑" w:hAnsi="微软雅黑" w:eastAsia="微软雅黑" w:cs="微软雅黑"/>
                <w:color w:val="000000"/>
                <w:sz w:val="22"/>
                <w:szCs w:val="22"/>
                <w:lang w:eastAsia="zh-CN" w:bidi="ar"/>
              </w:rPr>
              <w:t>；</w:t>
            </w:r>
          </w:p>
          <w:p w14:paraId="4D724985">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3、时间 1-99分钟可调</w:t>
            </w:r>
            <w:r>
              <w:rPr>
                <w:rFonts w:hint="eastAsia" w:ascii="微软雅黑" w:hAnsi="微软雅黑" w:eastAsia="微软雅黑" w:cs="微软雅黑"/>
                <w:color w:val="000000"/>
                <w:sz w:val="22"/>
                <w:szCs w:val="22"/>
                <w:lang w:eastAsia="zh-CN" w:bidi="ar"/>
              </w:rPr>
              <w:t>；</w:t>
            </w:r>
          </w:p>
          <w:p w14:paraId="347B6223">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4、温度常温-80度可调</w:t>
            </w:r>
            <w:r>
              <w:rPr>
                <w:rFonts w:hint="eastAsia" w:ascii="微软雅黑" w:hAnsi="微软雅黑" w:eastAsia="微软雅黑" w:cs="微软雅黑"/>
                <w:color w:val="000000"/>
                <w:sz w:val="22"/>
                <w:szCs w:val="22"/>
                <w:lang w:eastAsia="zh-CN" w:bidi="ar"/>
              </w:rPr>
              <w:t>；</w:t>
            </w:r>
          </w:p>
          <w:p w14:paraId="7C70A4FD">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5、容量  30L</w:t>
            </w:r>
            <w:r>
              <w:rPr>
                <w:rFonts w:hint="eastAsia" w:ascii="微软雅黑" w:hAnsi="微软雅黑" w:eastAsia="微软雅黑" w:cs="微软雅黑"/>
                <w:color w:val="000000"/>
                <w:sz w:val="22"/>
                <w:szCs w:val="22"/>
                <w:lang w:eastAsia="zh-CN" w:bidi="ar"/>
              </w:rPr>
              <w:t>；</w:t>
            </w:r>
          </w:p>
          <w:p w14:paraId="08767AAB">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6、频率40KHz</w:t>
            </w:r>
            <w:r>
              <w:rPr>
                <w:rFonts w:hint="eastAsia" w:ascii="微软雅黑" w:hAnsi="微软雅黑" w:eastAsia="微软雅黑" w:cs="微软雅黑"/>
                <w:color w:val="000000"/>
                <w:sz w:val="22"/>
                <w:szCs w:val="22"/>
                <w:lang w:eastAsia="zh-CN" w:bidi="ar"/>
              </w:rPr>
              <w:t>；</w:t>
            </w:r>
          </w:p>
          <w:p w14:paraId="444CB63B">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7、加热功率 600W可调【功率刻度数码式0-100】</w:t>
            </w:r>
            <w:r>
              <w:rPr>
                <w:rFonts w:hint="eastAsia" w:ascii="微软雅黑" w:hAnsi="微软雅黑" w:eastAsia="微软雅黑" w:cs="微软雅黑"/>
                <w:color w:val="000000"/>
                <w:sz w:val="22"/>
                <w:szCs w:val="22"/>
                <w:lang w:eastAsia="zh-CN" w:bidi="ar"/>
              </w:rPr>
              <w:t>；</w:t>
            </w:r>
          </w:p>
          <w:p w14:paraId="4DF7D38B">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8、内槽尺寸 500*300*200mm(长*宽*高)</w:t>
            </w:r>
            <w:r>
              <w:rPr>
                <w:rFonts w:hint="eastAsia" w:ascii="微软雅黑" w:hAnsi="微软雅黑" w:eastAsia="微软雅黑" w:cs="微软雅黑"/>
                <w:color w:val="000000"/>
                <w:sz w:val="22"/>
                <w:szCs w:val="22"/>
                <w:lang w:eastAsia="zh-CN" w:bidi="ar"/>
              </w:rPr>
              <w:t>；</w:t>
            </w:r>
          </w:p>
          <w:p w14:paraId="377B5ABB">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9、外形尺寸 578*328*338mm(长*宽*高)</w:t>
            </w:r>
            <w:r>
              <w:rPr>
                <w:rFonts w:hint="eastAsia" w:ascii="微软雅黑" w:hAnsi="微软雅黑" w:eastAsia="微软雅黑" w:cs="微软雅黑"/>
                <w:color w:val="000000"/>
                <w:sz w:val="22"/>
                <w:szCs w:val="22"/>
                <w:lang w:eastAsia="zh-CN" w:bidi="ar"/>
              </w:rPr>
              <w:t>；</w:t>
            </w:r>
          </w:p>
          <w:p w14:paraId="5184C553">
            <w:pPr>
              <w:widowControl/>
              <w:jc w:val="left"/>
              <w:textAlignment w:val="center"/>
              <w:rPr>
                <w:rFonts w:hint="eastAsia" w:ascii="微软雅黑" w:hAnsi="微软雅黑" w:eastAsia="微软雅黑" w:cs="微软雅黑"/>
                <w:color w:val="000000"/>
                <w:sz w:val="22"/>
                <w:szCs w:val="22"/>
                <w:lang w:val="en-US" w:eastAsia="zh-CN" w:bidi="ar"/>
              </w:rPr>
            </w:pPr>
            <w:r>
              <w:rPr>
                <w:rFonts w:hint="eastAsia" w:ascii="微软雅黑" w:hAnsi="微软雅黑" w:eastAsia="微软雅黑" w:cs="微软雅黑"/>
                <w:color w:val="000000"/>
                <w:sz w:val="22"/>
                <w:szCs w:val="22"/>
                <w:lang w:val="en-US" w:eastAsia="zh-CN" w:bidi="ar"/>
              </w:rPr>
              <w:t>10、功能：时间可调+温度可调+功率可调+变波脱气+消音降噪。</w:t>
            </w:r>
          </w:p>
        </w:tc>
        <w:tc>
          <w:tcPr>
            <w:tcW w:w="421" w:type="pct"/>
            <w:tcBorders>
              <w:top w:val="single" w:color="000000" w:sz="4" w:space="0"/>
              <w:left w:val="single" w:color="000000" w:sz="4" w:space="0"/>
              <w:bottom w:val="single" w:color="000000" w:sz="4" w:space="0"/>
              <w:right w:val="single" w:color="000000" w:sz="4" w:space="0"/>
            </w:tcBorders>
            <w:vAlign w:val="center"/>
          </w:tcPr>
          <w:p w14:paraId="12548C9B">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1</w:t>
            </w:r>
          </w:p>
        </w:tc>
        <w:tc>
          <w:tcPr>
            <w:tcW w:w="297" w:type="pct"/>
            <w:tcBorders>
              <w:top w:val="single" w:color="000000" w:sz="4" w:space="0"/>
              <w:left w:val="single" w:color="000000" w:sz="4" w:space="0"/>
              <w:bottom w:val="single" w:color="000000" w:sz="4" w:space="0"/>
              <w:right w:val="single" w:color="000000" w:sz="4" w:space="0"/>
            </w:tcBorders>
            <w:vAlign w:val="center"/>
          </w:tcPr>
          <w:p w14:paraId="50A2D386">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9A4E2">
            <w:pPr>
              <w:jc w:val="left"/>
              <w:rPr>
                <w:rFonts w:hint="eastAsia" w:ascii="微软雅黑" w:hAnsi="微软雅黑" w:eastAsia="微软雅黑" w:cs="微软雅黑"/>
                <w:color w:val="000000"/>
                <w:sz w:val="22"/>
                <w:szCs w:val="22"/>
                <w:highlight w:val="yellow"/>
              </w:rPr>
            </w:pPr>
          </w:p>
        </w:tc>
      </w:tr>
      <w:tr w14:paraId="0A35B4F4">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006BEEE4">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水浴锅</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848C4">
            <w:pPr>
              <w:widowControl/>
              <w:numPr>
                <w:ilvl w:val="0"/>
                <w:numId w:val="5"/>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 xml:space="preserve">消耗功率  1500W </w:t>
            </w:r>
            <w:r>
              <w:rPr>
                <w:rFonts w:hint="eastAsia" w:ascii="微软雅黑" w:hAnsi="微软雅黑" w:eastAsia="微软雅黑" w:cs="微软雅黑"/>
                <w:color w:val="000000"/>
                <w:sz w:val="22"/>
                <w:szCs w:val="22"/>
                <w:lang w:eastAsia="zh-CN" w:bidi="ar"/>
              </w:rPr>
              <w:t>；</w:t>
            </w:r>
          </w:p>
          <w:p w14:paraId="03CC59EE">
            <w:pPr>
              <w:widowControl/>
              <w:numPr>
                <w:ilvl w:val="0"/>
                <w:numId w:val="5"/>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控温范围</w:t>
            </w:r>
            <w:r>
              <w:rPr>
                <w:rFonts w:hint="eastAsia" w:ascii="微软雅黑" w:hAnsi="微软雅黑" w:eastAsia="微软雅黑" w:cs="微软雅黑"/>
                <w:color w:val="000000"/>
                <w:sz w:val="22"/>
                <w:szCs w:val="22"/>
                <w:lang w:val="en-US" w:eastAsia="zh-CN" w:bidi="ar"/>
              </w:rPr>
              <w:t>0</w:t>
            </w:r>
            <w:r>
              <w:rPr>
                <w:rFonts w:hint="eastAsia" w:ascii="微软雅黑" w:hAnsi="微软雅黑" w:eastAsia="微软雅黑" w:cs="微软雅黑"/>
                <w:color w:val="000000"/>
                <w:sz w:val="22"/>
                <w:szCs w:val="22"/>
                <w:lang w:bidi="ar"/>
              </w:rPr>
              <w:t>～99℃</w:t>
            </w:r>
            <w:r>
              <w:rPr>
                <w:rFonts w:hint="eastAsia" w:ascii="微软雅黑" w:hAnsi="微软雅黑" w:eastAsia="微软雅黑" w:cs="微软雅黑"/>
                <w:color w:val="000000"/>
                <w:sz w:val="22"/>
                <w:szCs w:val="22"/>
                <w:lang w:eastAsia="zh-CN" w:bidi="ar"/>
              </w:rPr>
              <w:t>；</w:t>
            </w:r>
          </w:p>
          <w:p w14:paraId="51A2AC6B">
            <w:pPr>
              <w:widowControl/>
              <w:numPr>
                <w:ilvl w:val="0"/>
                <w:numId w:val="5"/>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恒温波动度 ±0.5℃</w:t>
            </w:r>
            <w:r>
              <w:rPr>
                <w:rFonts w:hint="eastAsia" w:ascii="微软雅黑" w:hAnsi="微软雅黑" w:eastAsia="微软雅黑" w:cs="微软雅黑"/>
                <w:color w:val="000000"/>
                <w:sz w:val="22"/>
                <w:szCs w:val="22"/>
                <w:lang w:eastAsia="zh-CN" w:bidi="ar"/>
              </w:rPr>
              <w:t>；</w:t>
            </w:r>
          </w:p>
          <w:p w14:paraId="68BD5E1C">
            <w:pPr>
              <w:widowControl/>
              <w:numPr>
                <w:ilvl w:val="0"/>
                <w:numId w:val="5"/>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跟踪报警 ±2℃</w:t>
            </w:r>
            <w:r>
              <w:rPr>
                <w:rFonts w:hint="eastAsia" w:ascii="微软雅黑" w:hAnsi="微软雅黑" w:eastAsia="微软雅黑" w:cs="微软雅黑"/>
                <w:color w:val="000000"/>
                <w:sz w:val="22"/>
                <w:szCs w:val="22"/>
                <w:lang w:eastAsia="zh-CN" w:bidi="ar"/>
              </w:rPr>
              <w:t>；</w:t>
            </w:r>
          </w:p>
          <w:p w14:paraId="43D03ED3">
            <w:pPr>
              <w:widowControl/>
              <w:numPr>
                <w:ilvl w:val="0"/>
                <w:numId w:val="5"/>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 xml:space="preserve">容积  24.8L </w:t>
            </w:r>
            <w:r>
              <w:rPr>
                <w:rFonts w:hint="eastAsia" w:ascii="微软雅黑" w:hAnsi="微软雅黑" w:eastAsia="微软雅黑" w:cs="微软雅黑"/>
                <w:color w:val="000000"/>
                <w:sz w:val="22"/>
                <w:szCs w:val="22"/>
                <w:lang w:eastAsia="zh-CN" w:bidi="ar"/>
              </w:rPr>
              <w:t>；</w:t>
            </w:r>
          </w:p>
          <w:p w14:paraId="2706F8A6">
            <w:pPr>
              <w:widowControl/>
              <w:numPr>
                <w:ilvl w:val="0"/>
                <w:numId w:val="5"/>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内胆尺寸（mm）W×D×H500×300×150</w:t>
            </w:r>
            <w:r>
              <w:rPr>
                <w:rFonts w:hint="eastAsia" w:ascii="微软雅黑" w:hAnsi="微软雅黑" w:eastAsia="微软雅黑" w:cs="微软雅黑"/>
                <w:color w:val="000000"/>
                <w:sz w:val="22"/>
                <w:szCs w:val="22"/>
                <w:lang w:eastAsia="zh-CN" w:bidi="ar"/>
              </w:rPr>
              <w:t>；</w:t>
            </w:r>
          </w:p>
          <w:p w14:paraId="517DC388">
            <w:pPr>
              <w:widowControl/>
              <w:numPr>
                <w:ilvl w:val="0"/>
                <w:numId w:val="5"/>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外形尺寸（mm）W×D×H550×360×280</w:t>
            </w:r>
            <w:r>
              <w:rPr>
                <w:rFonts w:hint="eastAsia" w:ascii="微软雅黑" w:hAnsi="微软雅黑" w:eastAsia="微软雅黑" w:cs="微软雅黑"/>
                <w:color w:val="000000"/>
                <w:sz w:val="22"/>
                <w:szCs w:val="22"/>
                <w:lang w:eastAsia="zh-CN" w:bidi="ar"/>
              </w:rPr>
              <w:t>；</w:t>
            </w:r>
          </w:p>
        </w:tc>
        <w:tc>
          <w:tcPr>
            <w:tcW w:w="421" w:type="pct"/>
            <w:tcBorders>
              <w:top w:val="single" w:color="000000" w:sz="4" w:space="0"/>
              <w:left w:val="single" w:color="000000" w:sz="4" w:space="0"/>
              <w:bottom w:val="single" w:color="000000" w:sz="4" w:space="0"/>
              <w:right w:val="single" w:color="000000" w:sz="4" w:space="0"/>
            </w:tcBorders>
            <w:vAlign w:val="center"/>
          </w:tcPr>
          <w:p w14:paraId="60C32055">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1</w:t>
            </w:r>
          </w:p>
        </w:tc>
        <w:tc>
          <w:tcPr>
            <w:tcW w:w="297" w:type="pct"/>
            <w:tcBorders>
              <w:top w:val="single" w:color="000000" w:sz="4" w:space="0"/>
              <w:left w:val="single" w:color="000000" w:sz="4" w:space="0"/>
              <w:bottom w:val="single" w:color="000000" w:sz="4" w:space="0"/>
              <w:right w:val="single" w:color="000000" w:sz="4" w:space="0"/>
            </w:tcBorders>
            <w:vAlign w:val="center"/>
          </w:tcPr>
          <w:p w14:paraId="38BC343F">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D26C9">
            <w:pPr>
              <w:jc w:val="left"/>
              <w:rPr>
                <w:rFonts w:hint="eastAsia" w:ascii="微软雅黑" w:hAnsi="微软雅黑" w:eastAsia="微软雅黑" w:cs="微软雅黑"/>
                <w:color w:val="000000"/>
                <w:sz w:val="22"/>
                <w:szCs w:val="22"/>
                <w:highlight w:val="yellow"/>
              </w:rPr>
            </w:pPr>
          </w:p>
        </w:tc>
      </w:tr>
      <w:tr w14:paraId="245E25DD">
        <w:tblPrEx>
          <w:tblCellMar>
            <w:top w:w="0" w:type="dxa"/>
            <w:left w:w="108" w:type="dxa"/>
            <w:bottom w:w="0" w:type="dxa"/>
            <w:right w:w="108" w:type="dxa"/>
          </w:tblCellMar>
        </w:tblPrEx>
        <w:trPr>
          <w:trHeight w:val="619"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496BB681">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pH计</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53FBD">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1、6英寸高清液晶屏，按键操</w:t>
            </w:r>
            <w:r>
              <w:rPr>
                <w:rFonts w:hint="eastAsia" w:ascii="微软雅黑" w:hAnsi="微软雅黑" w:eastAsia="微软雅黑" w:cs="微软雅黑"/>
                <w:color w:val="000000"/>
                <w:sz w:val="22"/>
                <w:szCs w:val="22"/>
                <w:lang w:eastAsia="zh-CN" w:bidi="ar"/>
              </w:rPr>
              <w:t>；</w:t>
            </w:r>
          </w:p>
          <w:p w14:paraId="2FAB1D70">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2、pH级别  0.0</w:t>
            </w:r>
            <w:r>
              <w:rPr>
                <w:rFonts w:hint="eastAsia" w:ascii="微软雅黑" w:hAnsi="微软雅黑" w:eastAsia="微软雅黑" w:cs="微软雅黑"/>
                <w:color w:val="000000"/>
                <w:sz w:val="22"/>
                <w:szCs w:val="22"/>
                <w:lang w:val="en-US" w:eastAsia="zh-CN" w:bidi="ar"/>
              </w:rPr>
              <w:t>1</w:t>
            </w:r>
            <w:r>
              <w:rPr>
                <w:rFonts w:hint="eastAsia" w:ascii="微软雅黑" w:hAnsi="微软雅黑" w:eastAsia="微软雅黑" w:cs="微软雅黑"/>
                <w:color w:val="000000"/>
                <w:sz w:val="22"/>
                <w:szCs w:val="22"/>
                <w:lang w:bidi="ar"/>
              </w:rPr>
              <w:t>级</w:t>
            </w:r>
            <w:r>
              <w:rPr>
                <w:rFonts w:hint="eastAsia" w:ascii="微软雅黑" w:hAnsi="微软雅黑" w:eastAsia="微软雅黑" w:cs="微软雅黑"/>
                <w:color w:val="000000"/>
                <w:sz w:val="22"/>
                <w:szCs w:val="22"/>
                <w:lang w:eastAsia="zh-CN" w:bidi="ar"/>
              </w:rPr>
              <w:t>；</w:t>
            </w:r>
          </w:p>
          <w:p w14:paraId="52951B1E">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3、测量参数  pH，mV，温度 mV</w:t>
            </w:r>
            <w:r>
              <w:rPr>
                <w:rFonts w:hint="eastAsia" w:ascii="微软雅黑" w:hAnsi="微软雅黑" w:eastAsia="微软雅黑" w:cs="微软雅黑"/>
                <w:color w:val="000000"/>
                <w:sz w:val="22"/>
                <w:szCs w:val="22"/>
                <w:lang w:eastAsia="zh-CN" w:bidi="ar"/>
              </w:rPr>
              <w:t>；</w:t>
            </w:r>
          </w:p>
          <w:p w14:paraId="3D3E280A">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4、范围 （-1999～1999）mV</w:t>
            </w:r>
            <w:r>
              <w:rPr>
                <w:rFonts w:hint="eastAsia" w:ascii="微软雅黑" w:hAnsi="微软雅黑" w:eastAsia="微软雅黑" w:cs="微软雅黑"/>
                <w:color w:val="000000"/>
                <w:sz w:val="22"/>
                <w:szCs w:val="22"/>
                <w:lang w:eastAsia="zh-CN" w:bidi="ar"/>
              </w:rPr>
              <w:t>；</w:t>
            </w:r>
          </w:p>
          <w:p w14:paraId="1492CED1">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5、最小分辨率  1 mV</w:t>
            </w:r>
            <w:r>
              <w:rPr>
                <w:rFonts w:hint="eastAsia" w:ascii="微软雅黑" w:hAnsi="微软雅黑" w:eastAsia="微软雅黑" w:cs="微软雅黑"/>
                <w:color w:val="000000"/>
                <w:sz w:val="22"/>
                <w:szCs w:val="22"/>
                <w:lang w:eastAsia="zh-CN" w:bidi="ar"/>
              </w:rPr>
              <w:t>；</w:t>
            </w:r>
          </w:p>
          <w:p w14:paraId="5F14F0D4">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6、电子单元示值误差±0.1%FS</w:t>
            </w:r>
            <w:r>
              <w:rPr>
                <w:rFonts w:hint="eastAsia" w:ascii="微软雅黑" w:hAnsi="微软雅黑" w:eastAsia="微软雅黑" w:cs="微软雅黑"/>
                <w:color w:val="000000"/>
                <w:sz w:val="22"/>
                <w:szCs w:val="22"/>
                <w:lang w:eastAsia="zh-CN" w:bidi="ar"/>
              </w:rPr>
              <w:t>；</w:t>
            </w:r>
          </w:p>
          <w:p w14:paraId="4167EB1A">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7、pH范围（-2.00～18.00）pH</w:t>
            </w:r>
            <w:r>
              <w:rPr>
                <w:rFonts w:hint="eastAsia" w:ascii="微软雅黑" w:hAnsi="微软雅黑" w:eastAsia="微软雅黑" w:cs="微软雅黑"/>
                <w:color w:val="000000"/>
                <w:sz w:val="22"/>
                <w:szCs w:val="22"/>
                <w:lang w:eastAsia="zh-CN" w:bidi="ar"/>
              </w:rPr>
              <w:t>；</w:t>
            </w:r>
          </w:p>
          <w:p w14:paraId="4AB32879">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8、高精度pH复合电极</w:t>
            </w:r>
            <w:r>
              <w:rPr>
                <w:rFonts w:hint="eastAsia" w:ascii="微软雅黑" w:hAnsi="微软雅黑" w:eastAsia="微软雅黑" w:cs="微软雅黑"/>
                <w:color w:val="000000"/>
                <w:sz w:val="22"/>
                <w:szCs w:val="22"/>
                <w:lang w:eastAsia="zh-CN" w:bidi="ar"/>
              </w:rPr>
              <w:t>；</w:t>
            </w:r>
          </w:p>
          <w:p w14:paraId="5624969A">
            <w:pPr>
              <w:widowControl/>
              <w:jc w:val="left"/>
              <w:textAlignment w:val="center"/>
              <w:rPr>
                <w:rFonts w:hint="eastAsia" w:ascii="微软雅黑" w:hAnsi="微软雅黑" w:eastAsia="微软雅黑" w:cs="微软雅黑"/>
                <w:color w:val="000000"/>
                <w:sz w:val="22"/>
                <w:szCs w:val="22"/>
                <w:lang w:eastAsia="zh-CN" w:bidi="ar"/>
              </w:rPr>
            </w:pPr>
            <w:r>
              <w:rPr>
                <w:rFonts w:hint="eastAsia" w:ascii="微软雅黑" w:hAnsi="微软雅黑" w:eastAsia="微软雅黑" w:cs="微软雅黑"/>
                <w:color w:val="000000"/>
                <w:sz w:val="22"/>
                <w:szCs w:val="22"/>
                <w:lang w:bidi="ar"/>
              </w:rPr>
              <w:t>9、电子单元示值误差:±0.001pH支持自动温度补偿/可连接PC</w:t>
            </w:r>
            <w:r>
              <w:rPr>
                <w:rFonts w:hint="eastAsia" w:ascii="微软雅黑" w:hAnsi="微软雅黑" w:eastAsia="微软雅黑" w:cs="微软雅黑"/>
                <w:color w:val="000000"/>
                <w:sz w:val="22"/>
                <w:szCs w:val="22"/>
                <w:lang w:eastAsia="zh-CN" w:bidi="ar"/>
              </w:rPr>
              <w:t>；</w:t>
            </w:r>
          </w:p>
          <w:p w14:paraId="5674416B">
            <w:pPr>
              <w:widowControl/>
              <w:jc w:val="left"/>
              <w:textAlignment w:val="center"/>
              <w:rPr>
                <w:rFonts w:hint="default" w:ascii="微软雅黑" w:hAnsi="微软雅黑" w:eastAsia="微软雅黑" w:cs="微软雅黑"/>
                <w:color w:val="000000"/>
                <w:sz w:val="22"/>
                <w:szCs w:val="22"/>
                <w:lang w:val="en-US" w:eastAsia="zh-CN" w:bidi="ar"/>
              </w:rPr>
            </w:pPr>
            <w:r>
              <w:rPr>
                <w:rFonts w:hint="eastAsia" w:ascii="微软雅黑" w:hAnsi="微软雅黑" w:eastAsia="微软雅黑" w:cs="微软雅黑"/>
                <w:color w:val="000000"/>
                <w:sz w:val="22"/>
                <w:szCs w:val="22"/>
                <w:lang w:val="en-US" w:eastAsia="zh-CN" w:bidi="ar"/>
              </w:rPr>
              <w:t>10、电源：220v；</w:t>
            </w:r>
          </w:p>
        </w:tc>
        <w:tc>
          <w:tcPr>
            <w:tcW w:w="421" w:type="pct"/>
            <w:tcBorders>
              <w:top w:val="single" w:color="000000" w:sz="4" w:space="0"/>
              <w:left w:val="single" w:color="000000" w:sz="4" w:space="0"/>
              <w:bottom w:val="single" w:color="000000" w:sz="4" w:space="0"/>
              <w:right w:val="single" w:color="000000" w:sz="4" w:space="0"/>
            </w:tcBorders>
            <w:vAlign w:val="center"/>
          </w:tcPr>
          <w:p w14:paraId="54B27A52">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1</w:t>
            </w:r>
          </w:p>
        </w:tc>
        <w:tc>
          <w:tcPr>
            <w:tcW w:w="297" w:type="pct"/>
            <w:tcBorders>
              <w:top w:val="single" w:color="000000" w:sz="4" w:space="0"/>
              <w:left w:val="single" w:color="000000" w:sz="4" w:space="0"/>
              <w:bottom w:val="single" w:color="000000" w:sz="4" w:space="0"/>
              <w:right w:val="single" w:color="000000" w:sz="4" w:space="0"/>
            </w:tcBorders>
            <w:vAlign w:val="center"/>
          </w:tcPr>
          <w:p w14:paraId="5E0B769A">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1D17A">
            <w:pPr>
              <w:jc w:val="left"/>
              <w:rPr>
                <w:rFonts w:hint="eastAsia" w:ascii="微软雅黑" w:hAnsi="微软雅黑" w:eastAsia="微软雅黑" w:cs="微软雅黑"/>
                <w:color w:val="000000"/>
                <w:sz w:val="22"/>
                <w:szCs w:val="22"/>
                <w:highlight w:val="yellow"/>
              </w:rPr>
            </w:pPr>
          </w:p>
        </w:tc>
      </w:tr>
      <w:tr w14:paraId="5E4331C1">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4ADF6288">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实验室圆形旋转椅</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3CDAD">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升降高度:43cm-63cm</w:t>
            </w:r>
          </w:p>
        </w:tc>
        <w:tc>
          <w:tcPr>
            <w:tcW w:w="421" w:type="pct"/>
            <w:tcBorders>
              <w:top w:val="single" w:color="000000" w:sz="4" w:space="0"/>
              <w:left w:val="single" w:color="000000" w:sz="4" w:space="0"/>
              <w:bottom w:val="single" w:color="000000" w:sz="4" w:space="0"/>
              <w:right w:val="single" w:color="000000" w:sz="4" w:space="0"/>
            </w:tcBorders>
            <w:vAlign w:val="center"/>
          </w:tcPr>
          <w:p w14:paraId="3686509F">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4</w:t>
            </w:r>
          </w:p>
        </w:tc>
        <w:tc>
          <w:tcPr>
            <w:tcW w:w="297" w:type="pct"/>
            <w:tcBorders>
              <w:top w:val="single" w:color="000000" w:sz="4" w:space="0"/>
              <w:left w:val="single" w:color="000000" w:sz="4" w:space="0"/>
              <w:bottom w:val="single" w:color="000000" w:sz="4" w:space="0"/>
              <w:right w:val="single" w:color="000000" w:sz="4" w:space="0"/>
            </w:tcBorders>
            <w:vAlign w:val="center"/>
          </w:tcPr>
          <w:p w14:paraId="59CFB775">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DD93A">
            <w:pPr>
              <w:jc w:val="left"/>
              <w:rPr>
                <w:rFonts w:hint="eastAsia" w:ascii="微软雅黑" w:hAnsi="微软雅黑" w:eastAsia="微软雅黑" w:cs="微软雅黑"/>
                <w:color w:val="000000"/>
                <w:sz w:val="22"/>
                <w:szCs w:val="22"/>
                <w:highlight w:val="yellow"/>
              </w:rPr>
            </w:pPr>
          </w:p>
        </w:tc>
      </w:tr>
      <w:tr w14:paraId="7A397F54">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52D88EFB">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冰箱</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2132A">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1、包装尺寸   850x763x2030mm</w:t>
            </w:r>
          </w:p>
          <w:p w14:paraId="59D6263F">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2、冷冻室容积  185L</w:t>
            </w:r>
          </w:p>
          <w:p w14:paraId="07861F9F">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3、最大容积  526L</w:t>
            </w:r>
          </w:p>
          <w:p w14:paraId="3F77DD58">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4、制冷控制系统  双系统</w:t>
            </w:r>
          </w:p>
          <w:p w14:paraId="747356DA">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5、宽×深(厚)×高  794x694x1900mm</w:t>
            </w:r>
          </w:p>
          <w:p w14:paraId="07D7D9E4">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6、总容量  526L</w:t>
            </w:r>
          </w:p>
        </w:tc>
        <w:tc>
          <w:tcPr>
            <w:tcW w:w="421" w:type="pct"/>
            <w:tcBorders>
              <w:top w:val="single" w:color="000000" w:sz="4" w:space="0"/>
              <w:left w:val="single" w:color="000000" w:sz="4" w:space="0"/>
              <w:bottom w:val="single" w:color="000000" w:sz="4" w:space="0"/>
              <w:right w:val="single" w:color="000000" w:sz="4" w:space="0"/>
            </w:tcBorders>
            <w:vAlign w:val="center"/>
          </w:tcPr>
          <w:p w14:paraId="7ECEBA7E">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2</w:t>
            </w:r>
          </w:p>
        </w:tc>
        <w:tc>
          <w:tcPr>
            <w:tcW w:w="297" w:type="pct"/>
            <w:tcBorders>
              <w:top w:val="single" w:color="000000" w:sz="4" w:space="0"/>
              <w:left w:val="single" w:color="000000" w:sz="4" w:space="0"/>
              <w:bottom w:val="single" w:color="000000" w:sz="4" w:space="0"/>
              <w:right w:val="single" w:color="000000" w:sz="4" w:space="0"/>
            </w:tcBorders>
            <w:vAlign w:val="center"/>
          </w:tcPr>
          <w:p w14:paraId="5BD57C97">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19A0C5">
            <w:pPr>
              <w:jc w:val="left"/>
              <w:rPr>
                <w:rFonts w:hint="eastAsia" w:ascii="微软雅黑" w:hAnsi="微软雅黑" w:eastAsia="微软雅黑" w:cs="微软雅黑"/>
                <w:color w:val="000000"/>
                <w:sz w:val="22"/>
                <w:szCs w:val="22"/>
                <w:highlight w:val="yellow"/>
              </w:rPr>
            </w:pPr>
          </w:p>
        </w:tc>
      </w:tr>
      <w:tr w14:paraId="784F4EFE">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0AD6AA96">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PP酸碱柜</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AF3B6">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 xml:space="preserve">1、590*460*1650  </w:t>
            </w:r>
          </w:p>
          <w:p w14:paraId="0444884E">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2、22加仑pp柜</w:t>
            </w:r>
          </w:p>
        </w:tc>
        <w:tc>
          <w:tcPr>
            <w:tcW w:w="421" w:type="pct"/>
            <w:tcBorders>
              <w:top w:val="single" w:color="000000" w:sz="4" w:space="0"/>
              <w:left w:val="single" w:color="000000" w:sz="4" w:space="0"/>
              <w:bottom w:val="single" w:color="000000" w:sz="4" w:space="0"/>
              <w:right w:val="single" w:color="000000" w:sz="4" w:space="0"/>
            </w:tcBorders>
            <w:vAlign w:val="center"/>
          </w:tcPr>
          <w:p w14:paraId="542DBD20">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1</w:t>
            </w:r>
          </w:p>
        </w:tc>
        <w:tc>
          <w:tcPr>
            <w:tcW w:w="297" w:type="pct"/>
            <w:tcBorders>
              <w:top w:val="single" w:color="000000" w:sz="4" w:space="0"/>
              <w:left w:val="single" w:color="000000" w:sz="4" w:space="0"/>
              <w:bottom w:val="single" w:color="000000" w:sz="4" w:space="0"/>
              <w:right w:val="single" w:color="000000" w:sz="4" w:space="0"/>
            </w:tcBorders>
            <w:vAlign w:val="center"/>
          </w:tcPr>
          <w:p w14:paraId="79BD5594">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9109D">
            <w:pPr>
              <w:jc w:val="left"/>
              <w:rPr>
                <w:rFonts w:hint="eastAsia" w:ascii="微软雅黑" w:hAnsi="微软雅黑" w:eastAsia="微软雅黑" w:cs="微软雅黑"/>
                <w:color w:val="000000"/>
                <w:sz w:val="22"/>
                <w:szCs w:val="22"/>
                <w:highlight w:val="yellow"/>
              </w:rPr>
            </w:pPr>
          </w:p>
        </w:tc>
      </w:tr>
      <w:tr w14:paraId="08E347D3">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15965F23">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防爆柜</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C74BE">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 xml:space="preserve">1、590*460*1650  </w:t>
            </w:r>
          </w:p>
          <w:p w14:paraId="72A76B3F">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2、22加仑防爆柜</w:t>
            </w:r>
          </w:p>
        </w:tc>
        <w:tc>
          <w:tcPr>
            <w:tcW w:w="421" w:type="pct"/>
            <w:tcBorders>
              <w:top w:val="single" w:color="000000" w:sz="4" w:space="0"/>
              <w:left w:val="single" w:color="000000" w:sz="4" w:space="0"/>
              <w:bottom w:val="single" w:color="000000" w:sz="4" w:space="0"/>
              <w:right w:val="single" w:color="000000" w:sz="4" w:space="0"/>
            </w:tcBorders>
            <w:vAlign w:val="center"/>
          </w:tcPr>
          <w:p w14:paraId="1BCA4201">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1</w:t>
            </w:r>
          </w:p>
        </w:tc>
        <w:tc>
          <w:tcPr>
            <w:tcW w:w="297" w:type="pct"/>
            <w:tcBorders>
              <w:top w:val="single" w:color="000000" w:sz="4" w:space="0"/>
              <w:left w:val="single" w:color="000000" w:sz="4" w:space="0"/>
              <w:bottom w:val="single" w:color="000000" w:sz="4" w:space="0"/>
              <w:right w:val="single" w:color="000000" w:sz="4" w:space="0"/>
            </w:tcBorders>
            <w:vAlign w:val="center"/>
          </w:tcPr>
          <w:p w14:paraId="3952EC6B">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4865C">
            <w:pPr>
              <w:jc w:val="left"/>
              <w:rPr>
                <w:rFonts w:hint="eastAsia" w:ascii="微软雅黑" w:hAnsi="微软雅黑" w:eastAsia="微软雅黑" w:cs="微软雅黑"/>
                <w:color w:val="000000"/>
                <w:sz w:val="22"/>
                <w:szCs w:val="22"/>
                <w:highlight w:val="yellow"/>
              </w:rPr>
            </w:pPr>
          </w:p>
        </w:tc>
      </w:tr>
      <w:tr w14:paraId="25726898">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1247194F">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药品柜</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2B341">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 xml:space="preserve">1、900*450*1800   </w:t>
            </w:r>
          </w:p>
          <w:p w14:paraId="18C3B05D">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 xml:space="preserve">2、四门药品柜 </w:t>
            </w:r>
          </w:p>
        </w:tc>
        <w:tc>
          <w:tcPr>
            <w:tcW w:w="421" w:type="pct"/>
            <w:tcBorders>
              <w:top w:val="single" w:color="000000" w:sz="4" w:space="0"/>
              <w:left w:val="single" w:color="000000" w:sz="4" w:space="0"/>
              <w:bottom w:val="single" w:color="000000" w:sz="4" w:space="0"/>
              <w:right w:val="single" w:color="000000" w:sz="4" w:space="0"/>
            </w:tcBorders>
            <w:vAlign w:val="center"/>
          </w:tcPr>
          <w:p w14:paraId="26519AE8">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3</w:t>
            </w:r>
          </w:p>
        </w:tc>
        <w:tc>
          <w:tcPr>
            <w:tcW w:w="297" w:type="pct"/>
            <w:tcBorders>
              <w:top w:val="single" w:color="000000" w:sz="4" w:space="0"/>
              <w:left w:val="single" w:color="000000" w:sz="4" w:space="0"/>
              <w:bottom w:val="single" w:color="000000" w:sz="4" w:space="0"/>
              <w:right w:val="single" w:color="000000" w:sz="4" w:space="0"/>
            </w:tcBorders>
            <w:vAlign w:val="center"/>
          </w:tcPr>
          <w:p w14:paraId="23B075D3">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4D454">
            <w:pPr>
              <w:jc w:val="left"/>
              <w:rPr>
                <w:rFonts w:hint="eastAsia" w:ascii="微软雅黑" w:hAnsi="微软雅黑" w:eastAsia="微软雅黑" w:cs="微软雅黑"/>
                <w:color w:val="000000"/>
                <w:sz w:val="22"/>
                <w:szCs w:val="22"/>
                <w:highlight w:val="yellow"/>
              </w:rPr>
            </w:pPr>
          </w:p>
        </w:tc>
      </w:tr>
      <w:tr w14:paraId="7C35866F">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31234D09">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通风柜</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F267D">
            <w:pPr>
              <w:widowControl/>
              <w:numPr>
                <w:ilvl w:val="0"/>
                <w:numId w:val="6"/>
              </w:numPr>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尺寸（mm):1500*850*2350</w:t>
            </w:r>
          </w:p>
          <w:p w14:paraId="2184698C">
            <w:pPr>
              <w:widowControl/>
              <w:numPr>
                <w:ilvl w:val="0"/>
                <w:numId w:val="6"/>
              </w:numPr>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全钢材质，钢制底合+专用10孔播座</w:t>
            </w:r>
          </w:p>
          <w:p w14:paraId="6FD1D50E">
            <w:pPr>
              <w:widowControl/>
              <w:numPr>
                <w:ilvl w:val="0"/>
                <w:numId w:val="6"/>
              </w:numPr>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包上门安装，含通风管道、风阀、玻璃和墙面开孔。</w:t>
            </w:r>
          </w:p>
          <w:p w14:paraId="5FE778F0">
            <w:pPr>
              <w:widowControl/>
              <w:numPr>
                <w:ilvl w:val="0"/>
                <w:numId w:val="6"/>
              </w:numPr>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250三径FP凤机 110W</w:t>
            </w:r>
          </w:p>
          <w:p w14:paraId="4E177CF5">
            <w:pPr>
              <w:widowControl/>
              <w:numPr>
                <w:ilvl w:val="0"/>
                <w:numId w:val="6"/>
              </w:numPr>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风量1850m3/h</w:t>
            </w:r>
          </w:p>
        </w:tc>
        <w:tc>
          <w:tcPr>
            <w:tcW w:w="421" w:type="pct"/>
            <w:tcBorders>
              <w:top w:val="single" w:color="000000" w:sz="4" w:space="0"/>
              <w:left w:val="single" w:color="000000" w:sz="4" w:space="0"/>
              <w:bottom w:val="single" w:color="000000" w:sz="4" w:space="0"/>
              <w:right w:val="single" w:color="000000" w:sz="4" w:space="0"/>
            </w:tcBorders>
            <w:vAlign w:val="center"/>
          </w:tcPr>
          <w:p w14:paraId="7621A0D0">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2</w:t>
            </w:r>
          </w:p>
        </w:tc>
        <w:tc>
          <w:tcPr>
            <w:tcW w:w="297" w:type="pct"/>
            <w:tcBorders>
              <w:top w:val="single" w:color="000000" w:sz="4" w:space="0"/>
              <w:left w:val="single" w:color="000000" w:sz="4" w:space="0"/>
              <w:bottom w:val="single" w:color="000000" w:sz="4" w:space="0"/>
              <w:right w:val="single" w:color="000000" w:sz="4" w:space="0"/>
            </w:tcBorders>
            <w:vAlign w:val="center"/>
          </w:tcPr>
          <w:p w14:paraId="0323354A">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016BF">
            <w:pPr>
              <w:jc w:val="left"/>
              <w:rPr>
                <w:rFonts w:hint="eastAsia" w:ascii="微软雅黑" w:hAnsi="微软雅黑" w:eastAsia="微软雅黑" w:cs="微软雅黑"/>
                <w:color w:val="000000"/>
                <w:sz w:val="22"/>
                <w:szCs w:val="22"/>
                <w:highlight w:val="yellow"/>
              </w:rPr>
            </w:pPr>
          </w:p>
        </w:tc>
      </w:tr>
      <w:tr w14:paraId="3D08B555">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2C735A92">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钢木中央台</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64B75">
            <w:pPr>
              <w:widowControl/>
              <w:numPr>
                <w:ilvl w:val="0"/>
                <w:numId w:val="7"/>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尺寸（mm):3500*1500*800</w:t>
            </w:r>
          </w:p>
          <w:p w14:paraId="4F69BF17">
            <w:pPr>
              <w:widowControl/>
              <w:numPr>
                <w:ilvl w:val="0"/>
                <w:numId w:val="7"/>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全钢材质，钢制底合+专用10孔播座</w:t>
            </w:r>
          </w:p>
          <w:p w14:paraId="26D4AB4D">
            <w:pPr>
              <w:widowControl/>
              <w:numPr>
                <w:ilvl w:val="0"/>
                <w:numId w:val="7"/>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包上门安装，布线、排插、穿管、布线。</w:t>
            </w:r>
          </w:p>
        </w:tc>
        <w:tc>
          <w:tcPr>
            <w:tcW w:w="421" w:type="pct"/>
            <w:tcBorders>
              <w:top w:val="single" w:color="000000" w:sz="4" w:space="0"/>
              <w:left w:val="single" w:color="000000" w:sz="4" w:space="0"/>
              <w:bottom w:val="single" w:color="000000" w:sz="4" w:space="0"/>
              <w:right w:val="single" w:color="000000" w:sz="4" w:space="0"/>
            </w:tcBorders>
            <w:vAlign w:val="center"/>
          </w:tcPr>
          <w:p w14:paraId="47BC6990">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2</w:t>
            </w:r>
          </w:p>
        </w:tc>
        <w:tc>
          <w:tcPr>
            <w:tcW w:w="297" w:type="pct"/>
            <w:tcBorders>
              <w:top w:val="single" w:color="000000" w:sz="4" w:space="0"/>
              <w:left w:val="single" w:color="000000" w:sz="4" w:space="0"/>
              <w:bottom w:val="single" w:color="000000" w:sz="4" w:space="0"/>
              <w:right w:val="single" w:color="000000" w:sz="4" w:space="0"/>
            </w:tcBorders>
            <w:vAlign w:val="center"/>
          </w:tcPr>
          <w:p w14:paraId="222A82D2">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96D08">
            <w:pPr>
              <w:jc w:val="left"/>
              <w:rPr>
                <w:rFonts w:hint="eastAsia" w:ascii="微软雅黑" w:hAnsi="微软雅黑" w:eastAsia="微软雅黑" w:cs="微软雅黑"/>
                <w:color w:val="000000"/>
                <w:sz w:val="22"/>
                <w:szCs w:val="22"/>
                <w:highlight w:val="yellow"/>
              </w:rPr>
            </w:pPr>
          </w:p>
        </w:tc>
      </w:tr>
      <w:tr w14:paraId="2835DF7F">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12214729">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钢玻中央台试剂架</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3BC19">
            <w:pPr>
              <w:widowControl/>
              <w:numPr>
                <w:ilvl w:val="0"/>
                <w:numId w:val="8"/>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尺寸（mm):2500*300*1000</w:t>
            </w:r>
          </w:p>
          <w:p w14:paraId="0743DA83">
            <w:pPr>
              <w:widowControl/>
              <w:numPr>
                <w:ilvl w:val="0"/>
                <w:numId w:val="8"/>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钢玻材质，10毫米玻璃层板</w:t>
            </w:r>
          </w:p>
          <w:p w14:paraId="51227562">
            <w:pPr>
              <w:widowControl/>
              <w:numPr>
                <w:ilvl w:val="0"/>
                <w:numId w:val="8"/>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包上门安装，布线、排插、穿管、布线。</w:t>
            </w:r>
          </w:p>
        </w:tc>
        <w:tc>
          <w:tcPr>
            <w:tcW w:w="421" w:type="pct"/>
            <w:tcBorders>
              <w:top w:val="single" w:color="000000" w:sz="4" w:space="0"/>
              <w:left w:val="single" w:color="000000" w:sz="4" w:space="0"/>
              <w:bottom w:val="single" w:color="000000" w:sz="4" w:space="0"/>
              <w:right w:val="single" w:color="000000" w:sz="4" w:space="0"/>
            </w:tcBorders>
            <w:vAlign w:val="center"/>
          </w:tcPr>
          <w:p w14:paraId="31FE075F">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2</w:t>
            </w:r>
          </w:p>
        </w:tc>
        <w:tc>
          <w:tcPr>
            <w:tcW w:w="297" w:type="pct"/>
            <w:tcBorders>
              <w:top w:val="single" w:color="000000" w:sz="4" w:space="0"/>
              <w:left w:val="single" w:color="000000" w:sz="4" w:space="0"/>
              <w:bottom w:val="single" w:color="000000" w:sz="4" w:space="0"/>
              <w:right w:val="single" w:color="000000" w:sz="4" w:space="0"/>
            </w:tcBorders>
            <w:vAlign w:val="center"/>
          </w:tcPr>
          <w:p w14:paraId="796D8806">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83713">
            <w:pPr>
              <w:jc w:val="left"/>
              <w:rPr>
                <w:rFonts w:hint="eastAsia" w:ascii="微软雅黑" w:hAnsi="微软雅黑" w:eastAsia="微软雅黑" w:cs="微软雅黑"/>
                <w:color w:val="000000"/>
                <w:sz w:val="22"/>
                <w:szCs w:val="22"/>
                <w:highlight w:val="yellow"/>
              </w:rPr>
            </w:pPr>
          </w:p>
        </w:tc>
      </w:tr>
      <w:tr w14:paraId="2FB25517">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35CBCDE6">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滴水架</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6C453">
            <w:pPr>
              <w:widowControl/>
              <w:numPr>
                <w:ilvl w:val="0"/>
                <w:numId w:val="9"/>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尺寸（mm):500*400</w:t>
            </w:r>
          </w:p>
          <w:p w14:paraId="26C680D7">
            <w:pPr>
              <w:widowControl/>
              <w:numPr>
                <w:ilvl w:val="0"/>
                <w:numId w:val="9"/>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大品牌T0F 优质PP水槽+T0F纯铜3联水龙</w:t>
            </w:r>
          </w:p>
        </w:tc>
        <w:tc>
          <w:tcPr>
            <w:tcW w:w="421" w:type="pct"/>
            <w:tcBorders>
              <w:top w:val="single" w:color="000000" w:sz="4" w:space="0"/>
              <w:left w:val="single" w:color="000000" w:sz="4" w:space="0"/>
              <w:bottom w:val="single" w:color="000000" w:sz="4" w:space="0"/>
              <w:right w:val="single" w:color="000000" w:sz="4" w:space="0"/>
            </w:tcBorders>
            <w:vAlign w:val="center"/>
          </w:tcPr>
          <w:p w14:paraId="28498608">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2</w:t>
            </w:r>
          </w:p>
        </w:tc>
        <w:tc>
          <w:tcPr>
            <w:tcW w:w="297" w:type="pct"/>
            <w:tcBorders>
              <w:top w:val="single" w:color="000000" w:sz="4" w:space="0"/>
              <w:left w:val="single" w:color="000000" w:sz="4" w:space="0"/>
              <w:bottom w:val="single" w:color="000000" w:sz="4" w:space="0"/>
              <w:right w:val="single" w:color="000000" w:sz="4" w:space="0"/>
            </w:tcBorders>
            <w:vAlign w:val="center"/>
          </w:tcPr>
          <w:p w14:paraId="27A7B727">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A0944">
            <w:pPr>
              <w:jc w:val="left"/>
              <w:rPr>
                <w:rFonts w:hint="eastAsia" w:ascii="微软雅黑" w:hAnsi="微软雅黑" w:eastAsia="微软雅黑" w:cs="微软雅黑"/>
                <w:color w:val="000000"/>
                <w:sz w:val="22"/>
                <w:szCs w:val="22"/>
                <w:highlight w:val="yellow"/>
              </w:rPr>
            </w:pPr>
          </w:p>
        </w:tc>
      </w:tr>
      <w:tr w14:paraId="0524951F">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67770F99">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PP水槽</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E3BEB">
            <w:pPr>
              <w:widowControl/>
              <w:numPr>
                <w:ilvl w:val="0"/>
                <w:numId w:val="10"/>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尺寸（mm):550*450*310</w:t>
            </w:r>
          </w:p>
          <w:p w14:paraId="1A6D9053">
            <w:pPr>
              <w:widowControl/>
              <w:numPr>
                <w:ilvl w:val="0"/>
                <w:numId w:val="10"/>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大品牌T0F 优质PP水槽+T0F纯铜3联水龙</w:t>
            </w:r>
          </w:p>
        </w:tc>
        <w:tc>
          <w:tcPr>
            <w:tcW w:w="421" w:type="pct"/>
            <w:tcBorders>
              <w:top w:val="single" w:color="000000" w:sz="4" w:space="0"/>
              <w:left w:val="single" w:color="000000" w:sz="4" w:space="0"/>
              <w:bottom w:val="single" w:color="000000" w:sz="4" w:space="0"/>
              <w:right w:val="single" w:color="000000" w:sz="4" w:space="0"/>
            </w:tcBorders>
            <w:vAlign w:val="center"/>
          </w:tcPr>
          <w:p w14:paraId="78466D7B">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2</w:t>
            </w:r>
          </w:p>
        </w:tc>
        <w:tc>
          <w:tcPr>
            <w:tcW w:w="297" w:type="pct"/>
            <w:tcBorders>
              <w:top w:val="single" w:color="000000" w:sz="4" w:space="0"/>
              <w:left w:val="single" w:color="000000" w:sz="4" w:space="0"/>
              <w:bottom w:val="single" w:color="000000" w:sz="4" w:space="0"/>
              <w:right w:val="single" w:color="000000" w:sz="4" w:space="0"/>
            </w:tcBorders>
            <w:vAlign w:val="center"/>
          </w:tcPr>
          <w:p w14:paraId="40E303C4">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4483F">
            <w:pPr>
              <w:jc w:val="left"/>
              <w:rPr>
                <w:rFonts w:hint="eastAsia" w:ascii="微软雅黑" w:hAnsi="微软雅黑" w:eastAsia="微软雅黑" w:cs="微软雅黑"/>
                <w:color w:val="000000"/>
                <w:sz w:val="22"/>
                <w:szCs w:val="22"/>
                <w:highlight w:val="yellow"/>
              </w:rPr>
            </w:pPr>
          </w:p>
        </w:tc>
      </w:tr>
      <w:tr w14:paraId="4A6FE34E">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67797FE1">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水龙头</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BCEBA">
            <w:pPr>
              <w:jc w:val="left"/>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大品牌T0F 优质PP水槽+T0F纯铜3联水龙</w:t>
            </w:r>
          </w:p>
        </w:tc>
        <w:tc>
          <w:tcPr>
            <w:tcW w:w="421" w:type="pct"/>
            <w:tcBorders>
              <w:top w:val="single" w:color="000000" w:sz="4" w:space="0"/>
              <w:left w:val="single" w:color="000000" w:sz="4" w:space="0"/>
              <w:bottom w:val="single" w:color="000000" w:sz="4" w:space="0"/>
              <w:right w:val="single" w:color="000000" w:sz="4" w:space="0"/>
            </w:tcBorders>
            <w:vAlign w:val="center"/>
          </w:tcPr>
          <w:p w14:paraId="1AA6964E">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2</w:t>
            </w:r>
          </w:p>
        </w:tc>
        <w:tc>
          <w:tcPr>
            <w:tcW w:w="297" w:type="pct"/>
            <w:tcBorders>
              <w:top w:val="single" w:color="000000" w:sz="4" w:space="0"/>
              <w:left w:val="single" w:color="000000" w:sz="4" w:space="0"/>
              <w:bottom w:val="single" w:color="000000" w:sz="4" w:space="0"/>
              <w:right w:val="single" w:color="000000" w:sz="4" w:space="0"/>
            </w:tcBorders>
            <w:vAlign w:val="center"/>
          </w:tcPr>
          <w:p w14:paraId="03E0F4EC">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0B941">
            <w:pPr>
              <w:jc w:val="left"/>
              <w:rPr>
                <w:rFonts w:hint="eastAsia" w:ascii="微软雅黑" w:hAnsi="微软雅黑" w:eastAsia="微软雅黑" w:cs="微软雅黑"/>
                <w:color w:val="000000"/>
                <w:sz w:val="22"/>
                <w:szCs w:val="22"/>
                <w:highlight w:val="yellow"/>
              </w:rPr>
            </w:pPr>
          </w:p>
        </w:tc>
      </w:tr>
      <w:tr w14:paraId="164B4B1F">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4170085E">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洗眼器</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DE09C">
            <w:pPr>
              <w:jc w:val="left"/>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纯钢+PP 单头</w:t>
            </w:r>
          </w:p>
        </w:tc>
        <w:tc>
          <w:tcPr>
            <w:tcW w:w="421" w:type="pct"/>
            <w:tcBorders>
              <w:top w:val="single" w:color="000000" w:sz="4" w:space="0"/>
              <w:left w:val="single" w:color="000000" w:sz="4" w:space="0"/>
              <w:bottom w:val="single" w:color="000000" w:sz="4" w:space="0"/>
              <w:right w:val="single" w:color="000000" w:sz="4" w:space="0"/>
            </w:tcBorders>
            <w:vAlign w:val="center"/>
          </w:tcPr>
          <w:p w14:paraId="039E67B7">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1</w:t>
            </w:r>
          </w:p>
        </w:tc>
        <w:tc>
          <w:tcPr>
            <w:tcW w:w="297" w:type="pct"/>
            <w:tcBorders>
              <w:top w:val="single" w:color="000000" w:sz="4" w:space="0"/>
              <w:left w:val="single" w:color="000000" w:sz="4" w:space="0"/>
              <w:bottom w:val="single" w:color="000000" w:sz="4" w:space="0"/>
              <w:right w:val="single" w:color="000000" w:sz="4" w:space="0"/>
            </w:tcBorders>
            <w:vAlign w:val="center"/>
          </w:tcPr>
          <w:p w14:paraId="6EFD7CF2">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F39DB">
            <w:pPr>
              <w:jc w:val="left"/>
              <w:rPr>
                <w:rFonts w:hint="eastAsia" w:ascii="微软雅黑" w:hAnsi="微软雅黑" w:eastAsia="微软雅黑" w:cs="微软雅黑"/>
                <w:color w:val="000000"/>
                <w:sz w:val="22"/>
                <w:szCs w:val="22"/>
                <w:highlight w:val="yellow"/>
              </w:rPr>
            </w:pPr>
          </w:p>
        </w:tc>
      </w:tr>
      <w:tr w14:paraId="633265DC">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618D9F74">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高温台</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B1204">
            <w:pPr>
              <w:widowControl/>
              <w:numPr>
                <w:ilvl w:val="0"/>
                <w:numId w:val="11"/>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尺寸（mm):1500*1000*1000</w:t>
            </w:r>
          </w:p>
          <w:p w14:paraId="3C5ED402">
            <w:pPr>
              <w:widowControl/>
              <w:numPr>
                <w:ilvl w:val="0"/>
                <w:numId w:val="11"/>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钢木结构、台面15mm享幕色大理石台面机器医边，钢娱采用足40+60的优质方钢制做，表面烤游，柜体15mm灰自色门板18mm宝蓝色均采用三聚氰胺板制作。3节重型装音导轨，304不锈钢液压缓冲铰娃，一字型拉手。柜体带展板</w:t>
            </w:r>
          </w:p>
          <w:p w14:paraId="1CF81F2E">
            <w:pPr>
              <w:widowControl/>
              <w:numPr>
                <w:ilvl w:val="0"/>
                <w:numId w:val="11"/>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包上门安装，布线、排插、穿管、布线。</w:t>
            </w:r>
          </w:p>
        </w:tc>
        <w:tc>
          <w:tcPr>
            <w:tcW w:w="421" w:type="pct"/>
            <w:tcBorders>
              <w:top w:val="single" w:color="000000" w:sz="4" w:space="0"/>
              <w:left w:val="single" w:color="000000" w:sz="4" w:space="0"/>
              <w:bottom w:val="single" w:color="000000" w:sz="4" w:space="0"/>
              <w:right w:val="single" w:color="000000" w:sz="4" w:space="0"/>
            </w:tcBorders>
            <w:vAlign w:val="center"/>
          </w:tcPr>
          <w:p w14:paraId="75D0E201">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1</w:t>
            </w:r>
          </w:p>
        </w:tc>
        <w:tc>
          <w:tcPr>
            <w:tcW w:w="297" w:type="pct"/>
            <w:tcBorders>
              <w:top w:val="single" w:color="000000" w:sz="4" w:space="0"/>
              <w:left w:val="single" w:color="000000" w:sz="4" w:space="0"/>
              <w:bottom w:val="single" w:color="000000" w:sz="4" w:space="0"/>
              <w:right w:val="single" w:color="000000" w:sz="4" w:space="0"/>
            </w:tcBorders>
            <w:vAlign w:val="center"/>
          </w:tcPr>
          <w:p w14:paraId="697B2657">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AB9B0">
            <w:pPr>
              <w:jc w:val="left"/>
              <w:rPr>
                <w:rFonts w:hint="eastAsia" w:ascii="微软雅黑" w:hAnsi="微软雅黑" w:eastAsia="微软雅黑" w:cs="微软雅黑"/>
                <w:color w:val="000000"/>
                <w:sz w:val="22"/>
                <w:szCs w:val="22"/>
                <w:highlight w:val="yellow"/>
              </w:rPr>
            </w:pPr>
          </w:p>
        </w:tc>
      </w:tr>
      <w:tr w14:paraId="0B258746">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1F7A895B">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仪器台</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43922">
            <w:pPr>
              <w:widowControl/>
              <w:numPr>
                <w:ilvl w:val="0"/>
                <w:numId w:val="12"/>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尺寸（mm):3200*800*800</w:t>
            </w:r>
          </w:p>
          <w:p w14:paraId="4640955C">
            <w:pPr>
              <w:widowControl/>
              <w:numPr>
                <w:ilvl w:val="0"/>
                <w:numId w:val="12"/>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钢木结构、台面15mm享幕色大理石台面机器医边，钢娱采用足40+60的优质方钢制做，表面烤游，柜体15mm灰自色门板18mm宝蓝色均采用三聚氰胺板制作。3节重型装音导轨，304不锈钢液压缓冲铰娃，一字型拉手。柜体带展板</w:t>
            </w:r>
          </w:p>
          <w:p w14:paraId="36AEB341">
            <w:pPr>
              <w:widowControl/>
              <w:numPr>
                <w:ilvl w:val="0"/>
                <w:numId w:val="12"/>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C型钢架</w:t>
            </w:r>
          </w:p>
          <w:p w14:paraId="671F8D5E">
            <w:pPr>
              <w:widowControl/>
              <w:numPr>
                <w:ilvl w:val="0"/>
                <w:numId w:val="12"/>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包上门安装，布线、排插、穿管、布线。</w:t>
            </w:r>
          </w:p>
        </w:tc>
        <w:tc>
          <w:tcPr>
            <w:tcW w:w="421" w:type="pct"/>
            <w:tcBorders>
              <w:top w:val="single" w:color="000000" w:sz="4" w:space="0"/>
              <w:left w:val="single" w:color="000000" w:sz="4" w:space="0"/>
              <w:bottom w:val="single" w:color="000000" w:sz="4" w:space="0"/>
              <w:right w:val="single" w:color="000000" w:sz="4" w:space="0"/>
            </w:tcBorders>
            <w:vAlign w:val="center"/>
          </w:tcPr>
          <w:p w14:paraId="407F374D">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2</w:t>
            </w:r>
          </w:p>
        </w:tc>
        <w:tc>
          <w:tcPr>
            <w:tcW w:w="297" w:type="pct"/>
            <w:tcBorders>
              <w:top w:val="single" w:color="000000" w:sz="4" w:space="0"/>
              <w:left w:val="single" w:color="000000" w:sz="4" w:space="0"/>
              <w:bottom w:val="single" w:color="000000" w:sz="4" w:space="0"/>
              <w:right w:val="single" w:color="000000" w:sz="4" w:space="0"/>
            </w:tcBorders>
            <w:vAlign w:val="center"/>
          </w:tcPr>
          <w:p w14:paraId="6B794AE1">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A85A3">
            <w:pPr>
              <w:jc w:val="left"/>
              <w:rPr>
                <w:rFonts w:hint="eastAsia" w:ascii="微软雅黑" w:hAnsi="微软雅黑" w:eastAsia="微软雅黑" w:cs="微软雅黑"/>
                <w:color w:val="000000"/>
                <w:sz w:val="22"/>
                <w:szCs w:val="22"/>
                <w:highlight w:val="yellow"/>
              </w:rPr>
            </w:pPr>
          </w:p>
        </w:tc>
      </w:tr>
      <w:tr w14:paraId="4288F918">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39C33FBA">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仪器台</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09E5C">
            <w:pPr>
              <w:widowControl/>
              <w:numPr>
                <w:ilvl w:val="0"/>
                <w:numId w:val="13"/>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尺寸（mm):2400*800*800</w:t>
            </w:r>
          </w:p>
          <w:p w14:paraId="0577F675">
            <w:pPr>
              <w:widowControl/>
              <w:numPr>
                <w:ilvl w:val="0"/>
                <w:numId w:val="13"/>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钢木结构、台面15mm享幕色大理石台面机器医边，钢娱采用足40+60的优质方钢制做，表面烤游，柜体15mm灰自色门板18mm宝蓝色均采用三聚氰胺板制作。3节重型装音导轨，304不锈钢液压缓冲铰娃，一字型拉手。柜体带展板</w:t>
            </w:r>
          </w:p>
          <w:p w14:paraId="6636A178">
            <w:pPr>
              <w:widowControl/>
              <w:numPr>
                <w:ilvl w:val="0"/>
                <w:numId w:val="13"/>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C型钢架</w:t>
            </w:r>
          </w:p>
          <w:p w14:paraId="58DD76EC">
            <w:pPr>
              <w:widowControl/>
              <w:numPr>
                <w:ilvl w:val="0"/>
                <w:numId w:val="13"/>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包上门安装，布线、排插、穿管、布线。</w:t>
            </w:r>
          </w:p>
        </w:tc>
        <w:tc>
          <w:tcPr>
            <w:tcW w:w="421" w:type="pct"/>
            <w:tcBorders>
              <w:top w:val="single" w:color="000000" w:sz="4" w:space="0"/>
              <w:left w:val="single" w:color="000000" w:sz="4" w:space="0"/>
              <w:bottom w:val="single" w:color="000000" w:sz="4" w:space="0"/>
              <w:right w:val="single" w:color="000000" w:sz="4" w:space="0"/>
            </w:tcBorders>
            <w:vAlign w:val="center"/>
          </w:tcPr>
          <w:p w14:paraId="43281F04">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1</w:t>
            </w:r>
          </w:p>
        </w:tc>
        <w:tc>
          <w:tcPr>
            <w:tcW w:w="297" w:type="pct"/>
            <w:tcBorders>
              <w:top w:val="single" w:color="000000" w:sz="4" w:space="0"/>
              <w:left w:val="single" w:color="000000" w:sz="4" w:space="0"/>
              <w:bottom w:val="single" w:color="000000" w:sz="4" w:space="0"/>
              <w:right w:val="single" w:color="000000" w:sz="4" w:space="0"/>
            </w:tcBorders>
            <w:vAlign w:val="center"/>
          </w:tcPr>
          <w:p w14:paraId="753AA9C7">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02283">
            <w:pPr>
              <w:jc w:val="left"/>
              <w:rPr>
                <w:rFonts w:hint="eastAsia" w:ascii="微软雅黑" w:hAnsi="微软雅黑" w:eastAsia="微软雅黑" w:cs="微软雅黑"/>
                <w:color w:val="000000"/>
                <w:sz w:val="22"/>
                <w:szCs w:val="22"/>
                <w:highlight w:val="yellow"/>
              </w:rPr>
            </w:pPr>
          </w:p>
        </w:tc>
      </w:tr>
      <w:tr w14:paraId="0C271660">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1BC8F114">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边台</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53A33">
            <w:pPr>
              <w:widowControl/>
              <w:numPr>
                <w:ilvl w:val="0"/>
                <w:numId w:val="14"/>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尺寸（mm):1700*750*800</w:t>
            </w:r>
          </w:p>
          <w:p w14:paraId="3D267744">
            <w:pPr>
              <w:widowControl/>
              <w:numPr>
                <w:ilvl w:val="0"/>
                <w:numId w:val="14"/>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钢木结构、台面15mm享幕色大理石台面机器医边，钢娱采用足40+60的优质方钢制做，表面烤游，柜体15mm灰自色门板18mm宝蓝色均采用三聚氰胺板制作。3节重型装音导轨，304不锈钢液压缓冲铰娃，一字型拉手。柜体带展板</w:t>
            </w:r>
          </w:p>
          <w:p w14:paraId="07BA4326">
            <w:pPr>
              <w:widowControl/>
              <w:numPr>
                <w:ilvl w:val="0"/>
                <w:numId w:val="14"/>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包上门安装，布线、排插、穿管、布线。</w:t>
            </w:r>
          </w:p>
        </w:tc>
        <w:tc>
          <w:tcPr>
            <w:tcW w:w="421" w:type="pct"/>
            <w:tcBorders>
              <w:top w:val="single" w:color="000000" w:sz="4" w:space="0"/>
              <w:left w:val="single" w:color="000000" w:sz="4" w:space="0"/>
              <w:bottom w:val="single" w:color="000000" w:sz="4" w:space="0"/>
              <w:right w:val="single" w:color="000000" w:sz="4" w:space="0"/>
            </w:tcBorders>
            <w:vAlign w:val="center"/>
          </w:tcPr>
          <w:p w14:paraId="0FAEBB4F">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1</w:t>
            </w:r>
          </w:p>
        </w:tc>
        <w:tc>
          <w:tcPr>
            <w:tcW w:w="297" w:type="pct"/>
            <w:tcBorders>
              <w:top w:val="single" w:color="000000" w:sz="4" w:space="0"/>
              <w:left w:val="single" w:color="000000" w:sz="4" w:space="0"/>
              <w:bottom w:val="single" w:color="000000" w:sz="4" w:space="0"/>
              <w:right w:val="single" w:color="000000" w:sz="4" w:space="0"/>
            </w:tcBorders>
            <w:vAlign w:val="center"/>
          </w:tcPr>
          <w:p w14:paraId="3D548983">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C28D3">
            <w:pPr>
              <w:jc w:val="left"/>
              <w:rPr>
                <w:rFonts w:hint="eastAsia" w:ascii="微软雅黑" w:hAnsi="微软雅黑" w:eastAsia="微软雅黑" w:cs="微软雅黑"/>
                <w:color w:val="000000"/>
                <w:sz w:val="22"/>
                <w:szCs w:val="22"/>
                <w:highlight w:val="yellow"/>
              </w:rPr>
            </w:pPr>
          </w:p>
        </w:tc>
      </w:tr>
      <w:tr w14:paraId="6C169772">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52920DC2">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边台</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69DBF">
            <w:pPr>
              <w:widowControl/>
              <w:numPr>
                <w:ilvl w:val="0"/>
                <w:numId w:val="15"/>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尺寸（mm):1760*750*800</w:t>
            </w:r>
          </w:p>
          <w:p w14:paraId="0C7E932A">
            <w:pPr>
              <w:widowControl/>
              <w:numPr>
                <w:ilvl w:val="0"/>
                <w:numId w:val="15"/>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钢木结构、台面15mm享幕色大理石台面机器医边，钢娱采用足40+60的优质方钢制做，表面烤游，柜体15mm灰自色门板18mm宝蓝色均采用三聚氰胺板制作。3节重型装音导轨，304不锈钢液压缓冲铰娃，一字型拉手。柜体带展板</w:t>
            </w:r>
          </w:p>
          <w:p w14:paraId="6EE05F83">
            <w:pPr>
              <w:widowControl/>
              <w:numPr>
                <w:ilvl w:val="0"/>
                <w:numId w:val="15"/>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包上门安装，布线、排插、穿管、布线。</w:t>
            </w:r>
          </w:p>
        </w:tc>
        <w:tc>
          <w:tcPr>
            <w:tcW w:w="421" w:type="pct"/>
            <w:tcBorders>
              <w:top w:val="single" w:color="000000" w:sz="4" w:space="0"/>
              <w:left w:val="single" w:color="000000" w:sz="4" w:space="0"/>
              <w:bottom w:val="single" w:color="000000" w:sz="4" w:space="0"/>
              <w:right w:val="single" w:color="000000" w:sz="4" w:space="0"/>
            </w:tcBorders>
            <w:vAlign w:val="center"/>
          </w:tcPr>
          <w:p w14:paraId="30BD19B4">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1</w:t>
            </w:r>
          </w:p>
        </w:tc>
        <w:tc>
          <w:tcPr>
            <w:tcW w:w="297" w:type="pct"/>
            <w:tcBorders>
              <w:top w:val="single" w:color="000000" w:sz="4" w:space="0"/>
              <w:left w:val="single" w:color="000000" w:sz="4" w:space="0"/>
              <w:bottom w:val="single" w:color="000000" w:sz="4" w:space="0"/>
              <w:right w:val="single" w:color="000000" w:sz="4" w:space="0"/>
            </w:tcBorders>
            <w:vAlign w:val="center"/>
          </w:tcPr>
          <w:p w14:paraId="618FE4A2">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2F750">
            <w:pPr>
              <w:jc w:val="left"/>
              <w:rPr>
                <w:rFonts w:hint="eastAsia" w:ascii="微软雅黑" w:hAnsi="微软雅黑" w:eastAsia="微软雅黑" w:cs="微软雅黑"/>
                <w:color w:val="000000"/>
                <w:sz w:val="22"/>
                <w:szCs w:val="22"/>
                <w:highlight w:val="yellow"/>
              </w:rPr>
            </w:pPr>
          </w:p>
        </w:tc>
      </w:tr>
      <w:tr w14:paraId="3080DBBE">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39BCD305">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边台</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84228">
            <w:pPr>
              <w:widowControl/>
              <w:numPr>
                <w:ilvl w:val="0"/>
                <w:numId w:val="16"/>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尺寸（mm):1600*750*800</w:t>
            </w:r>
          </w:p>
          <w:p w14:paraId="1E0EBC1E">
            <w:pPr>
              <w:widowControl/>
              <w:numPr>
                <w:ilvl w:val="0"/>
                <w:numId w:val="16"/>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钢木结构、台面15mm享幕色大理石台面机器医边，钢娱采用足40+60的优质方钢制做，表面烤游，柜体15mm灰自色门板18mm宝蓝色均采用三聚氰胺板制作。3节重型装音导轨，304不锈钢液压缓冲铰娃，一字型拉手。柜体带展板</w:t>
            </w:r>
          </w:p>
          <w:p w14:paraId="36539E98">
            <w:pPr>
              <w:widowControl/>
              <w:numPr>
                <w:ilvl w:val="0"/>
                <w:numId w:val="16"/>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包上门安装，布线、排插、穿管、布线。</w:t>
            </w:r>
          </w:p>
        </w:tc>
        <w:tc>
          <w:tcPr>
            <w:tcW w:w="421" w:type="pct"/>
            <w:tcBorders>
              <w:top w:val="single" w:color="000000" w:sz="4" w:space="0"/>
              <w:left w:val="single" w:color="000000" w:sz="4" w:space="0"/>
              <w:bottom w:val="single" w:color="000000" w:sz="4" w:space="0"/>
              <w:right w:val="single" w:color="000000" w:sz="4" w:space="0"/>
            </w:tcBorders>
            <w:vAlign w:val="center"/>
          </w:tcPr>
          <w:p w14:paraId="40F802F0">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1</w:t>
            </w:r>
          </w:p>
        </w:tc>
        <w:tc>
          <w:tcPr>
            <w:tcW w:w="297" w:type="pct"/>
            <w:tcBorders>
              <w:top w:val="single" w:color="000000" w:sz="4" w:space="0"/>
              <w:left w:val="single" w:color="000000" w:sz="4" w:space="0"/>
              <w:bottom w:val="single" w:color="000000" w:sz="4" w:space="0"/>
              <w:right w:val="single" w:color="000000" w:sz="4" w:space="0"/>
            </w:tcBorders>
            <w:vAlign w:val="center"/>
          </w:tcPr>
          <w:p w14:paraId="0595833D">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86AAA">
            <w:pPr>
              <w:jc w:val="left"/>
              <w:rPr>
                <w:rFonts w:hint="eastAsia" w:ascii="微软雅黑" w:hAnsi="微软雅黑" w:eastAsia="微软雅黑" w:cs="微软雅黑"/>
                <w:color w:val="000000"/>
                <w:sz w:val="22"/>
                <w:szCs w:val="22"/>
                <w:highlight w:val="yellow"/>
              </w:rPr>
            </w:pPr>
          </w:p>
        </w:tc>
      </w:tr>
      <w:tr w14:paraId="3A3CCD12">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5A7AD5A6">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边台</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3220A">
            <w:pPr>
              <w:widowControl/>
              <w:numPr>
                <w:ilvl w:val="0"/>
                <w:numId w:val="17"/>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尺寸（mm):1200*750*800</w:t>
            </w:r>
          </w:p>
          <w:p w14:paraId="371DA037">
            <w:pPr>
              <w:widowControl/>
              <w:numPr>
                <w:ilvl w:val="0"/>
                <w:numId w:val="17"/>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钢木结构、台面15mm享幕色大理石台面机器医边，钢娱采用足40+60的优质方钢制做，表面烤游，柜体15mm灰自色门板18mm宝蓝色均采用三聚氰胺板制作。3节重型装音导轨，304不锈钢液压缓冲铰娃，一字型拉手。柜体带展板</w:t>
            </w:r>
          </w:p>
          <w:p w14:paraId="06983BDF">
            <w:pPr>
              <w:widowControl/>
              <w:numPr>
                <w:ilvl w:val="0"/>
                <w:numId w:val="17"/>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包上门安装，布线、排插、穿管、布线。</w:t>
            </w:r>
          </w:p>
        </w:tc>
        <w:tc>
          <w:tcPr>
            <w:tcW w:w="421" w:type="pct"/>
            <w:tcBorders>
              <w:top w:val="single" w:color="000000" w:sz="4" w:space="0"/>
              <w:left w:val="single" w:color="000000" w:sz="4" w:space="0"/>
              <w:bottom w:val="single" w:color="000000" w:sz="4" w:space="0"/>
              <w:right w:val="single" w:color="000000" w:sz="4" w:space="0"/>
            </w:tcBorders>
            <w:vAlign w:val="center"/>
          </w:tcPr>
          <w:p w14:paraId="193D7DFB">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1</w:t>
            </w:r>
          </w:p>
        </w:tc>
        <w:tc>
          <w:tcPr>
            <w:tcW w:w="297" w:type="pct"/>
            <w:tcBorders>
              <w:top w:val="single" w:color="000000" w:sz="4" w:space="0"/>
              <w:left w:val="single" w:color="000000" w:sz="4" w:space="0"/>
              <w:bottom w:val="single" w:color="000000" w:sz="4" w:space="0"/>
              <w:right w:val="single" w:color="000000" w:sz="4" w:space="0"/>
            </w:tcBorders>
            <w:vAlign w:val="center"/>
          </w:tcPr>
          <w:p w14:paraId="6716C0DA">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14DA6">
            <w:pPr>
              <w:jc w:val="left"/>
              <w:rPr>
                <w:rFonts w:hint="eastAsia" w:ascii="微软雅黑" w:hAnsi="微软雅黑" w:eastAsia="微软雅黑" w:cs="微软雅黑"/>
                <w:color w:val="000000"/>
                <w:sz w:val="22"/>
                <w:szCs w:val="22"/>
                <w:highlight w:val="yellow"/>
              </w:rPr>
            </w:pPr>
          </w:p>
        </w:tc>
      </w:tr>
      <w:tr w14:paraId="0632583D">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4993F771">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货架</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883F7">
            <w:pPr>
              <w:widowControl/>
              <w:numPr>
                <w:ilvl w:val="0"/>
                <w:numId w:val="18"/>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尺寸（mm):900*500*2000</w:t>
            </w:r>
          </w:p>
          <w:p w14:paraId="2C3B735F">
            <w:pPr>
              <w:widowControl/>
              <w:numPr>
                <w:ilvl w:val="0"/>
                <w:numId w:val="18"/>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304材质</w:t>
            </w:r>
          </w:p>
          <w:p w14:paraId="7FC5D8C7">
            <w:pPr>
              <w:widowControl/>
              <w:numPr>
                <w:ilvl w:val="0"/>
                <w:numId w:val="18"/>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承重300kg单层</w:t>
            </w:r>
          </w:p>
          <w:p w14:paraId="641A3F41">
            <w:pPr>
              <w:widowControl/>
              <w:numPr>
                <w:ilvl w:val="0"/>
                <w:numId w:val="18"/>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立柱不低于4cm*4cm</w:t>
            </w:r>
          </w:p>
        </w:tc>
        <w:tc>
          <w:tcPr>
            <w:tcW w:w="421" w:type="pct"/>
            <w:tcBorders>
              <w:top w:val="single" w:color="000000" w:sz="4" w:space="0"/>
              <w:left w:val="single" w:color="000000" w:sz="4" w:space="0"/>
              <w:bottom w:val="single" w:color="000000" w:sz="4" w:space="0"/>
              <w:right w:val="single" w:color="000000" w:sz="4" w:space="0"/>
            </w:tcBorders>
            <w:vAlign w:val="center"/>
          </w:tcPr>
          <w:p w14:paraId="5DF98F48">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2</w:t>
            </w:r>
          </w:p>
        </w:tc>
        <w:tc>
          <w:tcPr>
            <w:tcW w:w="297" w:type="pct"/>
            <w:tcBorders>
              <w:top w:val="single" w:color="000000" w:sz="4" w:space="0"/>
              <w:left w:val="single" w:color="000000" w:sz="4" w:space="0"/>
              <w:bottom w:val="single" w:color="000000" w:sz="4" w:space="0"/>
              <w:right w:val="single" w:color="000000" w:sz="4" w:space="0"/>
            </w:tcBorders>
            <w:vAlign w:val="center"/>
          </w:tcPr>
          <w:p w14:paraId="49FAA1DC">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0538F">
            <w:pPr>
              <w:jc w:val="left"/>
              <w:rPr>
                <w:rFonts w:hint="eastAsia" w:ascii="微软雅黑" w:hAnsi="微软雅黑" w:eastAsia="微软雅黑" w:cs="微软雅黑"/>
                <w:color w:val="000000"/>
                <w:sz w:val="22"/>
                <w:szCs w:val="22"/>
                <w:highlight w:val="yellow"/>
              </w:rPr>
            </w:pPr>
          </w:p>
        </w:tc>
      </w:tr>
      <w:tr w14:paraId="69D5481F">
        <w:tblPrEx>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vAlign w:val="center"/>
          </w:tcPr>
          <w:p w14:paraId="546FD3FB">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万向罩排烟罩</w:t>
            </w:r>
          </w:p>
        </w:tc>
        <w:tc>
          <w:tcPr>
            <w:tcW w:w="2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42A62">
            <w:pPr>
              <w:widowControl/>
              <w:numPr>
                <w:ilvl w:val="0"/>
                <w:numId w:val="19"/>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天花式</w:t>
            </w:r>
          </w:p>
          <w:p w14:paraId="437AE883">
            <w:pPr>
              <w:widowControl/>
              <w:numPr>
                <w:ilvl w:val="0"/>
                <w:numId w:val="19"/>
              </w:numPr>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PP材质</w:t>
            </w:r>
          </w:p>
        </w:tc>
        <w:tc>
          <w:tcPr>
            <w:tcW w:w="421" w:type="pct"/>
            <w:tcBorders>
              <w:top w:val="single" w:color="000000" w:sz="4" w:space="0"/>
              <w:left w:val="single" w:color="000000" w:sz="4" w:space="0"/>
              <w:bottom w:val="single" w:color="000000" w:sz="4" w:space="0"/>
              <w:right w:val="single" w:color="000000" w:sz="4" w:space="0"/>
            </w:tcBorders>
            <w:vAlign w:val="center"/>
          </w:tcPr>
          <w:p w14:paraId="5D36CD8B">
            <w:pPr>
              <w:widowControl/>
              <w:jc w:val="left"/>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lang w:bidi="ar"/>
              </w:rPr>
              <w:t>2</w:t>
            </w:r>
          </w:p>
        </w:tc>
        <w:tc>
          <w:tcPr>
            <w:tcW w:w="297" w:type="pct"/>
            <w:tcBorders>
              <w:top w:val="single" w:color="000000" w:sz="4" w:space="0"/>
              <w:left w:val="single" w:color="000000" w:sz="4" w:space="0"/>
              <w:bottom w:val="single" w:color="000000" w:sz="4" w:space="0"/>
              <w:right w:val="single" w:color="000000" w:sz="4" w:space="0"/>
            </w:tcBorders>
            <w:vAlign w:val="center"/>
          </w:tcPr>
          <w:p w14:paraId="1A78332D">
            <w:pPr>
              <w:widowControl/>
              <w:jc w:val="left"/>
              <w:textAlignment w:val="center"/>
              <w:rPr>
                <w:rFonts w:hint="eastAsia"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00B7C">
            <w:pPr>
              <w:jc w:val="left"/>
              <w:rPr>
                <w:rFonts w:hint="eastAsia" w:ascii="微软雅黑" w:hAnsi="微软雅黑" w:eastAsia="微软雅黑" w:cs="微软雅黑"/>
                <w:color w:val="000000"/>
                <w:sz w:val="22"/>
                <w:szCs w:val="22"/>
                <w:highlight w:val="yellow"/>
              </w:rPr>
            </w:pPr>
          </w:p>
        </w:tc>
      </w:tr>
    </w:tbl>
    <w:p w14:paraId="363CB051">
      <w:pPr>
        <w:spacing w:line="560" w:lineRule="exact"/>
        <w:ind w:firstLine="560"/>
        <w:rPr>
          <w:rFonts w:hint="eastAsia" w:ascii="宋体" w:hAnsi="宋体"/>
          <w:sz w:val="32"/>
          <w:szCs w:val="32"/>
        </w:rPr>
      </w:pPr>
      <w:r>
        <w:rPr>
          <w:rFonts w:hint="eastAsia" w:ascii="宋体" w:hAnsi="宋体"/>
          <w:sz w:val="28"/>
          <w:szCs w:val="28"/>
        </w:rPr>
        <w:t>注：产品技术指标/规格型号中带“</w:t>
      </w:r>
      <w:r>
        <w:rPr>
          <w:rFonts w:hint="eastAsia"/>
          <w:sz w:val="28"/>
        </w:rPr>
        <w:t>★</w:t>
      </w:r>
      <w:r>
        <w:rPr>
          <w:rFonts w:hint="eastAsia" w:ascii="宋体" w:hAnsi="宋体"/>
          <w:sz w:val="28"/>
          <w:szCs w:val="28"/>
        </w:rPr>
        <w:t>”的为“实质性响应指标”。“实质性响应指标”不允许“负偏离”，否则报价无效；“非实质性响应指标”允许“负偏离”，但不能超出偏离范围，否则报价无效</w:t>
      </w:r>
    </w:p>
    <w:p w14:paraId="5144F236">
      <w:pPr>
        <w:pStyle w:val="3"/>
        <w:spacing w:line="560" w:lineRule="exact"/>
        <w:rPr>
          <w:rFonts w:hint="eastAsia" w:ascii="宋体" w:hAnsi="宋体" w:cs="宋体"/>
          <w:sz w:val="24"/>
        </w:rPr>
      </w:pPr>
      <w:bookmarkStart w:id="26" w:name="_Toc17787"/>
      <w:bookmarkStart w:id="27" w:name="_Toc60236709"/>
      <w:r>
        <w:rPr>
          <w:rFonts w:hint="eastAsia"/>
        </w:rPr>
        <w:t>二、商务要求</w:t>
      </w:r>
      <w:bookmarkEnd w:id="26"/>
      <w:bookmarkEnd w:id="27"/>
    </w:p>
    <w:p w14:paraId="5D0CD2D7">
      <w:pPr>
        <w:spacing w:line="560" w:lineRule="exact"/>
        <w:ind w:firstLine="641"/>
        <w:jc w:val="left"/>
        <w:rPr>
          <w:rFonts w:hint="eastAsia" w:ascii="宋体" w:hAnsi="宋体" w:cs="宋体"/>
          <w:b/>
          <w:sz w:val="28"/>
          <w:szCs w:val="28"/>
        </w:rPr>
      </w:pPr>
      <w:r>
        <w:rPr>
          <w:rFonts w:hint="eastAsia" w:ascii="宋体" w:hAnsi="宋体" w:cs="宋体"/>
          <w:b/>
          <w:sz w:val="28"/>
          <w:szCs w:val="28"/>
        </w:rPr>
        <w:t>（一）交货期及地点</w:t>
      </w:r>
    </w:p>
    <w:p w14:paraId="5001580C">
      <w:pPr>
        <w:spacing w:line="560" w:lineRule="exact"/>
        <w:ind w:firstLine="638"/>
        <w:jc w:val="left"/>
        <w:rPr>
          <w:rFonts w:hint="eastAsia" w:ascii="宋体" w:hAnsi="宋体"/>
          <w:bCs/>
          <w:sz w:val="28"/>
          <w:szCs w:val="28"/>
        </w:rPr>
      </w:pPr>
      <w:r>
        <w:rPr>
          <w:rFonts w:hint="eastAsia" w:ascii="宋体" w:hAnsi="宋体"/>
          <w:bCs/>
          <w:sz w:val="28"/>
          <w:szCs w:val="28"/>
        </w:rPr>
        <w:t>自合同签订之日起15个工作日内完成交货，发票随货顺丰包邮寄出，确保正常运行使用。</w:t>
      </w:r>
    </w:p>
    <w:p w14:paraId="5E9BAB4F">
      <w:pPr>
        <w:spacing w:line="560" w:lineRule="exact"/>
        <w:ind w:firstLine="638"/>
        <w:jc w:val="left"/>
        <w:rPr>
          <w:rFonts w:hint="eastAsia" w:ascii="宋体" w:hAnsi="宋体"/>
          <w:bCs/>
          <w:sz w:val="28"/>
          <w:szCs w:val="28"/>
        </w:rPr>
      </w:pPr>
      <w:r>
        <w:rPr>
          <w:rFonts w:hint="eastAsia" w:ascii="宋体" w:hAnsi="宋体"/>
          <w:bCs/>
          <w:sz w:val="28"/>
          <w:szCs w:val="28"/>
        </w:rPr>
        <w:t>交付地点：广东财经大学广州校区。</w:t>
      </w:r>
    </w:p>
    <w:p w14:paraId="1507E592">
      <w:pPr>
        <w:spacing w:line="560" w:lineRule="exact"/>
        <w:ind w:firstLine="641"/>
        <w:jc w:val="left"/>
        <w:rPr>
          <w:rFonts w:hint="eastAsia" w:ascii="宋体" w:hAnsi="宋体"/>
          <w:b/>
          <w:sz w:val="28"/>
          <w:szCs w:val="28"/>
        </w:rPr>
      </w:pPr>
      <w:r>
        <w:rPr>
          <w:rFonts w:hint="eastAsia" w:ascii="宋体" w:hAnsi="宋体"/>
          <w:b/>
          <w:sz w:val="28"/>
          <w:szCs w:val="28"/>
        </w:rPr>
        <w:t>(二)安装、调试与</w:t>
      </w:r>
      <w:r>
        <w:rPr>
          <w:rFonts w:hint="eastAsia" w:ascii="宋体" w:hAnsi="宋体" w:cs="宋体"/>
          <w:b/>
          <w:sz w:val="28"/>
          <w:szCs w:val="28"/>
        </w:rPr>
        <w:t>培训</w:t>
      </w:r>
      <w:r>
        <w:rPr>
          <w:rFonts w:hint="eastAsia" w:ascii="宋体" w:hAnsi="宋体"/>
          <w:b/>
          <w:sz w:val="28"/>
          <w:szCs w:val="28"/>
        </w:rPr>
        <w:t>要求</w:t>
      </w:r>
    </w:p>
    <w:p w14:paraId="6AFECCC8">
      <w:pPr>
        <w:spacing w:line="560" w:lineRule="exact"/>
        <w:ind w:firstLine="638"/>
        <w:rPr>
          <w:rFonts w:hint="eastAsia" w:ascii="宋体" w:hAnsi="宋体" w:cs="宋体"/>
          <w:sz w:val="28"/>
          <w:szCs w:val="28"/>
        </w:rPr>
      </w:pPr>
      <w:r>
        <w:rPr>
          <w:rFonts w:hint="eastAsia" w:ascii="宋体" w:hAnsi="宋体"/>
          <w:sz w:val="28"/>
          <w:szCs w:val="28"/>
        </w:rPr>
        <w:t>本项目采购内容包括安装、调试和培训，于广东财经大学（广州校区）完成</w:t>
      </w:r>
      <w:r>
        <w:rPr>
          <w:rFonts w:hint="eastAsia" w:ascii="宋体" w:hAnsi="宋体" w:cs="宋体"/>
          <w:sz w:val="28"/>
          <w:szCs w:val="28"/>
        </w:rPr>
        <w:t>。</w:t>
      </w:r>
    </w:p>
    <w:p w14:paraId="4C02FE14">
      <w:pPr>
        <w:numPr>
          <w:ilvl w:val="0"/>
          <w:numId w:val="20"/>
        </w:numPr>
        <w:spacing w:line="560" w:lineRule="exact"/>
        <w:ind w:firstLine="641"/>
        <w:jc w:val="left"/>
        <w:rPr>
          <w:rFonts w:hint="eastAsia" w:ascii="宋体" w:hAnsi="宋体"/>
          <w:b/>
          <w:sz w:val="28"/>
          <w:szCs w:val="28"/>
        </w:rPr>
      </w:pPr>
      <w:r>
        <w:rPr>
          <w:rFonts w:hint="eastAsia" w:ascii="宋体" w:hAnsi="宋体"/>
          <w:b/>
          <w:sz w:val="28"/>
          <w:szCs w:val="28"/>
        </w:rPr>
        <w:t>项目质量与验收标准</w:t>
      </w:r>
    </w:p>
    <w:p w14:paraId="29DA34FC">
      <w:pPr>
        <w:spacing w:line="560" w:lineRule="exact"/>
        <w:ind w:firstLine="638"/>
        <w:jc w:val="left"/>
        <w:rPr>
          <w:rFonts w:hint="eastAsia" w:ascii="宋体" w:hAnsi="宋体"/>
          <w:b/>
          <w:sz w:val="28"/>
          <w:szCs w:val="28"/>
        </w:rPr>
      </w:pP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332F7AB8">
      <w:pPr>
        <w:spacing w:line="560" w:lineRule="exact"/>
        <w:ind w:firstLine="641"/>
        <w:jc w:val="left"/>
        <w:rPr>
          <w:rFonts w:hint="eastAsia" w:ascii="宋体" w:hAnsi="宋体"/>
          <w:b/>
          <w:sz w:val="28"/>
          <w:szCs w:val="28"/>
        </w:rPr>
      </w:pPr>
      <w:r>
        <w:rPr>
          <w:rFonts w:hint="eastAsia" w:ascii="宋体" w:hAnsi="宋体"/>
          <w:b/>
          <w:sz w:val="28"/>
          <w:szCs w:val="28"/>
        </w:rPr>
        <w:t>（四）质保期</w:t>
      </w:r>
    </w:p>
    <w:p w14:paraId="3F83B026">
      <w:pPr>
        <w:spacing w:line="560" w:lineRule="exact"/>
        <w:ind w:firstLine="638"/>
        <w:rPr>
          <w:rFonts w:hint="eastAsia" w:ascii="宋体" w:hAnsi="宋体" w:cs="宋体"/>
          <w:sz w:val="28"/>
          <w:szCs w:val="28"/>
        </w:rPr>
      </w:pPr>
      <w:r>
        <w:rPr>
          <w:rFonts w:hint="eastAsia" w:ascii="宋体" w:hAnsi="宋体"/>
          <w:sz w:val="28"/>
          <w:szCs w:val="28"/>
        </w:rPr>
        <w:t>质保期自安装验收合格之日起生效，时间为2年</w:t>
      </w:r>
      <w:r>
        <w:rPr>
          <w:rFonts w:hint="eastAsia" w:ascii="宋体" w:hAnsi="宋体" w:cs="宋体"/>
          <w:sz w:val="28"/>
          <w:szCs w:val="28"/>
        </w:rPr>
        <w:t>。</w:t>
      </w:r>
    </w:p>
    <w:p w14:paraId="3A096A56">
      <w:pPr>
        <w:spacing w:line="560" w:lineRule="exact"/>
        <w:ind w:firstLine="641"/>
        <w:jc w:val="left"/>
        <w:rPr>
          <w:rFonts w:hint="eastAsia" w:ascii="宋体" w:hAnsi="宋体"/>
          <w:b/>
          <w:sz w:val="28"/>
          <w:szCs w:val="28"/>
        </w:rPr>
      </w:pPr>
      <w:r>
        <w:rPr>
          <w:rFonts w:hint="eastAsia" w:ascii="宋体" w:hAnsi="宋体"/>
          <w:b/>
          <w:sz w:val="28"/>
          <w:szCs w:val="28"/>
        </w:rPr>
        <w:t>（五）售后服务要求</w:t>
      </w:r>
    </w:p>
    <w:p w14:paraId="1641387E">
      <w:pPr>
        <w:spacing w:line="560" w:lineRule="exact"/>
        <w:ind w:firstLine="638"/>
        <w:rPr>
          <w:rFonts w:hint="eastAsia" w:ascii="宋体" w:hAnsi="宋体"/>
          <w:b/>
          <w:bCs/>
          <w:sz w:val="28"/>
          <w:szCs w:val="28"/>
        </w:rPr>
      </w:pPr>
      <w:r>
        <w:rPr>
          <w:rFonts w:hint="eastAsia" w:ascii="宋体" w:hAnsi="宋体"/>
          <w:sz w:val="28"/>
          <w:szCs w:val="28"/>
        </w:rPr>
        <w:t>服务响应速度在48小时之内,并在内解决故障。</w:t>
      </w:r>
    </w:p>
    <w:p w14:paraId="5F20E5AE">
      <w:pPr>
        <w:spacing w:line="560" w:lineRule="exact"/>
        <w:ind w:firstLine="641"/>
        <w:jc w:val="left"/>
        <w:rPr>
          <w:rFonts w:hint="eastAsia" w:ascii="宋体" w:hAnsi="宋体"/>
          <w:b/>
          <w:sz w:val="28"/>
          <w:szCs w:val="28"/>
        </w:rPr>
      </w:pPr>
      <w:r>
        <w:rPr>
          <w:rFonts w:hint="eastAsia" w:ascii="宋体" w:hAnsi="宋体"/>
          <w:b/>
          <w:sz w:val="28"/>
          <w:szCs w:val="28"/>
        </w:rPr>
        <w:t>（六）结算与付款方式</w:t>
      </w:r>
    </w:p>
    <w:p w14:paraId="0C182EFD">
      <w:pPr>
        <w:spacing w:line="560" w:lineRule="exact"/>
        <w:ind w:firstLine="638"/>
        <w:rPr>
          <w:rFonts w:hint="eastAsia" w:ascii="宋体" w:hAnsi="宋体"/>
          <w:sz w:val="28"/>
          <w:szCs w:val="28"/>
        </w:rPr>
      </w:pPr>
      <w:r>
        <w:rPr>
          <w:rFonts w:hint="eastAsia" w:ascii="宋体" w:hAnsi="宋体"/>
          <w:sz w:val="28"/>
          <w:szCs w:val="28"/>
        </w:rPr>
        <w:t>合同签订后，将合同款100%转账支付给成交人。</w:t>
      </w:r>
    </w:p>
    <w:p w14:paraId="16CF4D2B">
      <w:pPr>
        <w:spacing w:line="560" w:lineRule="exact"/>
        <w:ind w:firstLine="641"/>
        <w:jc w:val="left"/>
        <w:rPr>
          <w:rFonts w:hint="eastAsia" w:ascii="宋体" w:hAnsi="宋体"/>
          <w:b/>
          <w:sz w:val="28"/>
          <w:szCs w:val="28"/>
        </w:rPr>
      </w:pPr>
      <w:r>
        <w:rPr>
          <w:rFonts w:hint="eastAsia" w:ascii="宋体" w:hAnsi="宋体"/>
          <w:b/>
          <w:sz w:val="28"/>
          <w:szCs w:val="28"/>
        </w:rPr>
        <w:t>（七）违约处罚</w:t>
      </w:r>
    </w:p>
    <w:p w14:paraId="29D0395F">
      <w:pPr>
        <w:spacing w:line="560" w:lineRule="exact"/>
        <w:ind w:firstLine="638"/>
        <w:rPr>
          <w:rFonts w:hint="eastAsia" w:ascii="宋体" w:hAnsi="宋体"/>
          <w:sz w:val="28"/>
          <w:szCs w:val="28"/>
        </w:rPr>
      </w:pPr>
      <w:r>
        <w:rPr>
          <w:rFonts w:hint="eastAsia" w:ascii="宋体" w:hAnsi="宋体"/>
          <w:sz w:val="28"/>
          <w:szCs w:val="28"/>
        </w:rPr>
        <w:t>1、成交人的违约责任：</w:t>
      </w:r>
    </w:p>
    <w:p w14:paraId="3435C7AE">
      <w:pPr>
        <w:spacing w:line="560" w:lineRule="exact"/>
        <w:ind w:firstLine="638"/>
        <w:rPr>
          <w:rFonts w:hint="eastAsia" w:ascii="宋体" w:hAnsi="宋体"/>
          <w:sz w:val="28"/>
          <w:szCs w:val="28"/>
        </w:rPr>
      </w:pPr>
      <w:r>
        <w:rPr>
          <w:rFonts w:hint="eastAsia" w:ascii="宋体" w:hAnsi="宋体"/>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0E3A33B5">
      <w:pPr>
        <w:widowControl/>
        <w:spacing w:line="560" w:lineRule="exact"/>
        <w:ind w:firstLine="638"/>
        <w:jc w:val="left"/>
        <w:rPr>
          <w:rFonts w:hint="eastAsia"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69DE63E5">
      <w:pPr>
        <w:widowControl/>
        <w:spacing w:line="560" w:lineRule="exact"/>
        <w:ind w:firstLine="638"/>
        <w:jc w:val="left"/>
        <w:rPr>
          <w:rFonts w:hint="eastAsia" w:ascii="宋体" w:hAnsi="宋体"/>
          <w:sz w:val="28"/>
          <w:szCs w:val="28"/>
        </w:rPr>
      </w:pPr>
      <w:r>
        <w:rPr>
          <w:rFonts w:hint="eastAsia" w:ascii="宋体" w:hAnsi="宋体"/>
          <w:sz w:val="28"/>
          <w:szCs w:val="28"/>
        </w:rPr>
        <w:t>(3)其它违约责任按《中华人民共和国民法典》处理。</w:t>
      </w:r>
    </w:p>
    <w:p w14:paraId="13AB2A6D">
      <w:pPr>
        <w:spacing w:line="560" w:lineRule="exact"/>
        <w:ind w:firstLine="638"/>
        <w:rPr>
          <w:rFonts w:hint="eastAsia" w:ascii="宋体" w:hAnsi="宋体"/>
          <w:sz w:val="28"/>
          <w:szCs w:val="28"/>
        </w:rPr>
      </w:pPr>
      <w:r>
        <w:rPr>
          <w:rFonts w:hint="eastAsia" w:ascii="宋体" w:hAnsi="宋体"/>
          <w:sz w:val="28"/>
          <w:szCs w:val="28"/>
        </w:rPr>
        <w:t>2、采购单位的违约责任：</w:t>
      </w:r>
    </w:p>
    <w:p w14:paraId="28875018">
      <w:pPr>
        <w:spacing w:line="560" w:lineRule="exact"/>
        <w:ind w:firstLine="638"/>
        <w:rPr>
          <w:rFonts w:hint="eastAsia" w:ascii="宋体" w:hAnsi="宋体"/>
          <w:sz w:val="28"/>
          <w:szCs w:val="28"/>
        </w:rPr>
      </w:pPr>
      <w:r>
        <w:rPr>
          <w:rFonts w:hint="eastAsia" w:ascii="宋体" w:hAnsi="宋体"/>
          <w:sz w:val="28"/>
          <w:szCs w:val="28"/>
        </w:rPr>
        <w:t>(1)采购单位逾期付款的，应按照每日合同总价的3‰的比例向成交人偿付逾期付款的违约金；</w:t>
      </w:r>
    </w:p>
    <w:p w14:paraId="6A1880E8">
      <w:pPr>
        <w:spacing w:line="560" w:lineRule="exact"/>
        <w:ind w:firstLine="638"/>
        <w:rPr>
          <w:rFonts w:hint="eastAsia" w:ascii="宋体" w:hAnsi="宋体"/>
          <w:sz w:val="28"/>
          <w:szCs w:val="28"/>
        </w:rPr>
      </w:pPr>
      <w:r>
        <w:rPr>
          <w:rFonts w:hint="eastAsia" w:ascii="宋体" w:hAnsi="宋体"/>
          <w:sz w:val="28"/>
          <w:szCs w:val="28"/>
        </w:rPr>
        <w:t>(2)采购单位违反合同规定拒绝接受服务的，应当承担由此对成交人造成的损失。</w:t>
      </w:r>
    </w:p>
    <w:p w14:paraId="49163C77">
      <w:pPr>
        <w:spacing w:line="560" w:lineRule="exact"/>
        <w:ind w:firstLine="641"/>
        <w:jc w:val="left"/>
        <w:rPr>
          <w:rFonts w:hint="eastAsia" w:ascii="宋体" w:hAnsi="宋体"/>
          <w:b/>
          <w:sz w:val="28"/>
          <w:szCs w:val="28"/>
        </w:rPr>
      </w:pPr>
      <w:r>
        <w:rPr>
          <w:rFonts w:hint="eastAsia" w:ascii="宋体" w:hAnsi="宋体"/>
          <w:b/>
          <w:sz w:val="28"/>
          <w:szCs w:val="28"/>
        </w:rPr>
        <w:t>（八）其他要求</w:t>
      </w:r>
    </w:p>
    <w:p w14:paraId="751A888E">
      <w:pPr>
        <w:spacing w:line="560" w:lineRule="exact"/>
        <w:ind w:firstLine="638"/>
        <w:rPr>
          <w:rFonts w:hint="eastAsia" w:ascii="宋体" w:hAnsi="宋体"/>
          <w:sz w:val="28"/>
          <w:szCs w:val="28"/>
        </w:rPr>
      </w:pPr>
      <w:r>
        <w:rPr>
          <w:rFonts w:hint="eastAsia" w:ascii="宋体" w:hAnsi="宋体"/>
          <w:sz w:val="28"/>
          <w:szCs w:val="28"/>
        </w:rPr>
        <w:t>有关“知识产权、专利权、软件著作权”等特别要求：</w:t>
      </w:r>
    </w:p>
    <w:p w14:paraId="15F59BEF">
      <w:pPr>
        <w:numPr>
          <w:ilvl w:val="0"/>
          <w:numId w:val="21"/>
        </w:numPr>
        <w:tabs>
          <w:tab w:val="left" w:pos="0"/>
          <w:tab w:val="left" w:pos="210"/>
          <w:tab w:val="left" w:pos="420"/>
        </w:tabs>
        <w:spacing w:line="560" w:lineRule="exact"/>
        <w:ind w:left="205" w:firstLine="435"/>
        <w:rPr>
          <w:rFonts w:hint="eastAsia"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0A6BEC7B">
      <w:pPr>
        <w:numPr>
          <w:ilvl w:val="0"/>
          <w:numId w:val="21"/>
        </w:numPr>
        <w:tabs>
          <w:tab w:val="left" w:pos="0"/>
          <w:tab w:val="left" w:pos="210"/>
          <w:tab w:val="left" w:pos="420"/>
        </w:tabs>
        <w:spacing w:line="560" w:lineRule="exact"/>
        <w:ind w:left="205" w:firstLine="435"/>
        <w:rPr>
          <w:rFonts w:hint="eastAsia"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695BD730">
      <w:pPr>
        <w:numPr>
          <w:ilvl w:val="0"/>
          <w:numId w:val="21"/>
        </w:numPr>
        <w:tabs>
          <w:tab w:val="left" w:pos="0"/>
          <w:tab w:val="left" w:pos="210"/>
          <w:tab w:val="left" w:pos="420"/>
        </w:tabs>
        <w:spacing w:line="560" w:lineRule="exact"/>
        <w:ind w:left="205" w:firstLine="435"/>
        <w:rPr>
          <w:rFonts w:hint="eastAsia"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035B4899">
      <w:pPr>
        <w:spacing w:line="560" w:lineRule="exact"/>
        <w:ind w:firstLine="641"/>
        <w:rPr>
          <w:rFonts w:hint="eastAsia"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5FFCC83B">
      <w:pPr>
        <w:spacing w:line="400" w:lineRule="exact"/>
        <w:ind w:firstLine="640"/>
        <w:rPr>
          <w:rFonts w:hint="eastAsia" w:ascii="宋体" w:hAnsi="宋体"/>
          <w:sz w:val="32"/>
          <w:szCs w:val="32"/>
        </w:rPr>
      </w:pPr>
    </w:p>
    <w:p w14:paraId="7F9A778A">
      <w:pPr>
        <w:spacing w:line="400" w:lineRule="exact"/>
        <w:ind w:firstLine="420"/>
        <w:rPr>
          <w:rFonts w:hint="eastAsia" w:ascii="宋体" w:hAnsi="宋体"/>
          <w:sz w:val="28"/>
          <w:szCs w:val="28"/>
        </w:rPr>
      </w:pPr>
      <w:bookmarkStart w:id="28" w:name="_Toc60236710"/>
      <w:bookmarkStart w:id="29" w:name="_Toc13543213"/>
      <w:r>
        <w:rPr>
          <w:rFonts w:hint="eastAsia"/>
        </w:rPr>
        <w:br w:type="page" w:clear="all"/>
      </w:r>
      <w:bookmarkEnd w:id="28"/>
      <w:bookmarkEnd w:id="29"/>
    </w:p>
    <w:p w14:paraId="63E8EFDA">
      <w:pPr>
        <w:pStyle w:val="2"/>
      </w:pPr>
      <w:bookmarkStart w:id="30" w:name="_Toc14310"/>
      <w:r>
        <w:rPr>
          <w:rFonts w:hint="eastAsia"/>
        </w:rPr>
        <w:t>第三部分  报价文件格式</w:t>
      </w:r>
      <w:bookmarkEnd w:id="30"/>
    </w:p>
    <w:p w14:paraId="7A466ECF">
      <w:pPr>
        <w:jc w:val="center"/>
        <w:rPr>
          <w:color w:val="000000"/>
          <w:sz w:val="18"/>
          <w:szCs w:val="18"/>
        </w:rPr>
      </w:pPr>
      <w:r>
        <w:rPr>
          <w:rFonts w:hint="eastAsia"/>
          <w:b/>
          <w:color w:val="000000"/>
          <w:sz w:val="28"/>
          <w:szCs w:val="28"/>
        </w:rPr>
        <w:t>校内分散采购报价文件封面</w:t>
      </w:r>
    </w:p>
    <w:p w14:paraId="7B15FB9F">
      <w:pPr>
        <w:jc w:val="center"/>
        <w:rPr>
          <w:rFonts w:hint="eastAsia"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15630FDB">
      <w:pPr>
        <w:jc w:val="center"/>
      </w:pPr>
    </w:p>
    <w:p w14:paraId="1463F93C"/>
    <w:p w14:paraId="5A5D40DF"/>
    <w:p w14:paraId="468E8F31"/>
    <w:p w14:paraId="66181F05">
      <w:pPr>
        <w:ind w:left="425"/>
        <w:jc w:val="center"/>
        <w:rPr>
          <w:rFonts w:eastAsia="黑体"/>
          <w:b/>
          <w:sz w:val="72"/>
          <w:szCs w:val="56"/>
        </w:rPr>
      </w:pPr>
      <w:r>
        <w:rPr>
          <w:rFonts w:hint="eastAsia" w:eastAsia="黑体"/>
          <w:b/>
          <w:sz w:val="72"/>
          <w:szCs w:val="56"/>
        </w:rPr>
        <w:t>校内分散采购报价文件</w:t>
      </w:r>
    </w:p>
    <w:p w14:paraId="466AE2F3">
      <w:pPr>
        <w:pStyle w:val="21"/>
        <w:rPr>
          <w:rFonts w:ascii="Calibri" w:hAnsi="Calibri"/>
          <w:b/>
          <w:sz w:val="32"/>
          <w:szCs w:val="32"/>
        </w:rPr>
      </w:pPr>
    </w:p>
    <w:p w14:paraId="0D915FD8">
      <w:pPr>
        <w:pStyle w:val="21"/>
        <w:ind w:firstLine="1084"/>
        <w:rPr>
          <w:rFonts w:ascii="楷体_GB2312" w:hAnsi="楷体" w:eastAsia="楷体_GB2312"/>
          <w:sz w:val="32"/>
        </w:rPr>
      </w:pPr>
      <w:r>
        <w:rPr>
          <w:rFonts w:hint="eastAsia" w:ascii="楷体_GB2312" w:hAnsi="楷体" w:eastAsia="楷体_GB2312"/>
          <w:b/>
          <w:bCs/>
          <w:sz w:val="36"/>
        </w:rPr>
        <w:t>项目名称:</w:t>
      </w:r>
    </w:p>
    <w:p w14:paraId="1D169399">
      <w:pPr>
        <w:spacing w:line="600" w:lineRule="exact"/>
        <w:ind w:firstLine="1084"/>
        <w:rPr>
          <w:rFonts w:ascii="楷体_GB2312" w:hAnsi="楷体" w:eastAsia="楷体_GB2312"/>
          <w:b/>
          <w:bCs/>
          <w:sz w:val="36"/>
          <w:u w:val="single"/>
        </w:rPr>
      </w:pPr>
      <w:r>
        <w:rPr>
          <w:rFonts w:hint="eastAsia" w:ascii="楷体_GB2312" w:hAnsi="楷体" w:eastAsia="楷体_GB2312"/>
          <w:b/>
          <w:bCs/>
          <w:sz w:val="36"/>
        </w:rPr>
        <w:t>报价人名称：</w:t>
      </w:r>
    </w:p>
    <w:p w14:paraId="06291BEB">
      <w:pPr>
        <w:spacing w:line="600" w:lineRule="exact"/>
        <w:ind w:firstLine="1084"/>
        <w:rPr>
          <w:rFonts w:ascii="楷体_GB2312" w:hAnsi="楷体" w:eastAsia="楷体_GB2312"/>
          <w:b/>
          <w:bCs/>
          <w:sz w:val="36"/>
        </w:rPr>
      </w:pPr>
      <w:r>
        <w:rPr>
          <w:rFonts w:hint="eastAsia" w:ascii="楷体_GB2312" w:hAnsi="楷体" w:eastAsia="楷体_GB2312"/>
          <w:b/>
          <w:bCs/>
          <w:sz w:val="36"/>
        </w:rPr>
        <w:t>报价人地址：</w:t>
      </w:r>
    </w:p>
    <w:p w14:paraId="7220B6D9">
      <w:pPr>
        <w:spacing w:line="600" w:lineRule="exact"/>
        <w:ind w:firstLine="1084"/>
        <w:rPr>
          <w:rFonts w:ascii="楷体_GB2312" w:hAnsi="楷体" w:eastAsia="楷体_GB2312"/>
          <w:b/>
          <w:bCs/>
          <w:sz w:val="36"/>
        </w:rPr>
      </w:pPr>
      <w:r>
        <w:rPr>
          <w:rFonts w:hint="eastAsia" w:ascii="楷体_GB2312" w:hAnsi="楷体" w:eastAsia="楷体_GB2312"/>
          <w:b/>
          <w:bCs/>
          <w:sz w:val="36"/>
        </w:rPr>
        <w:t>法人/委托代理人</w:t>
      </w:r>
    </w:p>
    <w:p w14:paraId="6C1390AD">
      <w:pPr>
        <w:spacing w:line="600" w:lineRule="exact"/>
        <w:ind w:firstLine="1084"/>
        <w:rPr>
          <w:rFonts w:ascii="楷体_GB2312" w:hAnsi="楷体" w:eastAsia="楷体_GB2312"/>
          <w:b/>
          <w:bCs/>
          <w:sz w:val="36"/>
        </w:rPr>
      </w:pPr>
      <w:r>
        <w:rPr>
          <w:rFonts w:hint="eastAsia" w:ascii="楷体_GB2312" w:hAnsi="楷体" w:eastAsia="楷体_GB2312"/>
          <w:b/>
          <w:bCs/>
          <w:sz w:val="36"/>
        </w:rPr>
        <w:t>（签字或加盖私章）：</w:t>
      </w:r>
    </w:p>
    <w:p w14:paraId="45A221C7">
      <w:pPr>
        <w:spacing w:line="600" w:lineRule="exact"/>
        <w:ind w:firstLine="1084"/>
        <w:rPr>
          <w:rFonts w:ascii="楷体_GB2312" w:hAnsi="楷体" w:eastAsia="楷体_GB2312"/>
          <w:b/>
          <w:bCs/>
          <w:sz w:val="36"/>
        </w:rPr>
      </w:pPr>
      <w:r>
        <w:rPr>
          <w:rFonts w:hint="eastAsia" w:ascii="楷体_GB2312" w:hAnsi="楷体" w:eastAsia="楷体_GB2312"/>
          <w:b/>
          <w:bCs/>
          <w:sz w:val="36"/>
        </w:rPr>
        <w:t>联系电话：</w:t>
      </w:r>
    </w:p>
    <w:p w14:paraId="77F69C8A">
      <w:pPr>
        <w:spacing w:line="600" w:lineRule="exact"/>
        <w:ind w:firstLine="1084"/>
        <w:rPr>
          <w:rFonts w:ascii="楷体_GB2312" w:hAnsi="楷体" w:eastAsia="楷体_GB2312"/>
          <w:b/>
          <w:bCs/>
          <w:sz w:val="36"/>
          <w:u w:val="single"/>
        </w:rPr>
      </w:pPr>
      <w:r>
        <w:rPr>
          <w:rFonts w:hint="eastAsia" w:ascii="楷体_GB2312" w:hAnsi="楷体" w:eastAsia="楷体_GB2312"/>
          <w:b/>
          <w:bCs/>
          <w:sz w:val="36"/>
        </w:rPr>
        <w:t xml:space="preserve">联系邮箱： </w:t>
      </w:r>
    </w:p>
    <w:p w14:paraId="4AE064C0">
      <w:pPr>
        <w:spacing w:line="600" w:lineRule="exact"/>
        <w:ind w:firstLine="1442"/>
        <w:rPr>
          <w:rFonts w:ascii="楷体_GB2312" w:hAnsi="楷体" w:eastAsia="楷体_GB2312"/>
          <w:b/>
          <w:bCs/>
          <w:sz w:val="36"/>
          <w:u w:val="single"/>
        </w:rPr>
      </w:pPr>
    </w:p>
    <w:p w14:paraId="1D85F517">
      <w:pPr>
        <w:spacing w:line="400" w:lineRule="exact"/>
        <w:ind w:firstLine="961"/>
        <w:rPr>
          <w:rFonts w:ascii="楷体_GB2312" w:hAnsi="楷体" w:eastAsia="楷体_GB2312"/>
          <w:b/>
          <w:bCs/>
          <w:sz w:val="24"/>
          <w:u w:val="single"/>
        </w:rPr>
      </w:pPr>
    </w:p>
    <w:p w14:paraId="371836F1">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37008F3F">
      <w:pPr>
        <w:jc w:val="center"/>
        <w:rPr>
          <w:b/>
          <w:sz w:val="36"/>
          <w:szCs w:val="36"/>
        </w:rPr>
      </w:pPr>
    </w:p>
    <w:p w14:paraId="2B84399B">
      <w:pPr>
        <w:spacing w:line="400" w:lineRule="exact"/>
        <w:rPr>
          <w:rFonts w:hint="eastAsia" w:ascii="宋体" w:hAnsi="宋体"/>
          <w:bCs/>
          <w:sz w:val="28"/>
          <w:szCs w:val="28"/>
        </w:rPr>
      </w:pPr>
    </w:p>
    <w:p w14:paraId="0AA2C15C">
      <w:pPr>
        <w:rPr>
          <w:rFonts w:hint="eastAsia" w:ascii="宋体" w:hAnsi="宋体" w:cs="宋体"/>
          <w:b/>
          <w:bCs/>
          <w:spacing w:val="30"/>
          <w:sz w:val="44"/>
          <w:szCs w:val="44"/>
        </w:rPr>
      </w:pPr>
      <w:r>
        <w:rPr>
          <w:rFonts w:hint="eastAsia" w:ascii="宋体" w:hAnsi="宋体" w:cs="宋体"/>
          <w:b/>
          <w:bCs/>
          <w:spacing w:val="30"/>
          <w:sz w:val="44"/>
          <w:szCs w:val="44"/>
        </w:rPr>
        <w:br w:type="page" w:clear="all"/>
      </w:r>
    </w:p>
    <w:p w14:paraId="20E095EE">
      <w:pPr>
        <w:jc w:val="center"/>
        <w:rPr>
          <w:b/>
          <w:sz w:val="44"/>
          <w:szCs w:val="44"/>
        </w:rPr>
      </w:pPr>
      <w:r>
        <w:rPr>
          <w:rFonts w:hint="eastAsia"/>
          <w:sz w:val="44"/>
          <w:szCs w:val="44"/>
        </w:rPr>
        <w:t>目录</w:t>
      </w:r>
    </w:p>
    <w:p w14:paraId="62E48514">
      <w:pPr>
        <w:jc w:val="left"/>
        <w:rPr>
          <w:rFonts w:hint="eastAsia" w:ascii="宋体" w:hAnsi="宋体"/>
          <w:sz w:val="28"/>
          <w:szCs w:val="28"/>
        </w:rPr>
      </w:pPr>
    </w:p>
    <w:p w14:paraId="73D24440">
      <w:pPr>
        <w:numPr>
          <w:ilvl w:val="0"/>
          <w:numId w:val="22"/>
        </w:numPr>
        <w:jc w:val="left"/>
        <w:rPr>
          <w:rFonts w:hint="eastAsia"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64915258">
      <w:pPr>
        <w:jc w:val="left"/>
        <w:rPr>
          <w:rFonts w:hint="eastAsia" w:ascii="宋体" w:hAnsi="宋体" w:cs="宋体"/>
          <w:b/>
          <w:bCs/>
          <w:spacing w:val="30"/>
          <w:sz w:val="28"/>
          <w:szCs w:val="28"/>
        </w:rPr>
      </w:pPr>
      <w:r>
        <w:rPr>
          <w:rFonts w:hint="eastAsia" w:ascii="宋体" w:hAnsi="宋体" w:cs="宋体"/>
          <w:b/>
          <w:bCs/>
          <w:spacing w:val="30"/>
          <w:sz w:val="28"/>
          <w:szCs w:val="28"/>
        </w:rPr>
        <w:t xml:space="preserve">                                       XX页</w:t>
      </w:r>
    </w:p>
    <w:p w14:paraId="3610E6FE">
      <w:pPr>
        <w:numPr>
          <w:ilvl w:val="0"/>
          <w:numId w:val="22"/>
        </w:numPr>
        <w:jc w:val="left"/>
        <w:rPr>
          <w:rFonts w:hint="eastAsia"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417A5CC4">
      <w:pPr>
        <w:numPr>
          <w:ilvl w:val="0"/>
          <w:numId w:val="22"/>
        </w:numPr>
        <w:jc w:val="left"/>
        <w:rPr>
          <w:rFonts w:hint="eastAsia"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0E45916A">
      <w:pPr>
        <w:numPr>
          <w:ilvl w:val="0"/>
          <w:numId w:val="22"/>
        </w:numPr>
        <w:jc w:val="left"/>
        <w:rPr>
          <w:rFonts w:hint="eastAsia" w:ascii="宋体" w:hAnsi="宋体" w:cs="宋体"/>
          <w:b/>
          <w:bCs/>
          <w:spacing w:val="30"/>
          <w:sz w:val="28"/>
          <w:szCs w:val="28"/>
        </w:rPr>
      </w:pPr>
      <w:r>
        <w:rPr>
          <w:rFonts w:hint="eastAsia" w:ascii="宋体" w:hAnsi="宋体" w:cs="宋体"/>
          <w:b/>
          <w:bCs/>
          <w:spacing w:val="30"/>
          <w:sz w:val="28"/>
          <w:szCs w:val="28"/>
        </w:rPr>
        <w:t>报价一览表                            XX页</w:t>
      </w:r>
    </w:p>
    <w:p w14:paraId="1DE84A8E">
      <w:pPr>
        <w:numPr>
          <w:ilvl w:val="0"/>
          <w:numId w:val="22"/>
        </w:numPr>
        <w:jc w:val="left"/>
        <w:rPr>
          <w:rFonts w:hint="eastAsia" w:ascii="宋体" w:hAnsi="宋体" w:cs="宋体"/>
          <w:b/>
          <w:bCs/>
          <w:spacing w:val="30"/>
          <w:sz w:val="28"/>
          <w:szCs w:val="28"/>
        </w:rPr>
      </w:pPr>
      <w:r>
        <w:rPr>
          <w:rFonts w:hint="eastAsia" w:ascii="宋体" w:hAnsi="宋体" w:cs="宋体"/>
          <w:b/>
          <w:bCs/>
          <w:spacing w:val="30"/>
          <w:sz w:val="28"/>
          <w:szCs w:val="28"/>
        </w:rPr>
        <w:t>报价明细表                            XX页</w:t>
      </w:r>
    </w:p>
    <w:p w14:paraId="7380E227">
      <w:pPr>
        <w:numPr>
          <w:ilvl w:val="0"/>
          <w:numId w:val="22"/>
        </w:numPr>
        <w:jc w:val="left"/>
        <w:rPr>
          <w:rFonts w:hint="eastAsia" w:ascii="宋体" w:hAnsi="宋体" w:cs="宋体"/>
          <w:b/>
          <w:bCs/>
          <w:spacing w:val="30"/>
          <w:sz w:val="28"/>
          <w:szCs w:val="28"/>
        </w:rPr>
      </w:pPr>
      <w:r>
        <w:rPr>
          <w:rFonts w:hint="eastAsia" w:ascii="宋体" w:hAnsi="宋体" w:cs="宋体"/>
          <w:b/>
          <w:bCs/>
          <w:spacing w:val="30"/>
          <w:sz w:val="28"/>
          <w:szCs w:val="28"/>
        </w:rPr>
        <w:t>技术（服务）条款响应表                  XX页</w:t>
      </w:r>
    </w:p>
    <w:p w14:paraId="3270F7B1">
      <w:pPr>
        <w:numPr>
          <w:ilvl w:val="0"/>
          <w:numId w:val="22"/>
        </w:numPr>
        <w:jc w:val="left"/>
        <w:rPr>
          <w:rFonts w:hint="eastAsia" w:ascii="宋体" w:hAnsi="宋体" w:cs="宋体"/>
          <w:b/>
          <w:bCs/>
          <w:spacing w:val="30"/>
          <w:sz w:val="28"/>
          <w:szCs w:val="28"/>
        </w:rPr>
      </w:pPr>
      <w:r>
        <w:rPr>
          <w:rFonts w:hint="eastAsia" w:ascii="宋体" w:hAnsi="宋体" w:cs="宋体"/>
          <w:b/>
          <w:bCs/>
          <w:spacing w:val="30"/>
          <w:sz w:val="28"/>
          <w:szCs w:val="28"/>
        </w:rPr>
        <w:t>商务条款响应表                         XX页</w:t>
      </w:r>
    </w:p>
    <w:p w14:paraId="32DB0F27">
      <w:pPr>
        <w:numPr>
          <w:ilvl w:val="0"/>
          <w:numId w:val="22"/>
        </w:numPr>
        <w:jc w:val="left"/>
        <w:rPr>
          <w:rFonts w:hint="eastAsia" w:ascii="宋体" w:hAnsi="宋体" w:cs="宋体"/>
          <w:b/>
          <w:bCs/>
          <w:spacing w:val="30"/>
          <w:sz w:val="28"/>
          <w:szCs w:val="28"/>
        </w:rPr>
      </w:pPr>
      <w:r>
        <w:rPr>
          <w:rFonts w:hint="eastAsia" w:ascii="宋体" w:hAnsi="宋体" w:cs="宋体"/>
          <w:b/>
          <w:bCs/>
          <w:spacing w:val="30"/>
          <w:sz w:val="28"/>
          <w:szCs w:val="28"/>
        </w:rPr>
        <w:t>报价人声明及承诺                       XX页</w:t>
      </w:r>
    </w:p>
    <w:p w14:paraId="18E11A72">
      <w:pPr>
        <w:numPr>
          <w:ilvl w:val="0"/>
          <w:numId w:val="22"/>
        </w:numPr>
        <w:jc w:val="left"/>
        <w:rPr>
          <w:rFonts w:hint="eastAsia" w:ascii="宋体" w:hAnsi="宋体" w:cs="宋体"/>
          <w:b/>
          <w:bCs/>
          <w:spacing w:val="30"/>
          <w:sz w:val="28"/>
          <w:szCs w:val="28"/>
        </w:rPr>
      </w:pPr>
      <w:r>
        <w:rPr>
          <w:rFonts w:hint="eastAsia" w:ascii="宋体" w:hAnsi="宋体" w:cs="宋体"/>
          <w:b/>
          <w:bCs/>
          <w:spacing w:val="30"/>
          <w:sz w:val="28"/>
          <w:szCs w:val="28"/>
        </w:rPr>
        <w:t>证明材料                              XX页</w:t>
      </w:r>
    </w:p>
    <w:p w14:paraId="0EC041A3">
      <w:pPr>
        <w:rPr>
          <w:rFonts w:hint="eastAsia" w:ascii="宋体" w:hAnsi="宋体"/>
          <w:szCs w:val="21"/>
        </w:rPr>
      </w:pPr>
      <w:r>
        <w:rPr>
          <w:rFonts w:ascii="宋体" w:hAnsi="宋体"/>
          <w:szCs w:val="21"/>
        </w:rPr>
        <w:br w:type="page" w:clear="all"/>
      </w:r>
    </w:p>
    <w:p w14:paraId="00A2C2DD">
      <w:pPr>
        <w:numPr>
          <w:ilvl w:val="0"/>
          <w:numId w:val="23"/>
        </w:numPr>
        <w:spacing w:line="640" w:lineRule="exact"/>
        <w:jc w:val="center"/>
        <w:rPr>
          <w:rFonts w:hint="eastAsia"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7F1A580C">
      <w:pPr>
        <w:rPr>
          <w:rFonts w:hint="eastAsia" w:ascii="宋体" w:hAnsi="宋体" w:cs="宋体"/>
          <w:b/>
          <w:bCs/>
          <w:spacing w:val="30"/>
          <w:sz w:val="44"/>
          <w:szCs w:val="44"/>
        </w:rPr>
      </w:pPr>
      <w:r>
        <w:rPr>
          <w:rFonts w:hint="eastAsia" w:ascii="宋体" w:hAnsi="宋体" w:cs="宋体"/>
          <w:b/>
          <w:bCs/>
          <w:spacing w:val="30"/>
          <w:sz w:val="44"/>
          <w:szCs w:val="44"/>
        </w:rPr>
        <w:br w:type="page" w:clear="all"/>
      </w:r>
    </w:p>
    <w:p w14:paraId="30B0B44E">
      <w:pPr>
        <w:numPr>
          <w:ilvl w:val="0"/>
          <w:numId w:val="23"/>
        </w:numPr>
        <w:spacing w:line="640" w:lineRule="exact"/>
        <w:jc w:val="center"/>
        <w:rPr>
          <w:rFonts w:hint="eastAsia"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0601E197">
      <w:pPr>
        <w:spacing w:line="520" w:lineRule="exact"/>
        <w:rPr>
          <w:rFonts w:hint="eastAsia" w:ascii="宋体" w:hAnsi="宋体"/>
          <w:bCs/>
          <w:sz w:val="28"/>
          <w:szCs w:val="28"/>
        </w:rPr>
      </w:pPr>
    </w:p>
    <w:p w14:paraId="11381BC0">
      <w:pPr>
        <w:spacing w:line="520" w:lineRule="exact"/>
        <w:ind w:firstLine="560"/>
        <w:rPr>
          <w:rFonts w:hint="eastAsia"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308D4993">
      <w:pPr>
        <w:spacing w:line="520" w:lineRule="exact"/>
        <w:ind w:firstLine="560"/>
        <w:rPr>
          <w:rFonts w:hint="eastAsia"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374C686A">
      <w:pPr>
        <w:spacing w:line="520" w:lineRule="exact"/>
        <w:ind w:firstLine="560"/>
        <w:rPr>
          <w:rFonts w:hint="eastAsia" w:ascii="宋体" w:hAnsi="宋体"/>
          <w:bCs/>
          <w:sz w:val="28"/>
          <w:szCs w:val="28"/>
        </w:rPr>
      </w:pPr>
      <w:r>
        <w:rPr>
          <w:rFonts w:ascii="宋体" w:hAnsi="宋体"/>
          <w:bCs/>
          <w:sz w:val="28"/>
          <w:szCs w:val="28"/>
        </w:rPr>
        <w:t>联系方式：</w:t>
      </w:r>
    </w:p>
    <w:p w14:paraId="094E8673">
      <w:pPr>
        <w:spacing w:line="520" w:lineRule="exact"/>
        <w:ind w:firstLine="548"/>
        <w:rPr>
          <w:rFonts w:hint="eastAsia" w:ascii="宋体" w:hAnsi="宋体"/>
          <w:bCs/>
          <w:sz w:val="28"/>
          <w:szCs w:val="28"/>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9CF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24889862">
            <w:pPr>
              <w:spacing w:line="520" w:lineRule="exact"/>
              <w:ind w:firstLine="548"/>
              <w:rPr>
                <w:rFonts w:ascii="宋体" w:hAnsi="宋体" w:eastAsia="Times New Roman"/>
                <w:bCs/>
                <w:sz w:val="28"/>
                <w:szCs w:val="28"/>
              </w:rPr>
            </w:pPr>
            <w:r>
              <w:rPr>
                <w:rFonts w:hint="eastAsia" w:ascii="宋体" w:hAnsi="宋体"/>
                <w:bCs/>
                <w:sz w:val="28"/>
                <w:szCs w:val="28"/>
              </w:rPr>
              <w:t>粘贴身份证复印件，反正面。</w:t>
            </w:r>
          </w:p>
          <w:p w14:paraId="274AC0B1">
            <w:pPr>
              <w:spacing w:line="520" w:lineRule="exact"/>
              <w:rPr>
                <w:rFonts w:hint="eastAsia" w:ascii="宋体" w:hAnsi="宋体"/>
                <w:bCs/>
                <w:sz w:val="28"/>
                <w:szCs w:val="28"/>
              </w:rPr>
            </w:pPr>
          </w:p>
        </w:tc>
      </w:tr>
    </w:tbl>
    <w:p w14:paraId="19E5B8B1">
      <w:pPr>
        <w:spacing w:line="520" w:lineRule="exact"/>
        <w:ind w:firstLine="548"/>
        <w:rPr>
          <w:rFonts w:hint="eastAsia" w:ascii="宋体" w:hAnsi="宋体"/>
          <w:bCs/>
          <w:sz w:val="28"/>
          <w:szCs w:val="28"/>
        </w:rPr>
      </w:pPr>
    </w:p>
    <w:p w14:paraId="1CEB28DB">
      <w:pPr>
        <w:spacing w:line="520" w:lineRule="exact"/>
        <w:ind w:firstLine="548"/>
        <w:rPr>
          <w:rFonts w:hint="eastAsia"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048B2923">
      <w:pPr>
        <w:spacing w:line="520" w:lineRule="exact"/>
        <w:ind w:firstLine="548"/>
        <w:rPr>
          <w:rFonts w:hint="eastAsia" w:ascii="宋体" w:hAnsi="宋体"/>
          <w:bCs/>
          <w:sz w:val="28"/>
          <w:szCs w:val="28"/>
        </w:rPr>
      </w:pPr>
      <w:r>
        <w:rPr>
          <w:rFonts w:ascii="宋体" w:hAnsi="宋体"/>
          <w:bCs/>
          <w:sz w:val="28"/>
          <w:szCs w:val="28"/>
        </w:rPr>
        <w:t>年  月  日</w:t>
      </w:r>
    </w:p>
    <w:p w14:paraId="69B5D371">
      <w:pPr>
        <w:spacing w:line="440" w:lineRule="exact"/>
        <w:ind w:firstLine="548"/>
        <w:rPr>
          <w:rFonts w:hint="eastAsia" w:ascii="宋体" w:hAnsi="宋体"/>
          <w:bCs/>
          <w:sz w:val="28"/>
          <w:szCs w:val="28"/>
        </w:rPr>
      </w:pPr>
    </w:p>
    <w:p w14:paraId="7F7D8AEF">
      <w:pPr>
        <w:spacing w:line="440" w:lineRule="exact"/>
        <w:ind w:firstLine="548"/>
        <w:rPr>
          <w:rFonts w:hint="eastAsia"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0E4800D1">
      <w:pPr>
        <w:rPr>
          <w:b/>
          <w:bCs/>
          <w:sz w:val="32"/>
          <w:szCs w:val="21"/>
        </w:rPr>
      </w:pPr>
      <w:r>
        <w:rPr>
          <w:rFonts w:hint="eastAsia"/>
          <w:b/>
          <w:bCs/>
          <w:sz w:val="32"/>
          <w:szCs w:val="21"/>
        </w:rPr>
        <w:br w:type="page" w:clear="all"/>
      </w:r>
    </w:p>
    <w:p w14:paraId="7B540D7E">
      <w:pPr>
        <w:numPr>
          <w:ilvl w:val="0"/>
          <w:numId w:val="23"/>
        </w:numPr>
        <w:spacing w:line="640" w:lineRule="exact"/>
        <w:jc w:val="center"/>
        <w:rPr>
          <w:rFonts w:hint="eastAsia"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6296841F">
      <w:pPr>
        <w:spacing w:line="520" w:lineRule="exact"/>
        <w:rPr>
          <w:bCs/>
          <w:szCs w:val="21"/>
        </w:rPr>
      </w:pPr>
    </w:p>
    <w:p w14:paraId="43578216">
      <w:pPr>
        <w:spacing w:line="520" w:lineRule="exact"/>
        <w:rPr>
          <w:rFonts w:hint="eastAsia"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0F266441">
      <w:pPr>
        <w:spacing w:line="520" w:lineRule="exact"/>
        <w:rPr>
          <w:rFonts w:hint="eastAsia" w:ascii="宋体" w:hAnsi="宋体"/>
          <w:bCs/>
          <w:sz w:val="28"/>
          <w:szCs w:val="28"/>
        </w:rPr>
      </w:pPr>
      <w:r>
        <w:rPr>
          <w:rFonts w:ascii="宋体" w:hAnsi="宋体"/>
          <w:bCs/>
          <w:sz w:val="28"/>
          <w:szCs w:val="28"/>
        </w:rPr>
        <w:t>联系方式：</w:t>
      </w:r>
    </w:p>
    <w:p w14:paraId="4EE0D86C">
      <w:pPr>
        <w:spacing w:line="520" w:lineRule="exact"/>
        <w:rPr>
          <w:rFonts w:hint="eastAsia"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22DB73AA">
      <w:pPr>
        <w:spacing w:line="520" w:lineRule="exact"/>
        <w:rPr>
          <w:rFonts w:hint="eastAsia" w:ascii="宋体" w:hAnsi="宋体"/>
          <w:bCs/>
          <w:sz w:val="28"/>
          <w:szCs w:val="28"/>
        </w:rPr>
      </w:pPr>
      <w:r>
        <w:rPr>
          <w:rFonts w:ascii="宋体" w:hAnsi="宋体"/>
          <w:bCs/>
          <w:sz w:val="28"/>
          <w:szCs w:val="28"/>
        </w:rPr>
        <w:t>联系方式：</w:t>
      </w:r>
    </w:p>
    <w:p w14:paraId="57F0FEB9">
      <w:pPr>
        <w:spacing w:line="520" w:lineRule="exact"/>
        <w:rPr>
          <w:rFonts w:hint="eastAsia"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5368E15D">
      <w:pPr>
        <w:spacing w:line="520" w:lineRule="exact"/>
        <w:rPr>
          <w:rFonts w:hint="eastAsia" w:ascii="宋体" w:hAnsi="宋体"/>
          <w:bCs/>
          <w:sz w:val="28"/>
          <w:szCs w:val="28"/>
        </w:rPr>
      </w:pPr>
    </w:p>
    <w:p w14:paraId="799A84AC">
      <w:pPr>
        <w:spacing w:line="520" w:lineRule="exact"/>
        <w:ind w:firstLine="548"/>
        <w:rPr>
          <w:rFonts w:hint="eastAsia"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37E0BD29">
      <w:pPr>
        <w:spacing w:line="520" w:lineRule="exact"/>
        <w:ind w:firstLine="548"/>
        <w:rPr>
          <w:rFonts w:hint="eastAsia"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43C59F57">
      <w:pPr>
        <w:spacing w:line="520" w:lineRule="exact"/>
        <w:ind w:firstLine="548"/>
        <w:rPr>
          <w:rFonts w:hint="eastAsia" w:ascii="宋体" w:hAnsi="宋体"/>
          <w:bCs/>
          <w:sz w:val="28"/>
          <w:szCs w:val="28"/>
        </w:rPr>
      </w:pPr>
      <w:r>
        <w:rPr>
          <w:rFonts w:ascii="宋体" w:hAnsi="宋体"/>
          <w:bCs/>
          <w:sz w:val="28"/>
          <w:szCs w:val="28"/>
        </w:rPr>
        <w:t>委托期限：至上述事宜处理完毕止。</w:t>
      </w:r>
    </w:p>
    <w:p w14:paraId="0F7EB775">
      <w:pPr>
        <w:spacing w:line="520" w:lineRule="exact"/>
        <w:ind w:firstLine="548"/>
        <w:rPr>
          <w:rFonts w:hint="eastAsia" w:ascii="宋体" w:hAnsi="宋体"/>
          <w:bCs/>
          <w:sz w:val="28"/>
          <w:szCs w:val="28"/>
        </w:rPr>
      </w:pPr>
    </w:p>
    <w:p w14:paraId="0B50B7BC">
      <w:pPr>
        <w:spacing w:line="520" w:lineRule="exact"/>
        <w:ind w:firstLine="4748"/>
        <w:rPr>
          <w:rFonts w:hint="eastAsia"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32A54B90">
      <w:pPr>
        <w:spacing w:line="520" w:lineRule="exact"/>
        <w:ind w:firstLine="548"/>
        <w:rPr>
          <w:rFonts w:hint="eastAsia" w:ascii="宋体" w:hAnsi="宋体"/>
          <w:bCs/>
          <w:sz w:val="28"/>
          <w:szCs w:val="28"/>
        </w:rPr>
      </w:pPr>
      <w:r>
        <w:rPr>
          <w:rFonts w:ascii="宋体" w:hAnsi="宋体"/>
          <w:bCs/>
          <w:sz w:val="28"/>
          <w:szCs w:val="28"/>
        </w:rPr>
        <w:t>年  月 日</w:t>
      </w:r>
    </w:p>
    <w:p w14:paraId="0A50A9DC">
      <w:pPr>
        <w:spacing w:line="520" w:lineRule="exact"/>
        <w:ind w:firstLine="548"/>
        <w:rPr>
          <w:rFonts w:hint="eastAsia" w:ascii="宋体" w:hAnsi="宋体"/>
          <w:bCs/>
          <w:sz w:val="28"/>
          <w:szCs w:val="28"/>
        </w:rPr>
      </w:pPr>
    </w:p>
    <w:p w14:paraId="53910887">
      <w:pPr>
        <w:spacing w:line="400" w:lineRule="exact"/>
        <w:ind w:firstLine="548"/>
        <w:rPr>
          <w:rFonts w:hint="eastAsia"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7E01184D">
      <w:pPr>
        <w:spacing w:line="400" w:lineRule="exact"/>
        <w:ind w:firstLine="548"/>
        <w:rPr>
          <w:rFonts w:hint="eastAsia" w:ascii="宋体" w:hAnsi="宋体"/>
          <w:bCs/>
          <w:sz w:val="28"/>
          <w:szCs w:val="28"/>
        </w:rPr>
      </w:pPr>
    </w:p>
    <w:p w14:paraId="0B0E4C72">
      <w:pPr>
        <w:spacing w:line="400" w:lineRule="exact"/>
        <w:ind w:firstLine="548"/>
        <w:rPr>
          <w:rFonts w:hint="eastAsia" w:ascii="宋体" w:hAnsi="宋体"/>
          <w:bCs/>
          <w:sz w:val="28"/>
          <w:szCs w:val="28"/>
        </w:rPr>
      </w:pPr>
    </w:p>
    <w:p w14:paraId="3E97584D">
      <w:pPr>
        <w:rPr>
          <w:rFonts w:hint="eastAsia" w:ascii="宋体" w:hAnsi="宋体"/>
          <w:bCs/>
          <w:sz w:val="28"/>
          <w:szCs w:val="28"/>
        </w:rPr>
      </w:pPr>
      <w:r>
        <w:rPr>
          <w:rFonts w:hint="eastAsia" w:ascii="宋体" w:hAnsi="宋体"/>
          <w:bCs/>
          <w:sz w:val="28"/>
          <w:szCs w:val="28"/>
        </w:rPr>
        <w:br w:type="page" w:clear="all"/>
      </w:r>
    </w:p>
    <w:p w14:paraId="4F23663A">
      <w:pPr>
        <w:spacing w:line="400" w:lineRule="exact"/>
        <w:ind w:firstLine="630"/>
        <w:rPr>
          <w:rFonts w:hint="eastAsia"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1C159A43">
      <w:pPr>
        <w:spacing w:line="520" w:lineRule="exact"/>
        <w:ind w:firstLine="548"/>
        <w:rPr>
          <w:rFonts w:hint="eastAsia" w:ascii="宋体" w:hAnsi="宋体"/>
          <w:bCs/>
          <w:sz w:val="28"/>
          <w:szCs w:val="28"/>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77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03CBB1FE">
            <w:pPr>
              <w:spacing w:line="520" w:lineRule="exact"/>
              <w:ind w:firstLine="548"/>
              <w:rPr>
                <w:rFonts w:ascii="宋体" w:hAnsi="宋体" w:eastAsia="Times New Roman"/>
                <w:bCs/>
                <w:sz w:val="28"/>
                <w:szCs w:val="28"/>
              </w:rPr>
            </w:pPr>
            <w:r>
              <w:rPr>
                <w:rFonts w:hint="eastAsia" w:ascii="宋体" w:hAnsi="宋体"/>
                <w:bCs/>
                <w:sz w:val="28"/>
                <w:szCs w:val="28"/>
              </w:rPr>
              <w:t>粘贴身份证复印件，反正面。</w:t>
            </w:r>
          </w:p>
          <w:p w14:paraId="387812D9">
            <w:pPr>
              <w:spacing w:line="520" w:lineRule="exact"/>
              <w:rPr>
                <w:rFonts w:hint="eastAsia" w:ascii="宋体" w:hAnsi="宋体"/>
                <w:bCs/>
                <w:sz w:val="28"/>
                <w:szCs w:val="28"/>
              </w:rPr>
            </w:pPr>
          </w:p>
        </w:tc>
      </w:tr>
    </w:tbl>
    <w:p w14:paraId="1F6B0891">
      <w:pPr>
        <w:spacing w:line="520" w:lineRule="exact"/>
        <w:ind w:firstLine="548"/>
        <w:rPr>
          <w:rFonts w:hint="eastAsia" w:ascii="宋体" w:hAnsi="宋体"/>
          <w:bCs/>
          <w:sz w:val="28"/>
          <w:szCs w:val="28"/>
        </w:rPr>
      </w:pPr>
    </w:p>
    <w:p w14:paraId="6834551A">
      <w:pPr>
        <w:spacing w:line="400" w:lineRule="exact"/>
        <w:ind w:firstLine="548"/>
        <w:rPr>
          <w:rFonts w:hint="eastAsia" w:ascii="宋体" w:hAnsi="宋体"/>
          <w:bCs/>
          <w:sz w:val="28"/>
          <w:szCs w:val="28"/>
        </w:rPr>
      </w:pPr>
    </w:p>
    <w:p w14:paraId="3AB1A9A7">
      <w:pPr>
        <w:spacing w:line="400" w:lineRule="exact"/>
        <w:ind w:firstLine="548"/>
        <w:rPr>
          <w:rFonts w:hint="eastAsia" w:ascii="宋体" w:hAnsi="宋体"/>
          <w:bCs/>
          <w:sz w:val="28"/>
          <w:szCs w:val="28"/>
        </w:rPr>
      </w:pPr>
    </w:p>
    <w:p w14:paraId="4CC63206">
      <w:pPr>
        <w:spacing w:line="400" w:lineRule="exact"/>
        <w:ind w:firstLine="548"/>
        <w:rPr>
          <w:rFonts w:hint="eastAsia" w:ascii="宋体" w:hAnsi="宋体"/>
          <w:bCs/>
          <w:sz w:val="28"/>
          <w:szCs w:val="28"/>
        </w:rPr>
      </w:pPr>
    </w:p>
    <w:p w14:paraId="6A79FF85">
      <w:pPr>
        <w:spacing w:line="400" w:lineRule="exact"/>
        <w:ind w:firstLine="548"/>
        <w:rPr>
          <w:rFonts w:hint="eastAsia" w:ascii="宋体" w:hAnsi="宋体"/>
          <w:bCs/>
          <w:sz w:val="28"/>
          <w:szCs w:val="28"/>
        </w:rPr>
      </w:pPr>
    </w:p>
    <w:p w14:paraId="654C8E5F">
      <w:pPr>
        <w:spacing w:line="400" w:lineRule="exact"/>
        <w:ind w:firstLine="548"/>
        <w:rPr>
          <w:rFonts w:hint="eastAsia" w:ascii="宋体" w:hAnsi="宋体"/>
          <w:bCs/>
          <w:sz w:val="28"/>
          <w:szCs w:val="28"/>
        </w:rPr>
      </w:pPr>
    </w:p>
    <w:p w14:paraId="44FEB26C">
      <w:pPr>
        <w:spacing w:line="400" w:lineRule="exact"/>
        <w:ind w:firstLine="548"/>
        <w:rPr>
          <w:rFonts w:hint="eastAsia" w:ascii="宋体" w:hAnsi="宋体"/>
          <w:bCs/>
          <w:sz w:val="28"/>
          <w:szCs w:val="28"/>
        </w:rPr>
      </w:pPr>
    </w:p>
    <w:p w14:paraId="7A0F9FE3">
      <w:pPr>
        <w:spacing w:line="400" w:lineRule="exact"/>
        <w:ind w:firstLine="548"/>
        <w:rPr>
          <w:rFonts w:hint="eastAsia" w:ascii="宋体" w:hAnsi="宋体"/>
          <w:bCs/>
          <w:sz w:val="28"/>
          <w:szCs w:val="28"/>
        </w:rPr>
      </w:pPr>
    </w:p>
    <w:p w14:paraId="4475D2AF">
      <w:pPr>
        <w:spacing w:line="400" w:lineRule="exact"/>
        <w:ind w:firstLine="548"/>
        <w:rPr>
          <w:rFonts w:hint="eastAsia" w:ascii="宋体" w:hAnsi="宋体"/>
          <w:bCs/>
          <w:sz w:val="28"/>
          <w:szCs w:val="28"/>
        </w:rPr>
      </w:pPr>
    </w:p>
    <w:p w14:paraId="772049EE">
      <w:pPr>
        <w:spacing w:line="400" w:lineRule="exact"/>
        <w:ind w:firstLine="548"/>
        <w:rPr>
          <w:rFonts w:hint="eastAsia" w:ascii="宋体" w:hAnsi="宋体"/>
          <w:bCs/>
          <w:sz w:val="28"/>
          <w:szCs w:val="28"/>
        </w:rPr>
      </w:pPr>
    </w:p>
    <w:p w14:paraId="2CC11ECE">
      <w:pPr>
        <w:pStyle w:val="21"/>
        <w:jc w:val="left"/>
        <w:rPr>
          <w:rFonts w:hint="eastAsia" w:hAnsi="宋体" w:cs="宋体"/>
          <w:bCs/>
          <w:color w:val="000000"/>
          <w:sz w:val="30"/>
          <w:szCs w:val="30"/>
        </w:rPr>
      </w:pPr>
    </w:p>
    <w:p w14:paraId="07C79BAE">
      <w:pPr>
        <w:pStyle w:val="21"/>
        <w:jc w:val="left"/>
        <w:rPr>
          <w:rFonts w:hint="eastAsia" w:hAnsi="宋体" w:cs="宋体"/>
          <w:bCs/>
          <w:color w:val="000000"/>
          <w:sz w:val="30"/>
          <w:szCs w:val="30"/>
        </w:rPr>
      </w:pPr>
    </w:p>
    <w:p w14:paraId="0FAC29B2">
      <w:pPr>
        <w:pStyle w:val="21"/>
        <w:jc w:val="left"/>
        <w:rPr>
          <w:rFonts w:hint="eastAsia" w:hAnsi="宋体" w:cs="宋体"/>
          <w:bCs/>
          <w:color w:val="000000"/>
          <w:sz w:val="30"/>
          <w:szCs w:val="30"/>
        </w:rPr>
      </w:pPr>
    </w:p>
    <w:p w14:paraId="5AC85014">
      <w:pPr>
        <w:pStyle w:val="21"/>
        <w:jc w:val="left"/>
        <w:rPr>
          <w:rFonts w:hint="eastAsia" w:hAnsi="宋体" w:cs="宋体"/>
          <w:bCs/>
          <w:color w:val="000000"/>
          <w:sz w:val="30"/>
          <w:szCs w:val="30"/>
        </w:rPr>
      </w:pPr>
    </w:p>
    <w:p w14:paraId="51B4F4DE">
      <w:pPr>
        <w:rPr>
          <w:rFonts w:hint="eastAsia" w:ascii="宋体" w:hAnsi="宋体"/>
          <w:bCs/>
          <w:sz w:val="28"/>
          <w:szCs w:val="28"/>
        </w:rPr>
      </w:pPr>
      <w:r>
        <w:rPr>
          <w:rFonts w:hint="eastAsia" w:ascii="宋体" w:hAnsi="宋体"/>
          <w:bCs/>
          <w:sz w:val="28"/>
          <w:szCs w:val="28"/>
        </w:rPr>
        <w:br w:type="page" w:clear="all"/>
      </w:r>
    </w:p>
    <w:p w14:paraId="2622CE2E">
      <w:pPr>
        <w:numPr>
          <w:ilvl w:val="0"/>
          <w:numId w:val="23"/>
        </w:numPr>
        <w:spacing w:line="640" w:lineRule="exact"/>
        <w:jc w:val="center"/>
        <w:rPr>
          <w:rFonts w:hint="eastAsia" w:ascii="宋体" w:hAnsi="宋体" w:cs="宋体"/>
          <w:b/>
          <w:bCs/>
          <w:spacing w:val="30"/>
          <w:sz w:val="44"/>
          <w:szCs w:val="44"/>
        </w:rPr>
      </w:pPr>
      <w:r>
        <w:rPr>
          <w:rFonts w:hint="eastAsia" w:ascii="宋体" w:hAnsi="宋体" w:cs="宋体"/>
          <w:b/>
          <w:bCs/>
          <w:spacing w:val="30"/>
          <w:sz w:val="44"/>
          <w:szCs w:val="44"/>
        </w:rPr>
        <w:t>报价一览表</w:t>
      </w:r>
    </w:p>
    <w:p w14:paraId="204C72E9">
      <w:pPr>
        <w:spacing w:line="520" w:lineRule="exact"/>
        <w:jc w:val="center"/>
        <w:rPr>
          <w:rFonts w:hint="eastAsia"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2FE110F7">
      <w:pPr>
        <w:jc w:val="right"/>
        <w:rPr>
          <w:rFonts w:hint="eastAsia" w:ascii="宋体" w:hAnsi="宋体"/>
          <w:sz w:val="24"/>
        </w:rPr>
      </w:pPr>
      <w:r>
        <w:rPr>
          <w:rFonts w:hint="eastAsia" w:ascii="宋体" w:hAnsi="宋体"/>
          <w:sz w:val="24"/>
        </w:rPr>
        <w:t>货币单位：人民币元</w:t>
      </w:r>
    </w:p>
    <w:tbl>
      <w:tblPr>
        <w:tblStyle w:val="42"/>
        <w:tblW w:w="9348" w:type="dxa"/>
        <w:jc w:val="center"/>
        <w:tblLayout w:type="fixed"/>
        <w:tblCellMar>
          <w:top w:w="0" w:type="dxa"/>
          <w:left w:w="30" w:type="dxa"/>
          <w:bottom w:w="0" w:type="dxa"/>
          <w:right w:w="30" w:type="dxa"/>
        </w:tblCellMar>
      </w:tblPr>
      <w:tblGrid>
        <w:gridCol w:w="2229"/>
        <w:gridCol w:w="7119"/>
      </w:tblGrid>
      <w:tr w14:paraId="3EA49422">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68548FAC">
            <w:pPr>
              <w:spacing w:line="480" w:lineRule="exact"/>
              <w:jc w:val="center"/>
              <w:rPr>
                <w:rFonts w:hint="eastAsia"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0F189F51">
            <w:pPr>
              <w:spacing w:line="480" w:lineRule="exact"/>
              <w:jc w:val="center"/>
              <w:rPr>
                <w:rFonts w:hint="eastAsia" w:ascii="宋体" w:hAnsi="宋体"/>
                <w:sz w:val="24"/>
              </w:rPr>
            </w:pPr>
          </w:p>
        </w:tc>
      </w:tr>
      <w:tr w14:paraId="58A11DE0">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4AD3AE8C">
            <w:pPr>
              <w:spacing w:line="480" w:lineRule="exact"/>
              <w:jc w:val="center"/>
              <w:rPr>
                <w:rFonts w:hint="eastAsia"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35DC14AA">
            <w:pPr>
              <w:spacing w:line="480" w:lineRule="exact"/>
              <w:rPr>
                <w:rFonts w:hint="eastAsia" w:ascii="宋体" w:hAnsi="宋体"/>
                <w:b/>
                <w:sz w:val="24"/>
                <w:u w:val="single"/>
              </w:rPr>
            </w:pPr>
          </w:p>
          <w:p w14:paraId="5711957F">
            <w:pPr>
              <w:spacing w:line="480" w:lineRule="exact"/>
              <w:ind w:firstLine="361"/>
              <w:rPr>
                <w:rFonts w:hint="eastAsia" w:ascii="宋体" w:hAnsi="宋体"/>
                <w:sz w:val="24"/>
              </w:rPr>
            </w:pPr>
            <w:r>
              <w:rPr>
                <w:rFonts w:hint="eastAsia" w:ascii="宋体" w:hAnsi="宋体"/>
                <w:b/>
                <w:sz w:val="24"/>
                <w:u w:val="single"/>
              </w:rPr>
              <w:t xml:space="preserve">￥                                    </w:t>
            </w:r>
          </w:p>
        </w:tc>
      </w:tr>
      <w:tr w14:paraId="5BC85844">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3803F411">
            <w:pPr>
              <w:spacing w:line="480" w:lineRule="exact"/>
              <w:jc w:val="center"/>
              <w:rPr>
                <w:rFonts w:hint="eastAsia"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0AB6F3EA">
            <w:pPr>
              <w:spacing w:line="480" w:lineRule="exact"/>
              <w:ind w:firstLine="843"/>
              <w:rPr>
                <w:rFonts w:ascii="宋体"/>
                <w:b/>
                <w:sz w:val="24"/>
                <w:u w:val="single"/>
              </w:rPr>
            </w:pPr>
          </w:p>
          <w:p w14:paraId="27B81347">
            <w:pPr>
              <w:spacing w:line="480" w:lineRule="exact"/>
              <w:ind w:firstLine="361"/>
              <w:rPr>
                <w:rFonts w:hint="eastAsia" w:ascii="宋体" w:hAnsi="宋体"/>
                <w:sz w:val="24"/>
              </w:rPr>
            </w:pPr>
            <w:r>
              <w:rPr>
                <w:rFonts w:hint="eastAsia" w:ascii="宋体"/>
                <w:b/>
                <w:sz w:val="24"/>
                <w:u w:val="single"/>
              </w:rPr>
              <w:t xml:space="preserve">大写：                                        </w:t>
            </w:r>
          </w:p>
        </w:tc>
      </w:tr>
      <w:tr w14:paraId="190C114F">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2FEF21DD">
            <w:pPr>
              <w:spacing w:line="480" w:lineRule="exact"/>
              <w:jc w:val="center"/>
              <w:rPr>
                <w:rFonts w:hint="eastAsia"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03F2EA1D">
            <w:pPr>
              <w:spacing w:line="480" w:lineRule="exact"/>
              <w:jc w:val="center"/>
              <w:rPr>
                <w:rFonts w:hint="eastAsia" w:ascii="宋体" w:hAnsi="宋体"/>
                <w:sz w:val="24"/>
              </w:rPr>
            </w:pPr>
          </w:p>
        </w:tc>
      </w:tr>
    </w:tbl>
    <w:p w14:paraId="7F00D511">
      <w:pPr>
        <w:pStyle w:val="21"/>
        <w:spacing w:line="480" w:lineRule="exact"/>
        <w:rPr>
          <w:rFonts w:hint="eastAsia" w:hAnsi="宋体"/>
          <w:sz w:val="28"/>
          <w:szCs w:val="28"/>
        </w:rPr>
      </w:pPr>
      <w:r>
        <w:rPr>
          <w:rFonts w:hint="eastAsia" w:hAnsi="宋体"/>
          <w:sz w:val="28"/>
          <w:szCs w:val="28"/>
        </w:rPr>
        <w:t>注：</w:t>
      </w:r>
    </w:p>
    <w:p w14:paraId="5DFAF76B">
      <w:pPr>
        <w:pStyle w:val="21"/>
        <w:numPr>
          <w:ilvl w:val="0"/>
          <w:numId w:val="24"/>
        </w:numPr>
        <w:spacing w:line="0" w:lineRule="atLeast"/>
        <w:rPr>
          <w:rFonts w:hint="eastAsia" w:hAnsi="宋体"/>
          <w:sz w:val="28"/>
          <w:szCs w:val="28"/>
        </w:rPr>
      </w:pPr>
      <w:r>
        <w:rPr>
          <w:rFonts w:hint="eastAsia" w:hAnsi="宋体"/>
          <w:sz w:val="28"/>
          <w:szCs w:val="28"/>
        </w:rPr>
        <w:t>本表报价包含完成本项目应预见和不可预见的一切含税费用。</w:t>
      </w:r>
    </w:p>
    <w:p w14:paraId="7FF2A2A7">
      <w:pPr>
        <w:pStyle w:val="21"/>
        <w:numPr>
          <w:ilvl w:val="0"/>
          <w:numId w:val="24"/>
        </w:numPr>
        <w:spacing w:line="0" w:lineRule="atLeast"/>
        <w:rPr>
          <w:rFonts w:hint="eastAsia" w:hAnsi="宋体"/>
          <w:sz w:val="28"/>
          <w:szCs w:val="28"/>
        </w:rPr>
      </w:pPr>
      <w:r>
        <w:rPr>
          <w:rFonts w:hint="eastAsia" w:hAnsi="宋体"/>
          <w:sz w:val="28"/>
          <w:szCs w:val="28"/>
        </w:rPr>
        <w:t>表中报价总价小写金额与大写金额不一致的，以大写金额为准。</w:t>
      </w:r>
    </w:p>
    <w:p w14:paraId="1A56D842">
      <w:pPr>
        <w:pStyle w:val="21"/>
        <w:numPr>
          <w:ilvl w:val="0"/>
          <w:numId w:val="24"/>
        </w:numPr>
        <w:spacing w:line="0" w:lineRule="atLeast"/>
        <w:rPr>
          <w:rFonts w:hint="eastAsia" w:hAnsi="宋体"/>
          <w:sz w:val="28"/>
          <w:szCs w:val="28"/>
        </w:rPr>
      </w:pPr>
      <w:r>
        <w:rPr>
          <w:rFonts w:hint="eastAsia"/>
          <w:sz w:val="28"/>
          <w:szCs w:val="28"/>
        </w:rPr>
        <w:t>填写此表时不得改变表格的形式。</w:t>
      </w:r>
    </w:p>
    <w:p w14:paraId="10B30B8F">
      <w:pPr>
        <w:pStyle w:val="21"/>
        <w:numPr>
          <w:ilvl w:val="0"/>
          <w:numId w:val="24"/>
        </w:numPr>
        <w:spacing w:line="0" w:lineRule="atLeast"/>
        <w:rPr>
          <w:rFonts w:hint="eastAsia" w:hAnsi="宋体"/>
          <w:sz w:val="28"/>
          <w:szCs w:val="28"/>
        </w:rPr>
      </w:pPr>
      <w:r>
        <w:rPr>
          <w:rFonts w:hint="eastAsia"/>
          <w:sz w:val="28"/>
          <w:szCs w:val="28"/>
        </w:rPr>
        <w:t>以上表中内容必须计算机录入、填写、打印。手写按无效报价处理。</w:t>
      </w:r>
    </w:p>
    <w:p w14:paraId="3FCF2D8A">
      <w:pPr>
        <w:rPr>
          <w:rFonts w:hint="eastAsia" w:ascii="宋体" w:hAnsi="宋体"/>
          <w:b/>
          <w:sz w:val="28"/>
          <w:szCs w:val="28"/>
        </w:rPr>
      </w:pPr>
    </w:p>
    <w:p w14:paraId="0A12D0A4">
      <w:pPr>
        <w:spacing w:line="400" w:lineRule="exact"/>
        <w:rPr>
          <w:rFonts w:hint="eastAsia" w:ascii="宋体" w:hAnsi="宋体"/>
          <w:sz w:val="32"/>
          <w:szCs w:val="32"/>
        </w:rPr>
      </w:pPr>
    </w:p>
    <w:p w14:paraId="0EDADE53">
      <w:pPr>
        <w:spacing w:line="400" w:lineRule="exact"/>
        <w:rPr>
          <w:rFonts w:hint="eastAsia" w:ascii="宋体" w:hAnsi="宋体"/>
          <w:sz w:val="32"/>
          <w:szCs w:val="32"/>
        </w:rPr>
      </w:pPr>
      <w:r>
        <w:rPr>
          <w:rFonts w:hint="eastAsia" w:ascii="宋体" w:hAnsi="宋体"/>
          <w:sz w:val="32"/>
          <w:szCs w:val="32"/>
        </w:rPr>
        <w:t xml:space="preserve">     法人或委托代理人（签字或加盖私章）：</w:t>
      </w:r>
    </w:p>
    <w:p w14:paraId="7D8FD936">
      <w:pPr>
        <w:spacing w:line="400" w:lineRule="exact"/>
        <w:rPr>
          <w:rFonts w:hint="eastAsia" w:ascii="宋体" w:hAnsi="宋体"/>
          <w:sz w:val="32"/>
          <w:szCs w:val="32"/>
        </w:rPr>
      </w:pPr>
    </w:p>
    <w:p w14:paraId="128CDC43">
      <w:pPr>
        <w:spacing w:line="400" w:lineRule="exact"/>
        <w:rPr>
          <w:rFonts w:hint="eastAsia" w:ascii="宋体" w:hAnsi="宋体"/>
          <w:sz w:val="32"/>
          <w:szCs w:val="32"/>
        </w:rPr>
      </w:pPr>
      <w:r>
        <w:rPr>
          <w:rFonts w:hint="eastAsia" w:ascii="宋体" w:hAnsi="宋体"/>
          <w:sz w:val="32"/>
          <w:szCs w:val="32"/>
        </w:rPr>
        <w:t>报价人单位（盖章）：</w:t>
      </w:r>
    </w:p>
    <w:p w14:paraId="40EAC2B1">
      <w:pPr>
        <w:spacing w:line="480" w:lineRule="exact"/>
        <w:ind w:left="4599"/>
        <w:rPr>
          <w:rFonts w:ascii="宋体"/>
          <w:sz w:val="28"/>
          <w:szCs w:val="28"/>
        </w:rPr>
      </w:pPr>
    </w:p>
    <w:p w14:paraId="093BDDAA">
      <w:pPr>
        <w:rPr>
          <w:sz w:val="28"/>
          <w:szCs w:val="28"/>
        </w:rPr>
      </w:pPr>
    </w:p>
    <w:p w14:paraId="58B382AC">
      <w:pPr>
        <w:rPr>
          <w:sz w:val="24"/>
        </w:rPr>
      </w:pPr>
    </w:p>
    <w:p w14:paraId="79A8D7FF">
      <w:pPr>
        <w:rPr>
          <w:sz w:val="24"/>
        </w:rPr>
      </w:pPr>
      <w:r>
        <w:rPr>
          <w:sz w:val="24"/>
        </w:rPr>
        <w:br w:type="page" w:clear="all"/>
      </w:r>
    </w:p>
    <w:p w14:paraId="5D7357D5">
      <w:pPr>
        <w:numPr>
          <w:ilvl w:val="0"/>
          <w:numId w:val="23"/>
        </w:numPr>
        <w:spacing w:line="640" w:lineRule="exact"/>
        <w:jc w:val="center"/>
        <w:rPr>
          <w:rFonts w:hint="eastAsia" w:ascii="宋体" w:hAnsi="宋体" w:cs="宋体"/>
          <w:b/>
          <w:bCs/>
          <w:spacing w:val="30"/>
          <w:sz w:val="44"/>
          <w:szCs w:val="44"/>
        </w:rPr>
      </w:pPr>
      <w:r>
        <w:rPr>
          <w:rFonts w:hint="eastAsia" w:hAnsi="宋体" w:cs="宋体"/>
          <w:b/>
          <w:bCs/>
          <w:spacing w:val="30"/>
          <w:sz w:val="44"/>
          <w:szCs w:val="44"/>
        </w:rPr>
        <w:t>报价明细表</w:t>
      </w:r>
    </w:p>
    <w:p w14:paraId="2CFD6C82">
      <w:pPr>
        <w:pStyle w:val="21"/>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113880CF">
      <w:pPr>
        <w:pStyle w:val="21"/>
        <w:jc w:val="left"/>
        <w:rPr>
          <w:rFonts w:ascii="Times New Roman" w:hAnsi="Times New Roman"/>
          <w:szCs w:val="21"/>
        </w:rPr>
      </w:pPr>
    </w:p>
    <w:tbl>
      <w:tblPr>
        <w:tblStyle w:val="42"/>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3DE8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noWrap/>
          </w:tcPr>
          <w:p w14:paraId="3FB246E9">
            <w:pPr>
              <w:pStyle w:val="21"/>
              <w:jc w:val="left"/>
              <w:rPr>
                <w:rFonts w:hint="eastAsia" w:hAnsi="宋体"/>
                <w:b/>
                <w:sz w:val="24"/>
              </w:rPr>
            </w:pPr>
            <w:r>
              <w:rPr>
                <w:rFonts w:hint="eastAsia" w:hAnsi="宋体"/>
                <w:b/>
                <w:sz w:val="24"/>
              </w:rPr>
              <w:t>序号</w:t>
            </w:r>
          </w:p>
        </w:tc>
        <w:tc>
          <w:tcPr>
            <w:tcW w:w="1462" w:type="dxa"/>
            <w:gridSpan w:val="2"/>
            <w:tcBorders>
              <w:top w:val="single" w:color="auto" w:sz="4" w:space="0"/>
              <w:left w:val="single" w:color="auto" w:sz="4" w:space="0"/>
              <w:bottom w:val="single" w:color="auto" w:sz="4" w:space="0"/>
              <w:right w:val="single" w:color="auto" w:sz="4" w:space="0"/>
            </w:tcBorders>
            <w:noWrap/>
          </w:tcPr>
          <w:p w14:paraId="35573DF3">
            <w:pPr>
              <w:pStyle w:val="21"/>
              <w:jc w:val="left"/>
              <w:rPr>
                <w:rFonts w:hint="eastAsia" w:hAnsi="宋体"/>
                <w:b/>
                <w:sz w:val="24"/>
              </w:rPr>
            </w:pPr>
            <w:r>
              <w:rPr>
                <w:rFonts w:hint="eastAsia" w:hAnsi="宋体"/>
                <w:b/>
                <w:sz w:val="24"/>
              </w:rPr>
              <w:t>品目名称</w:t>
            </w:r>
          </w:p>
        </w:tc>
        <w:tc>
          <w:tcPr>
            <w:tcW w:w="843" w:type="dxa"/>
            <w:tcBorders>
              <w:top w:val="single" w:color="auto" w:sz="4" w:space="0"/>
              <w:left w:val="single" w:color="auto" w:sz="4" w:space="0"/>
              <w:bottom w:val="single" w:color="auto" w:sz="4" w:space="0"/>
              <w:right w:val="single" w:color="auto" w:sz="4" w:space="0"/>
            </w:tcBorders>
            <w:noWrap/>
          </w:tcPr>
          <w:p w14:paraId="6EF05CEE">
            <w:pPr>
              <w:pStyle w:val="21"/>
              <w:jc w:val="left"/>
              <w:rPr>
                <w:rFonts w:hint="eastAsia" w:hAnsi="宋体"/>
                <w:b/>
                <w:sz w:val="24"/>
              </w:rPr>
            </w:pPr>
            <w:r>
              <w:rPr>
                <w:rFonts w:hint="eastAsia" w:hAnsi="宋体"/>
                <w:b/>
                <w:sz w:val="24"/>
              </w:rPr>
              <w:t>品牌</w:t>
            </w:r>
          </w:p>
        </w:tc>
        <w:tc>
          <w:tcPr>
            <w:tcW w:w="1053" w:type="dxa"/>
            <w:tcBorders>
              <w:top w:val="single" w:color="auto" w:sz="4" w:space="0"/>
              <w:left w:val="single" w:color="auto" w:sz="4" w:space="0"/>
              <w:bottom w:val="single" w:color="auto" w:sz="4" w:space="0"/>
              <w:right w:val="single" w:color="auto" w:sz="4" w:space="0"/>
            </w:tcBorders>
            <w:noWrap/>
          </w:tcPr>
          <w:p w14:paraId="162A0582">
            <w:pPr>
              <w:pStyle w:val="21"/>
              <w:jc w:val="left"/>
              <w:rPr>
                <w:rFonts w:hint="eastAsia" w:hAnsi="宋体"/>
                <w:b/>
                <w:sz w:val="24"/>
              </w:rPr>
            </w:pPr>
            <w:r>
              <w:rPr>
                <w:rFonts w:hint="eastAsia" w:hAnsi="宋体"/>
                <w:b/>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noWrap/>
          </w:tcPr>
          <w:p w14:paraId="65220731">
            <w:pPr>
              <w:pStyle w:val="21"/>
              <w:jc w:val="left"/>
              <w:rPr>
                <w:rFonts w:hint="eastAsia" w:hAnsi="宋体"/>
                <w:b/>
                <w:sz w:val="24"/>
              </w:rPr>
            </w:pPr>
            <w:r>
              <w:rPr>
                <w:rFonts w:hint="eastAsia" w:hAnsi="宋体"/>
                <w:b/>
                <w:sz w:val="24"/>
              </w:rPr>
              <w:t>原产地及制造商</w:t>
            </w:r>
          </w:p>
        </w:tc>
        <w:tc>
          <w:tcPr>
            <w:tcW w:w="992" w:type="dxa"/>
            <w:tcBorders>
              <w:top w:val="single" w:color="auto" w:sz="4" w:space="0"/>
              <w:left w:val="single" w:color="auto" w:sz="4" w:space="0"/>
              <w:bottom w:val="single" w:color="auto" w:sz="4" w:space="0"/>
              <w:right w:val="single" w:color="auto" w:sz="4" w:space="0"/>
            </w:tcBorders>
            <w:noWrap/>
          </w:tcPr>
          <w:p w14:paraId="657AE121">
            <w:pPr>
              <w:pStyle w:val="21"/>
              <w:jc w:val="left"/>
              <w:rPr>
                <w:rFonts w:hint="eastAsia" w:hAnsi="宋体"/>
                <w:b/>
                <w:sz w:val="24"/>
              </w:rPr>
            </w:pPr>
            <w:r>
              <w:rPr>
                <w:rFonts w:hint="eastAsia" w:hAnsi="宋体"/>
                <w:b/>
                <w:sz w:val="24"/>
              </w:rPr>
              <w:t>单价（元）</w:t>
            </w:r>
          </w:p>
        </w:tc>
        <w:tc>
          <w:tcPr>
            <w:tcW w:w="850" w:type="dxa"/>
            <w:tcBorders>
              <w:top w:val="single" w:color="auto" w:sz="4" w:space="0"/>
              <w:left w:val="single" w:color="auto" w:sz="4" w:space="0"/>
              <w:bottom w:val="single" w:color="auto" w:sz="4" w:space="0"/>
              <w:right w:val="single" w:color="auto" w:sz="4" w:space="0"/>
            </w:tcBorders>
            <w:noWrap/>
          </w:tcPr>
          <w:p w14:paraId="361B9245">
            <w:pPr>
              <w:pStyle w:val="21"/>
              <w:jc w:val="left"/>
              <w:rPr>
                <w:rFonts w:hint="eastAsia" w:hAnsi="宋体"/>
                <w:b/>
                <w:sz w:val="24"/>
              </w:rPr>
            </w:pPr>
            <w:r>
              <w:rPr>
                <w:rFonts w:hint="eastAsia" w:hAnsi="宋体"/>
                <w:b/>
                <w:sz w:val="24"/>
              </w:rPr>
              <w:t>数量</w:t>
            </w:r>
          </w:p>
        </w:tc>
        <w:tc>
          <w:tcPr>
            <w:tcW w:w="992" w:type="dxa"/>
            <w:tcBorders>
              <w:top w:val="single" w:color="auto" w:sz="4" w:space="0"/>
              <w:left w:val="single" w:color="auto" w:sz="4" w:space="0"/>
              <w:bottom w:val="single" w:color="auto" w:sz="4" w:space="0"/>
              <w:right w:val="single" w:color="auto" w:sz="4" w:space="0"/>
            </w:tcBorders>
            <w:noWrap/>
          </w:tcPr>
          <w:p w14:paraId="5AC72E64">
            <w:pPr>
              <w:pStyle w:val="21"/>
              <w:jc w:val="left"/>
              <w:rPr>
                <w:rFonts w:hint="eastAsia" w:hAnsi="宋体"/>
                <w:b/>
                <w:sz w:val="24"/>
              </w:rPr>
            </w:pPr>
            <w:r>
              <w:rPr>
                <w:rFonts w:hint="eastAsia" w:hAnsi="宋体"/>
                <w:b/>
                <w:sz w:val="24"/>
              </w:rPr>
              <w:t>合价（元）=单价*数量</w:t>
            </w:r>
          </w:p>
        </w:tc>
        <w:tc>
          <w:tcPr>
            <w:tcW w:w="852" w:type="dxa"/>
            <w:tcBorders>
              <w:top w:val="single" w:color="auto" w:sz="4" w:space="0"/>
              <w:left w:val="single" w:color="auto" w:sz="4" w:space="0"/>
              <w:bottom w:val="single" w:color="auto" w:sz="4" w:space="0"/>
              <w:right w:val="single" w:color="auto" w:sz="4" w:space="0"/>
            </w:tcBorders>
            <w:noWrap/>
          </w:tcPr>
          <w:p w14:paraId="264B9D8D">
            <w:pPr>
              <w:pStyle w:val="21"/>
              <w:jc w:val="left"/>
              <w:rPr>
                <w:rFonts w:hint="eastAsia" w:hAnsi="宋体"/>
                <w:b/>
                <w:sz w:val="24"/>
              </w:rPr>
            </w:pPr>
            <w:r>
              <w:rPr>
                <w:rFonts w:hint="eastAsia" w:hAnsi="宋体"/>
                <w:b/>
                <w:sz w:val="24"/>
              </w:rPr>
              <w:t>备注</w:t>
            </w:r>
          </w:p>
        </w:tc>
      </w:tr>
      <w:tr w14:paraId="4321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noWrap/>
          </w:tcPr>
          <w:p w14:paraId="08865046">
            <w:pPr>
              <w:pStyle w:val="21"/>
              <w:jc w:val="left"/>
              <w:rPr>
                <w:rFonts w:hint="eastAsia" w:hAnsi="宋体"/>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23C23F7C">
            <w:pPr>
              <w:pStyle w:val="21"/>
              <w:jc w:val="left"/>
              <w:rPr>
                <w:rFonts w:hint="eastAsia" w:hAnsi="宋体"/>
                <w:sz w:val="24"/>
              </w:rPr>
            </w:pPr>
          </w:p>
        </w:tc>
        <w:tc>
          <w:tcPr>
            <w:tcW w:w="843" w:type="dxa"/>
            <w:tcBorders>
              <w:top w:val="single" w:color="auto" w:sz="4" w:space="0"/>
              <w:left w:val="single" w:color="auto" w:sz="4" w:space="0"/>
              <w:bottom w:val="single" w:color="auto" w:sz="4" w:space="0"/>
              <w:right w:val="single" w:color="auto" w:sz="4" w:space="0"/>
            </w:tcBorders>
            <w:noWrap/>
          </w:tcPr>
          <w:p w14:paraId="6E0A3868">
            <w:pPr>
              <w:pStyle w:val="21"/>
              <w:jc w:val="left"/>
              <w:rPr>
                <w:rFonts w:hint="eastAsia" w:hAnsi="宋体"/>
                <w:sz w:val="24"/>
              </w:rPr>
            </w:pPr>
          </w:p>
        </w:tc>
        <w:tc>
          <w:tcPr>
            <w:tcW w:w="1053" w:type="dxa"/>
            <w:tcBorders>
              <w:top w:val="single" w:color="auto" w:sz="4" w:space="0"/>
              <w:left w:val="single" w:color="auto" w:sz="4" w:space="0"/>
              <w:bottom w:val="single" w:color="auto" w:sz="4" w:space="0"/>
              <w:right w:val="single" w:color="auto" w:sz="4" w:space="0"/>
            </w:tcBorders>
            <w:noWrap/>
          </w:tcPr>
          <w:p w14:paraId="1922EF1C">
            <w:pPr>
              <w:pStyle w:val="21"/>
              <w:jc w:val="left"/>
              <w:rPr>
                <w:rFonts w:hint="eastAsia" w:hAnsi="宋体"/>
                <w:sz w:val="24"/>
              </w:rPr>
            </w:pPr>
          </w:p>
        </w:tc>
        <w:tc>
          <w:tcPr>
            <w:tcW w:w="1339" w:type="dxa"/>
            <w:tcBorders>
              <w:top w:val="single" w:color="auto" w:sz="4" w:space="0"/>
              <w:left w:val="single" w:color="auto" w:sz="4" w:space="0"/>
              <w:bottom w:val="single" w:color="auto" w:sz="4" w:space="0"/>
              <w:right w:val="single" w:color="auto" w:sz="4" w:space="0"/>
            </w:tcBorders>
            <w:noWrap/>
          </w:tcPr>
          <w:p w14:paraId="6C3BCC6D">
            <w:pPr>
              <w:pStyle w:val="21"/>
              <w:jc w:val="left"/>
              <w:rPr>
                <w:rFonts w:hint="eastAsia" w:hAnsi="宋体"/>
                <w:sz w:val="24"/>
              </w:rPr>
            </w:pPr>
          </w:p>
        </w:tc>
        <w:tc>
          <w:tcPr>
            <w:tcW w:w="992" w:type="dxa"/>
            <w:tcBorders>
              <w:top w:val="single" w:color="auto" w:sz="4" w:space="0"/>
              <w:left w:val="single" w:color="auto" w:sz="4" w:space="0"/>
              <w:bottom w:val="single" w:color="auto" w:sz="4" w:space="0"/>
              <w:right w:val="single" w:color="auto" w:sz="4" w:space="0"/>
            </w:tcBorders>
            <w:noWrap/>
          </w:tcPr>
          <w:p w14:paraId="4D1E67D6">
            <w:pPr>
              <w:pStyle w:val="21"/>
              <w:jc w:val="left"/>
              <w:rPr>
                <w:rFonts w:hint="eastAsia" w:hAnsi="宋体"/>
                <w:sz w:val="24"/>
              </w:rPr>
            </w:pPr>
          </w:p>
        </w:tc>
        <w:tc>
          <w:tcPr>
            <w:tcW w:w="850" w:type="dxa"/>
            <w:tcBorders>
              <w:top w:val="single" w:color="auto" w:sz="4" w:space="0"/>
              <w:left w:val="single" w:color="auto" w:sz="4" w:space="0"/>
              <w:bottom w:val="single" w:color="auto" w:sz="4" w:space="0"/>
              <w:right w:val="single" w:color="auto" w:sz="4" w:space="0"/>
            </w:tcBorders>
            <w:noWrap/>
          </w:tcPr>
          <w:p w14:paraId="2282487F">
            <w:pPr>
              <w:pStyle w:val="21"/>
              <w:jc w:val="left"/>
              <w:rPr>
                <w:rFonts w:hint="eastAsia" w:hAnsi="宋体"/>
                <w:sz w:val="24"/>
              </w:rPr>
            </w:pPr>
          </w:p>
        </w:tc>
        <w:tc>
          <w:tcPr>
            <w:tcW w:w="992" w:type="dxa"/>
            <w:tcBorders>
              <w:top w:val="single" w:color="auto" w:sz="4" w:space="0"/>
              <w:left w:val="single" w:color="auto" w:sz="4" w:space="0"/>
              <w:bottom w:val="single" w:color="auto" w:sz="4" w:space="0"/>
              <w:right w:val="single" w:color="auto" w:sz="4" w:space="0"/>
            </w:tcBorders>
            <w:noWrap/>
          </w:tcPr>
          <w:p w14:paraId="7B23FC1C">
            <w:pPr>
              <w:pStyle w:val="21"/>
              <w:jc w:val="left"/>
              <w:rPr>
                <w:rFonts w:hint="eastAsia" w:hAnsi="宋体"/>
                <w:sz w:val="24"/>
              </w:rPr>
            </w:pPr>
          </w:p>
        </w:tc>
        <w:tc>
          <w:tcPr>
            <w:tcW w:w="852" w:type="dxa"/>
            <w:tcBorders>
              <w:top w:val="single" w:color="auto" w:sz="4" w:space="0"/>
              <w:left w:val="single" w:color="auto" w:sz="4" w:space="0"/>
              <w:bottom w:val="single" w:color="auto" w:sz="4" w:space="0"/>
              <w:right w:val="single" w:color="auto" w:sz="4" w:space="0"/>
            </w:tcBorders>
            <w:noWrap/>
          </w:tcPr>
          <w:p w14:paraId="2E8BC56B">
            <w:pPr>
              <w:pStyle w:val="21"/>
              <w:jc w:val="left"/>
              <w:rPr>
                <w:rFonts w:hint="eastAsia" w:hAnsi="宋体"/>
                <w:sz w:val="24"/>
              </w:rPr>
            </w:pPr>
          </w:p>
        </w:tc>
      </w:tr>
      <w:tr w14:paraId="0F9D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noWrap/>
          </w:tcPr>
          <w:p w14:paraId="7497A7D7">
            <w:pPr>
              <w:pStyle w:val="21"/>
              <w:jc w:val="left"/>
              <w:rPr>
                <w:rFonts w:hint="eastAsia" w:hAnsi="宋体"/>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790ED06C">
            <w:pPr>
              <w:pStyle w:val="21"/>
              <w:jc w:val="left"/>
              <w:rPr>
                <w:rFonts w:hint="eastAsia" w:hAnsi="宋体"/>
                <w:sz w:val="24"/>
              </w:rPr>
            </w:pPr>
          </w:p>
        </w:tc>
        <w:tc>
          <w:tcPr>
            <w:tcW w:w="843" w:type="dxa"/>
            <w:tcBorders>
              <w:top w:val="single" w:color="auto" w:sz="4" w:space="0"/>
              <w:left w:val="single" w:color="auto" w:sz="4" w:space="0"/>
              <w:bottom w:val="single" w:color="auto" w:sz="4" w:space="0"/>
              <w:right w:val="single" w:color="auto" w:sz="4" w:space="0"/>
            </w:tcBorders>
            <w:noWrap/>
          </w:tcPr>
          <w:p w14:paraId="485EC009">
            <w:pPr>
              <w:pStyle w:val="21"/>
              <w:jc w:val="left"/>
              <w:rPr>
                <w:rFonts w:hint="eastAsia" w:hAnsi="宋体"/>
                <w:sz w:val="24"/>
              </w:rPr>
            </w:pPr>
          </w:p>
        </w:tc>
        <w:tc>
          <w:tcPr>
            <w:tcW w:w="1053" w:type="dxa"/>
            <w:tcBorders>
              <w:top w:val="single" w:color="auto" w:sz="4" w:space="0"/>
              <w:left w:val="single" w:color="auto" w:sz="4" w:space="0"/>
              <w:bottom w:val="single" w:color="auto" w:sz="4" w:space="0"/>
              <w:right w:val="single" w:color="auto" w:sz="4" w:space="0"/>
            </w:tcBorders>
            <w:noWrap/>
          </w:tcPr>
          <w:p w14:paraId="75F9FC66">
            <w:pPr>
              <w:pStyle w:val="21"/>
              <w:jc w:val="left"/>
              <w:rPr>
                <w:rFonts w:hint="eastAsia" w:hAnsi="宋体"/>
                <w:sz w:val="24"/>
              </w:rPr>
            </w:pPr>
          </w:p>
        </w:tc>
        <w:tc>
          <w:tcPr>
            <w:tcW w:w="1339" w:type="dxa"/>
            <w:tcBorders>
              <w:top w:val="single" w:color="auto" w:sz="4" w:space="0"/>
              <w:left w:val="single" w:color="auto" w:sz="4" w:space="0"/>
              <w:bottom w:val="single" w:color="auto" w:sz="4" w:space="0"/>
              <w:right w:val="single" w:color="auto" w:sz="4" w:space="0"/>
            </w:tcBorders>
            <w:noWrap/>
          </w:tcPr>
          <w:p w14:paraId="1254BACF">
            <w:pPr>
              <w:pStyle w:val="21"/>
              <w:jc w:val="left"/>
              <w:rPr>
                <w:rFonts w:hint="eastAsia" w:hAnsi="宋体"/>
                <w:sz w:val="24"/>
              </w:rPr>
            </w:pPr>
          </w:p>
        </w:tc>
        <w:tc>
          <w:tcPr>
            <w:tcW w:w="992" w:type="dxa"/>
            <w:tcBorders>
              <w:top w:val="single" w:color="auto" w:sz="4" w:space="0"/>
              <w:left w:val="single" w:color="auto" w:sz="4" w:space="0"/>
              <w:bottom w:val="single" w:color="auto" w:sz="4" w:space="0"/>
              <w:right w:val="single" w:color="auto" w:sz="4" w:space="0"/>
            </w:tcBorders>
            <w:noWrap/>
          </w:tcPr>
          <w:p w14:paraId="578F6473">
            <w:pPr>
              <w:pStyle w:val="21"/>
              <w:jc w:val="left"/>
              <w:rPr>
                <w:rFonts w:hint="eastAsia" w:hAnsi="宋体"/>
                <w:sz w:val="24"/>
              </w:rPr>
            </w:pPr>
          </w:p>
        </w:tc>
        <w:tc>
          <w:tcPr>
            <w:tcW w:w="850" w:type="dxa"/>
            <w:tcBorders>
              <w:top w:val="single" w:color="auto" w:sz="4" w:space="0"/>
              <w:left w:val="single" w:color="auto" w:sz="4" w:space="0"/>
              <w:bottom w:val="single" w:color="auto" w:sz="4" w:space="0"/>
              <w:right w:val="single" w:color="auto" w:sz="4" w:space="0"/>
            </w:tcBorders>
            <w:noWrap/>
          </w:tcPr>
          <w:p w14:paraId="330D7408">
            <w:pPr>
              <w:pStyle w:val="21"/>
              <w:jc w:val="left"/>
              <w:rPr>
                <w:rFonts w:hint="eastAsia" w:hAnsi="宋体"/>
                <w:sz w:val="24"/>
              </w:rPr>
            </w:pPr>
          </w:p>
        </w:tc>
        <w:tc>
          <w:tcPr>
            <w:tcW w:w="992" w:type="dxa"/>
            <w:tcBorders>
              <w:top w:val="single" w:color="auto" w:sz="4" w:space="0"/>
              <w:left w:val="single" w:color="auto" w:sz="4" w:space="0"/>
              <w:bottom w:val="single" w:color="auto" w:sz="4" w:space="0"/>
              <w:right w:val="single" w:color="auto" w:sz="4" w:space="0"/>
            </w:tcBorders>
            <w:noWrap/>
          </w:tcPr>
          <w:p w14:paraId="26293219">
            <w:pPr>
              <w:pStyle w:val="21"/>
              <w:jc w:val="left"/>
              <w:rPr>
                <w:rFonts w:hint="eastAsia" w:hAnsi="宋体"/>
                <w:sz w:val="24"/>
              </w:rPr>
            </w:pPr>
          </w:p>
        </w:tc>
        <w:tc>
          <w:tcPr>
            <w:tcW w:w="852" w:type="dxa"/>
            <w:tcBorders>
              <w:top w:val="single" w:color="auto" w:sz="4" w:space="0"/>
              <w:left w:val="single" w:color="auto" w:sz="4" w:space="0"/>
              <w:bottom w:val="single" w:color="auto" w:sz="4" w:space="0"/>
              <w:right w:val="single" w:color="auto" w:sz="4" w:space="0"/>
            </w:tcBorders>
            <w:noWrap/>
          </w:tcPr>
          <w:p w14:paraId="15739EBC">
            <w:pPr>
              <w:pStyle w:val="21"/>
              <w:jc w:val="left"/>
              <w:rPr>
                <w:rFonts w:hint="eastAsia" w:hAnsi="宋体"/>
                <w:sz w:val="24"/>
              </w:rPr>
            </w:pPr>
          </w:p>
        </w:tc>
      </w:tr>
      <w:tr w14:paraId="4023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noWrap/>
          </w:tcPr>
          <w:p w14:paraId="1FDB0AFC">
            <w:pPr>
              <w:pStyle w:val="21"/>
              <w:jc w:val="left"/>
              <w:rPr>
                <w:rFonts w:hint="eastAsia" w:hAnsi="宋体"/>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31411846">
            <w:pPr>
              <w:pStyle w:val="21"/>
              <w:jc w:val="left"/>
              <w:rPr>
                <w:rFonts w:hint="eastAsia" w:hAnsi="宋体"/>
                <w:sz w:val="24"/>
              </w:rPr>
            </w:pPr>
          </w:p>
        </w:tc>
        <w:tc>
          <w:tcPr>
            <w:tcW w:w="843" w:type="dxa"/>
            <w:tcBorders>
              <w:top w:val="single" w:color="auto" w:sz="4" w:space="0"/>
              <w:left w:val="single" w:color="auto" w:sz="4" w:space="0"/>
              <w:bottom w:val="single" w:color="auto" w:sz="4" w:space="0"/>
              <w:right w:val="single" w:color="auto" w:sz="4" w:space="0"/>
            </w:tcBorders>
            <w:noWrap/>
          </w:tcPr>
          <w:p w14:paraId="294D0E26">
            <w:pPr>
              <w:pStyle w:val="21"/>
              <w:jc w:val="left"/>
              <w:rPr>
                <w:rFonts w:hint="eastAsia" w:hAnsi="宋体"/>
                <w:sz w:val="24"/>
              </w:rPr>
            </w:pPr>
          </w:p>
        </w:tc>
        <w:tc>
          <w:tcPr>
            <w:tcW w:w="1053" w:type="dxa"/>
            <w:tcBorders>
              <w:top w:val="single" w:color="auto" w:sz="4" w:space="0"/>
              <w:left w:val="single" w:color="auto" w:sz="4" w:space="0"/>
              <w:bottom w:val="single" w:color="auto" w:sz="4" w:space="0"/>
              <w:right w:val="single" w:color="auto" w:sz="4" w:space="0"/>
            </w:tcBorders>
            <w:noWrap/>
          </w:tcPr>
          <w:p w14:paraId="0C247DAE">
            <w:pPr>
              <w:pStyle w:val="21"/>
              <w:jc w:val="left"/>
              <w:rPr>
                <w:rFonts w:hint="eastAsia" w:hAnsi="宋体"/>
                <w:sz w:val="24"/>
              </w:rPr>
            </w:pPr>
          </w:p>
        </w:tc>
        <w:tc>
          <w:tcPr>
            <w:tcW w:w="1339" w:type="dxa"/>
            <w:tcBorders>
              <w:top w:val="single" w:color="auto" w:sz="4" w:space="0"/>
              <w:left w:val="single" w:color="auto" w:sz="4" w:space="0"/>
              <w:bottom w:val="single" w:color="auto" w:sz="4" w:space="0"/>
              <w:right w:val="single" w:color="auto" w:sz="4" w:space="0"/>
            </w:tcBorders>
            <w:noWrap/>
          </w:tcPr>
          <w:p w14:paraId="6EF646B0">
            <w:pPr>
              <w:pStyle w:val="21"/>
              <w:jc w:val="left"/>
              <w:rPr>
                <w:rFonts w:hint="eastAsia" w:hAnsi="宋体"/>
                <w:sz w:val="24"/>
              </w:rPr>
            </w:pPr>
          </w:p>
        </w:tc>
        <w:tc>
          <w:tcPr>
            <w:tcW w:w="992" w:type="dxa"/>
            <w:tcBorders>
              <w:top w:val="single" w:color="auto" w:sz="4" w:space="0"/>
              <w:left w:val="single" w:color="auto" w:sz="4" w:space="0"/>
              <w:bottom w:val="single" w:color="auto" w:sz="4" w:space="0"/>
              <w:right w:val="single" w:color="auto" w:sz="4" w:space="0"/>
            </w:tcBorders>
            <w:noWrap/>
          </w:tcPr>
          <w:p w14:paraId="7902BCE7">
            <w:pPr>
              <w:pStyle w:val="21"/>
              <w:jc w:val="left"/>
              <w:rPr>
                <w:rFonts w:hint="eastAsia" w:hAnsi="宋体"/>
                <w:sz w:val="24"/>
              </w:rPr>
            </w:pPr>
          </w:p>
        </w:tc>
        <w:tc>
          <w:tcPr>
            <w:tcW w:w="850" w:type="dxa"/>
            <w:tcBorders>
              <w:top w:val="single" w:color="auto" w:sz="4" w:space="0"/>
              <w:left w:val="single" w:color="auto" w:sz="4" w:space="0"/>
              <w:bottom w:val="single" w:color="auto" w:sz="4" w:space="0"/>
              <w:right w:val="single" w:color="auto" w:sz="4" w:space="0"/>
            </w:tcBorders>
            <w:noWrap/>
          </w:tcPr>
          <w:p w14:paraId="7915EA91">
            <w:pPr>
              <w:pStyle w:val="21"/>
              <w:jc w:val="left"/>
              <w:rPr>
                <w:rFonts w:hint="eastAsia" w:hAnsi="宋体"/>
                <w:sz w:val="24"/>
              </w:rPr>
            </w:pPr>
          </w:p>
        </w:tc>
        <w:tc>
          <w:tcPr>
            <w:tcW w:w="992" w:type="dxa"/>
            <w:tcBorders>
              <w:top w:val="single" w:color="auto" w:sz="4" w:space="0"/>
              <w:left w:val="single" w:color="auto" w:sz="4" w:space="0"/>
              <w:bottom w:val="single" w:color="auto" w:sz="4" w:space="0"/>
              <w:right w:val="single" w:color="auto" w:sz="4" w:space="0"/>
            </w:tcBorders>
            <w:noWrap/>
          </w:tcPr>
          <w:p w14:paraId="58D4B83B">
            <w:pPr>
              <w:pStyle w:val="21"/>
              <w:jc w:val="left"/>
              <w:rPr>
                <w:rFonts w:hint="eastAsia" w:hAnsi="宋体"/>
                <w:sz w:val="24"/>
              </w:rPr>
            </w:pPr>
          </w:p>
        </w:tc>
        <w:tc>
          <w:tcPr>
            <w:tcW w:w="852" w:type="dxa"/>
            <w:tcBorders>
              <w:top w:val="single" w:color="auto" w:sz="4" w:space="0"/>
              <w:left w:val="single" w:color="auto" w:sz="4" w:space="0"/>
              <w:bottom w:val="single" w:color="auto" w:sz="4" w:space="0"/>
              <w:right w:val="single" w:color="auto" w:sz="4" w:space="0"/>
            </w:tcBorders>
            <w:noWrap/>
          </w:tcPr>
          <w:p w14:paraId="73AC9D80">
            <w:pPr>
              <w:pStyle w:val="21"/>
              <w:jc w:val="left"/>
              <w:rPr>
                <w:rFonts w:hint="eastAsia" w:hAnsi="宋体"/>
                <w:sz w:val="24"/>
              </w:rPr>
            </w:pPr>
          </w:p>
        </w:tc>
      </w:tr>
      <w:tr w14:paraId="0561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noWrap/>
          </w:tcPr>
          <w:p w14:paraId="2122B151">
            <w:pPr>
              <w:pStyle w:val="21"/>
              <w:jc w:val="left"/>
              <w:rPr>
                <w:rFonts w:hint="eastAsia" w:hAnsi="宋体"/>
                <w:sz w:val="24"/>
              </w:rPr>
            </w:pPr>
            <w:r>
              <w:rPr>
                <w:rFonts w:hint="eastAsia" w:hAnsi="宋体"/>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noWrap/>
          </w:tcPr>
          <w:p w14:paraId="4AF930B7">
            <w:pPr>
              <w:pStyle w:val="21"/>
              <w:jc w:val="left"/>
              <w:rPr>
                <w:rFonts w:hint="eastAsia" w:hAnsi="宋体"/>
                <w:sz w:val="24"/>
              </w:rPr>
            </w:pPr>
          </w:p>
        </w:tc>
        <w:tc>
          <w:tcPr>
            <w:tcW w:w="843" w:type="dxa"/>
            <w:tcBorders>
              <w:top w:val="single" w:color="auto" w:sz="4" w:space="0"/>
              <w:left w:val="single" w:color="auto" w:sz="4" w:space="0"/>
              <w:bottom w:val="single" w:color="auto" w:sz="4" w:space="0"/>
              <w:right w:val="single" w:color="auto" w:sz="4" w:space="0"/>
            </w:tcBorders>
            <w:noWrap/>
          </w:tcPr>
          <w:p w14:paraId="54CEB079">
            <w:pPr>
              <w:pStyle w:val="21"/>
              <w:jc w:val="left"/>
              <w:rPr>
                <w:rFonts w:hint="eastAsia" w:hAnsi="宋体"/>
                <w:sz w:val="24"/>
              </w:rPr>
            </w:pPr>
          </w:p>
        </w:tc>
        <w:tc>
          <w:tcPr>
            <w:tcW w:w="1053" w:type="dxa"/>
            <w:tcBorders>
              <w:top w:val="single" w:color="auto" w:sz="4" w:space="0"/>
              <w:left w:val="single" w:color="auto" w:sz="4" w:space="0"/>
              <w:bottom w:val="single" w:color="auto" w:sz="4" w:space="0"/>
              <w:right w:val="single" w:color="auto" w:sz="4" w:space="0"/>
            </w:tcBorders>
            <w:noWrap/>
          </w:tcPr>
          <w:p w14:paraId="1855038D">
            <w:pPr>
              <w:pStyle w:val="21"/>
              <w:jc w:val="left"/>
              <w:rPr>
                <w:rFonts w:hint="eastAsia" w:hAnsi="宋体"/>
                <w:sz w:val="24"/>
              </w:rPr>
            </w:pPr>
          </w:p>
        </w:tc>
        <w:tc>
          <w:tcPr>
            <w:tcW w:w="1339" w:type="dxa"/>
            <w:tcBorders>
              <w:top w:val="single" w:color="auto" w:sz="4" w:space="0"/>
              <w:left w:val="single" w:color="auto" w:sz="4" w:space="0"/>
              <w:bottom w:val="single" w:color="auto" w:sz="4" w:space="0"/>
              <w:right w:val="single" w:color="auto" w:sz="4" w:space="0"/>
            </w:tcBorders>
            <w:noWrap/>
          </w:tcPr>
          <w:p w14:paraId="1075F9CA">
            <w:pPr>
              <w:pStyle w:val="21"/>
              <w:jc w:val="left"/>
              <w:rPr>
                <w:rFonts w:hint="eastAsia" w:hAnsi="宋体"/>
                <w:sz w:val="24"/>
              </w:rPr>
            </w:pPr>
          </w:p>
        </w:tc>
        <w:tc>
          <w:tcPr>
            <w:tcW w:w="992" w:type="dxa"/>
            <w:tcBorders>
              <w:top w:val="single" w:color="auto" w:sz="4" w:space="0"/>
              <w:left w:val="single" w:color="auto" w:sz="4" w:space="0"/>
              <w:bottom w:val="single" w:color="auto" w:sz="4" w:space="0"/>
              <w:right w:val="single" w:color="auto" w:sz="4" w:space="0"/>
            </w:tcBorders>
            <w:noWrap/>
          </w:tcPr>
          <w:p w14:paraId="18FC6B63">
            <w:pPr>
              <w:pStyle w:val="21"/>
              <w:jc w:val="left"/>
              <w:rPr>
                <w:rFonts w:hint="eastAsia" w:hAnsi="宋体"/>
                <w:sz w:val="24"/>
              </w:rPr>
            </w:pPr>
          </w:p>
        </w:tc>
        <w:tc>
          <w:tcPr>
            <w:tcW w:w="850" w:type="dxa"/>
            <w:tcBorders>
              <w:top w:val="single" w:color="auto" w:sz="4" w:space="0"/>
              <w:left w:val="single" w:color="auto" w:sz="4" w:space="0"/>
              <w:bottom w:val="single" w:color="auto" w:sz="4" w:space="0"/>
              <w:right w:val="single" w:color="auto" w:sz="4" w:space="0"/>
            </w:tcBorders>
            <w:noWrap/>
          </w:tcPr>
          <w:p w14:paraId="26B086DD">
            <w:pPr>
              <w:pStyle w:val="21"/>
              <w:jc w:val="left"/>
              <w:rPr>
                <w:rFonts w:hint="eastAsia" w:hAnsi="宋体"/>
                <w:sz w:val="24"/>
              </w:rPr>
            </w:pPr>
          </w:p>
        </w:tc>
        <w:tc>
          <w:tcPr>
            <w:tcW w:w="992" w:type="dxa"/>
            <w:tcBorders>
              <w:top w:val="single" w:color="auto" w:sz="4" w:space="0"/>
              <w:left w:val="single" w:color="auto" w:sz="4" w:space="0"/>
              <w:bottom w:val="single" w:color="auto" w:sz="4" w:space="0"/>
              <w:right w:val="single" w:color="auto" w:sz="4" w:space="0"/>
            </w:tcBorders>
            <w:noWrap/>
          </w:tcPr>
          <w:p w14:paraId="5D329437">
            <w:pPr>
              <w:pStyle w:val="21"/>
              <w:jc w:val="left"/>
              <w:rPr>
                <w:rFonts w:hint="eastAsia" w:hAnsi="宋体"/>
                <w:sz w:val="24"/>
              </w:rPr>
            </w:pPr>
          </w:p>
        </w:tc>
        <w:tc>
          <w:tcPr>
            <w:tcW w:w="852" w:type="dxa"/>
            <w:tcBorders>
              <w:top w:val="single" w:color="auto" w:sz="4" w:space="0"/>
              <w:left w:val="single" w:color="auto" w:sz="4" w:space="0"/>
              <w:bottom w:val="single" w:color="auto" w:sz="4" w:space="0"/>
              <w:right w:val="single" w:color="auto" w:sz="4" w:space="0"/>
            </w:tcBorders>
            <w:noWrap/>
          </w:tcPr>
          <w:p w14:paraId="786CEA34">
            <w:pPr>
              <w:pStyle w:val="21"/>
              <w:jc w:val="left"/>
              <w:rPr>
                <w:rFonts w:hint="eastAsia" w:hAnsi="宋体"/>
                <w:sz w:val="24"/>
              </w:rPr>
            </w:pPr>
          </w:p>
        </w:tc>
      </w:tr>
      <w:tr w14:paraId="1FB2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noWrap/>
          </w:tcPr>
          <w:p w14:paraId="121499EB">
            <w:pPr>
              <w:pStyle w:val="21"/>
              <w:jc w:val="left"/>
              <w:rPr>
                <w:rFonts w:hint="eastAsia" w:hAnsi="宋体"/>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3B617D60">
            <w:pPr>
              <w:pStyle w:val="21"/>
              <w:jc w:val="left"/>
              <w:rPr>
                <w:rFonts w:hint="eastAsia" w:hAnsi="宋体"/>
                <w:sz w:val="24"/>
              </w:rPr>
            </w:pPr>
          </w:p>
        </w:tc>
        <w:tc>
          <w:tcPr>
            <w:tcW w:w="843" w:type="dxa"/>
            <w:tcBorders>
              <w:top w:val="single" w:color="auto" w:sz="4" w:space="0"/>
              <w:left w:val="single" w:color="auto" w:sz="4" w:space="0"/>
              <w:bottom w:val="single" w:color="auto" w:sz="4" w:space="0"/>
              <w:right w:val="single" w:color="auto" w:sz="4" w:space="0"/>
            </w:tcBorders>
            <w:noWrap/>
          </w:tcPr>
          <w:p w14:paraId="26139DC6">
            <w:pPr>
              <w:pStyle w:val="21"/>
              <w:jc w:val="left"/>
              <w:rPr>
                <w:rFonts w:hint="eastAsia" w:hAnsi="宋体"/>
                <w:sz w:val="24"/>
              </w:rPr>
            </w:pPr>
          </w:p>
        </w:tc>
        <w:tc>
          <w:tcPr>
            <w:tcW w:w="1053" w:type="dxa"/>
            <w:tcBorders>
              <w:top w:val="single" w:color="auto" w:sz="4" w:space="0"/>
              <w:left w:val="single" w:color="auto" w:sz="4" w:space="0"/>
              <w:bottom w:val="single" w:color="auto" w:sz="4" w:space="0"/>
              <w:right w:val="single" w:color="auto" w:sz="4" w:space="0"/>
            </w:tcBorders>
            <w:noWrap/>
          </w:tcPr>
          <w:p w14:paraId="59987CDC">
            <w:pPr>
              <w:pStyle w:val="21"/>
              <w:jc w:val="left"/>
              <w:rPr>
                <w:rFonts w:hint="eastAsia" w:hAnsi="宋体"/>
                <w:sz w:val="24"/>
              </w:rPr>
            </w:pPr>
          </w:p>
        </w:tc>
        <w:tc>
          <w:tcPr>
            <w:tcW w:w="1339" w:type="dxa"/>
            <w:tcBorders>
              <w:top w:val="single" w:color="auto" w:sz="4" w:space="0"/>
              <w:left w:val="single" w:color="auto" w:sz="4" w:space="0"/>
              <w:bottom w:val="single" w:color="auto" w:sz="4" w:space="0"/>
              <w:right w:val="single" w:color="auto" w:sz="4" w:space="0"/>
            </w:tcBorders>
            <w:noWrap/>
          </w:tcPr>
          <w:p w14:paraId="49FAEC26">
            <w:pPr>
              <w:pStyle w:val="21"/>
              <w:jc w:val="left"/>
              <w:rPr>
                <w:rFonts w:hint="eastAsia" w:hAnsi="宋体"/>
                <w:sz w:val="24"/>
              </w:rPr>
            </w:pPr>
          </w:p>
        </w:tc>
        <w:tc>
          <w:tcPr>
            <w:tcW w:w="992" w:type="dxa"/>
            <w:tcBorders>
              <w:top w:val="single" w:color="auto" w:sz="4" w:space="0"/>
              <w:left w:val="single" w:color="auto" w:sz="4" w:space="0"/>
              <w:bottom w:val="single" w:color="auto" w:sz="4" w:space="0"/>
              <w:right w:val="single" w:color="auto" w:sz="4" w:space="0"/>
            </w:tcBorders>
            <w:noWrap/>
          </w:tcPr>
          <w:p w14:paraId="3A423AAF">
            <w:pPr>
              <w:pStyle w:val="21"/>
              <w:jc w:val="left"/>
              <w:rPr>
                <w:rFonts w:hint="eastAsia" w:hAnsi="宋体"/>
                <w:sz w:val="24"/>
              </w:rPr>
            </w:pPr>
          </w:p>
        </w:tc>
        <w:tc>
          <w:tcPr>
            <w:tcW w:w="850" w:type="dxa"/>
            <w:tcBorders>
              <w:top w:val="single" w:color="auto" w:sz="4" w:space="0"/>
              <w:left w:val="single" w:color="auto" w:sz="4" w:space="0"/>
              <w:bottom w:val="single" w:color="auto" w:sz="4" w:space="0"/>
              <w:right w:val="single" w:color="auto" w:sz="4" w:space="0"/>
            </w:tcBorders>
            <w:noWrap/>
          </w:tcPr>
          <w:p w14:paraId="19D20CFD">
            <w:pPr>
              <w:pStyle w:val="21"/>
              <w:jc w:val="left"/>
              <w:rPr>
                <w:rFonts w:hint="eastAsia" w:hAnsi="宋体"/>
                <w:sz w:val="24"/>
              </w:rPr>
            </w:pPr>
          </w:p>
        </w:tc>
        <w:tc>
          <w:tcPr>
            <w:tcW w:w="992" w:type="dxa"/>
            <w:tcBorders>
              <w:top w:val="single" w:color="auto" w:sz="4" w:space="0"/>
              <w:left w:val="single" w:color="auto" w:sz="4" w:space="0"/>
              <w:bottom w:val="single" w:color="auto" w:sz="4" w:space="0"/>
              <w:right w:val="single" w:color="auto" w:sz="4" w:space="0"/>
            </w:tcBorders>
            <w:noWrap/>
          </w:tcPr>
          <w:p w14:paraId="2A490F57">
            <w:pPr>
              <w:pStyle w:val="21"/>
              <w:jc w:val="left"/>
              <w:rPr>
                <w:rFonts w:hint="eastAsia" w:hAnsi="宋体"/>
                <w:sz w:val="24"/>
              </w:rPr>
            </w:pPr>
          </w:p>
        </w:tc>
        <w:tc>
          <w:tcPr>
            <w:tcW w:w="852" w:type="dxa"/>
            <w:tcBorders>
              <w:top w:val="single" w:color="auto" w:sz="4" w:space="0"/>
              <w:left w:val="single" w:color="auto" w:sz="4" w:space="0"/>
              <w:bottom w:val="single" w:color="auto" w:sz="4" w:space="0"/>
              <w:right w:val="single" w:color="auto" w:sz="4" w:space="0"/>
            </w:tcBorders>
            <w:noWrap/>
          </w:tcPr>
          <w:p w14:paraId="4FDE56BE">
            <w:pPr>
              <w:pStyle w:val="21"/>
              <w:jc w:val="left"/>
              <w:rPr>
                <w:rFonts w:hint="eastAsia" w:hAnsi="宋体"/>
                <w:sz w:val="24"/>
              </w:rPr>
            </w:pPr>
          </w:p>
        </w:tc>
      </w:tr>
      <w:tr w14:paraId="2060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noWrap/>
          </w:tcPr>
          <w:p w14:paraId="23603DF2">
            <w:pPr>
              <w:pStyle w:val="21"/>
              <w:jc w:val="left"/>
              <w:rPr>
                <w:rFonts w:hint="eastAsia" w:hAnsi="宋体"/>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3E353CA3">
            <w:pPr>
              <w:pStyle w:val="21"/>
              <w:jc w:val="left"/>
              <w:rPr>
                <w:rFonts w:hint="eastAsia" w:hAnsi="宋体"/>
                <w:sz w:val="24"/>
              </w:rPr>
            </w:pPr>
          </w:p>
        </w:tc>
        <w:tc>
          <w:tcPr>
            <w:tcW w:w="843" w:type="dxa"/>
            <w:tcBorders>
              <w:top w:val="single" w:color="auto" w:sz="4" w:space="0"/>
              <w:left w:val="single" w:color="auto" w:sz="4" w:space="0"/>
              <w:bottom w:val="single" w:color="auto" w:sz="4" w:space="0"/>
              <w:right w:val="single" w:color="auto" w:sz="4" w:space="0"/>
            </w:tcBorders>
            <w:noWrap/>
          </w:tcPr>
          <w:p w14:paraId="1B641D3F">
            <w:pPr>
              <w:pStyle w:val="21"/>
              <w:jc w:val="left"/>
              <w:rPr>
                <w:rFonts w:hint="eastAsia" w:hAnsi="宋体"/>
                <w:sz w:val="24"/>
              </w:rPr>
            </w:pPr>
          </w:p>
        </w:tc>
        <w:tc>
          <w:tcPr>
            <w:tcW w:w="1053" w:type="dxa"/>
            <w:tcBorders>
              <w:top w:val="single" w:color="auto" w:sz="4" w:space="0"/>
              <w:left w:val="single" w:color="auto" w:sz="4" w:space="0"/>
              <w:bottom w:val="single" w:color="auto" w:sz="4" w:space="0"/>
              <w:right w:val="single" w:color="auto" w:sz="4" w:space="0"/>
            </w:tcBorders>
            <w:noWrap/>
          </w:tcPr>
          <w:p w14:paraId="6AC2C02B">
            <w:pPr>
              <w:pStyle w:val="21"/>
              <w:jc w:val="left"/>
              <w:rPr>
                <w:rFonts w:hint="eastAsia" w:hAnsi="宋体"/>
                <w:sz w:val="24"/>
              </w:rPr>
            </w:pPr>
          </w:p>
        </w:tc>
        <w:tc>
          <w:tcPr>
            <w:tcW w:w="1339" w:type="dxa"/>
            <w:tcBorders>
              <w:top w:val="single" w:color="auto" w:sz="4" w:space="0"/>
              <w:left w:val="single" w:color="auto" w:sz="4" w:space="0"/>
              <w:bottom w:val="single" w:color="auto" w:sz="4" w:space="0"/>
              <w:right w:val="single" w:color="auto" w:sz="4" w:space="0"/>
            </w:tcBorders>
            <w:noWrap/>
          </w:tcPr>
          <w:p w14:paraId="4C5319FF">
            <w:pPr>
              <w:pStyle w:val="21"/>
              <w:jc w:val="left"/>
              <w:rPr>
                <w:rFonts w:hint="eastAsia" w:hAnsi="宋体"/>
                <w:sz w:val="24"/>
              </w:rPr>
            </w:pPr>
          </w:p>
        </w:tc>
        <w:tc>
          <w:tcPr>
            <w:tcW w:w="992" w:type="dxa"/>
            <w:tcBorders>
              <w:top w:val="single" w:color="auto" w:sz="4" w:space="0"/>
              <w:left w:val="single" w:color="auto" w:sz="4" w:space="0"/>
              <w:bottom w:val="single" w:color="auto" w:sz="4" w:space="0"/>
              <w:right w:val="single" w:color="auto" w:sz="4" w:space="0"/>
            </w:tcBorders>
            <w:noWrap/>
          </w:tcPr>
          <w:p w14:paraId="2B192674">
            <w:pPr>
              <w:pStyle w:val="21"/>
              <w:jc w:val="left"/>
              <w:rPr>
                <w:rFonts w:hint="eastAsia" w:hAnsi="宋体"/>
                <w:sz w:val="24"/>
              </w:rPr>
            </w:pPr>
          </w:p>
        </w:tc>
        <w:tc>
          <w:tcPr>
            <w:tcW w:w="850" w:type="dxa"/>
            <w:tcBorders>
              <w:top w:val="single" w:color="auto" w:sz="4" w:space="0"/>
              <w:left w:val="single" w:color="auto" w:sz="4" w:space="0"/>
              <w:bottom w:val="single" w:color="auto" w:sz="4" w:space="0"/>
              <w:right w:val="single" w:color="auto" w:sz="4" w:space="0"/>
            </w:tcBorders>
            <w:noWrap/>
          </w:tcPr>
          <w:p w14:paraId="7EE4E94F">
            <w:pPr>
              <w:pStyle w:val="21"/>
              <w:jc w:val="left"/>
              <w:rPr>
                <w:rFonts w:hint="eastAsia" w:hAnsi="宋体"/>
                <w:sz w:val="24"/>
              </w:rPr>
            </w:pPr>
          </w:p>
        </w:tc>
        <w:tc>
          <w:tcPr>
            <w:tcW w:w="992" w:type="dxa"/>
            <w:tcBorders>
              <w:top w:val="single" w:color="auto" w:sz="4" w:space="0"/>
              <w:left w:val="single" w:color="auto" w:sz="4" w:space="0"/>
              <w:bottom w:val="single" w:color="auto" w:sz="4" w:space="0"/>
              <w:right w:val="single" w:color="auto" w:sz="4" w:space="0"/>
            </w:tcBorders>
            <w:noWrap/>
          </w:tcPr>
          <w:p w14:paraId="2ED76C3E">
            <w:pPr>
              <w:pStyle w:val="21"/>
              <w:jc w:val="left"/>
              <w:rPr>
                <w:rFonts w:hint="eastAsia" w:hAnsi="宋体"/>
                <w:sz w:val="24"/>
              </w:rPr>
            </w:pPr>
          </w:p>
        </w:tc>
        <w:tc>
          <w:tcPr>
            <w:tcW w:w="852" w:type="dxa"/>
            <w:tcBorders>
              <w:top w:val="single" w:color="auto" w:sz="4" w:space="0"/>
              <w:left w:val="single" w:color="auto" w:sz="4" w:space="0"/>
              <w:bottom w:val="single" w:color="auto" w:sz="4" w:space="0"/>
              <w:right w:val="single" w:color="auto" w:sz="4" w:space="0"/>
            </w:tcBorders>
            <w:noWrap/>
          </w:tcPr>
          <w:p w14:paraId="196059C5">
            <w:pPr>
              <w:pStyle w:val="21"/>
              <w:jc w:val="left"/>
              <w:rPr>
                <w:rFonts w:hint="eastAsia" w:hAnsi="宋体"/>
                <w:sz w:val="24"/>
              </w:rPr>
            </w:pPr>
          </w:p>
        </w:tc>
      </w:tr>
      <w:tr w14:paraId="5B68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noWrap/>
            <w:vAlign w:val="center"/>
          </w:tcPr>
          <w:p w14:paraId="37D37884">
            <w:pPr>
              <w:pStyle w:val="21"/>
              <w:jc w:val="center"/>
              <w:rPr>
                <w:rFonts w:hint="eastAsia" w:hAnsi="宋体"/>
                <w:sz w:val="24"/>
              </w:rPr>
            </w:pPr>
            <w:r>
              <w:rPr>
                <w:rFonts w:hint="eastAsia" w:hAnsi="宋体"/>
                <w:b/>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noWrap/>
            <w:vAlign w:val="center"/>
          </w:tcPr>
          <w:p w14:paraId="46C33393">
            <w:pPr>
              <w:pStyle w:val="21"/>
              <w:jc w:val="center"/>
              <w:rPr>
                <w:rFonts w:hint="eastAsia" w:hAnsi="宋体"/>
                <w:sz w:val="24"/>
              </w:rPr>
            </w:pPr>
            <w:r>
              <w:rPr>
                <w:rFonts w:hint="eastAsia" w:hAnsi="宋体"/>
                <w:b/>
                <w:sz w:val="24"/>
              </w:rPr>
              <w:t>小写</w:t>
            </w:r>
          </w:p>
        </w:tc>
        <w:tc>
          <w:tcPr>
            <w:tcW w:w="6078" w:type="dxa"/>
            <w:gridSpan w:val="6"/>
            <w:tcBorders>
              <w:top w:val="single" w:color="auto" w:sz="4" w:space="0"/>
              <w:left w:val="single" w:color="auto" w:sz="4" w:space="0"/>
              <w:bottom w:val="single" w:color="auto" w:sz="4" w:space="0"/>
              <w:right w:val="single" w:color="auto" w:sz="4" w:space="0"/>
            </w:tcBorders>
            <w:noWrap/>
          </w:tcPr>
          <w:p w14:paraId="499E5D27">
            <w:pPr>
              <w:pStyle w:val="21"/>
              <w:ind w:firstLine="241"/>
              <w:rPr>
                <w:rFonts w:hint="eastAsia" w:hAnsi="宋体"/>
                <w:b/>
                <w:sz w:val="24"/>
              </w:rPr>
            </w:pPr>
            <w:r>
              <w:rPr>
                <w:rFonts w:hint="eastAsia" w:hAnsi="宋体"/>
                <w:b/>
                <w:sz w:val="24"/>
              </w:rPr>
              <w:t>¥：       元</w:t>
            </w:r>
          </w:p>
        </w:tc>
      </w:tr>
      <w:tr w14:paraId="1695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noWrap/>
          </w:tcPr>
          <w:p w14:paraId="51B6F3BC">
            <w:pPr>
              <w:pStyle w:val="21"/>
              <w:jc w:val="left"/>
              <w:rPr>
                <w:rFonts w:hint="eastAsia" w:hAnsi="宋体"/>
                <w:sz w:val="24"/>
              </w:rPr>
            </w:pPr>
          </w:p>
        </w:tc>
        <w:tc>
          <w:tcPr>
            <w:tcW w:w="1498" w:type="dxa"/>
            <w:gridSpan w:val="2"/>
            <w:tcBorders>
              <w:top w:val="single" w:color="auto" w:sz="4" w:space="0"/>
              <w:left w:val="single" w:color="auto" w:sz="4" w:space="0"/>
              <w:bottom w:val="single" w:color="auto" w:sz="4" w:space="0"/>
              <w:right w:val="single" w:color="auto" w:sz="4" w:space="0"/>
            </w:tcBorders>
            <w:noWrap/>
            <w:vAlign w:val="center"/>
          </w:tcPr>
          <w:p w14:paraId="72B156CD">
            <w:pPr>
              <w:pStyle w:val="21"/>
              <w:jc w:val="center"/>
              <w:rPr>
                <w:rFonts w:hint="eastAsia" w:hAnsi="宋体"/>
                <w:sz w:val="24"/>
              </w:rPr>
            </w:pPr>
            <w:r>
              <w:rPr>
                <w:rFonts w:hint="eastAsia" w:hAnsi="宋体"/>
                <w:b/>
                <w:sz w:val="24"/>
              </w:rPr>
              <w:t>大写</w:t>
            </w:r>
          </w:p>
        </w:tc>
        <w:tc>
          <w:tcPr>
            <w:tcW w:w="6078" w:type="dxa"/>
            <w:gridSpan w:val="6"/>
            <w:tcBorders>
              <w:top w:val="single" w:color="auto" w:sz="4" w:space="0"/>
              <w:left w:val="single" w:color="auto" w:sz="4" w:space="0"/>
              <w:bottom w:val="single" w:color="auto" w:sz="4" w:space="0"/>
              <w:right w:val="single" w:color="auto" w:sz="4" w:space="0"/>
            </w:tcBorders>
            <w:noWrap/>
          </w:tcPr>
          <w:p w14:paraId="185BD8B5">
            <w:pPr>
              <w:pStyle w:val="21"/>
              <w:jc w:val="left"/>
              <w:rPr>
                <w:rFonts w:hint="eastAsia" w:hAnsi="宋体"/>
                <w:b/>
                <w:sz w:val="24"/>
              </w:rPr>
            </w:pPr>
            <w:r>
              <w:rPr>
                <w:rFonts w:hint="eastAsia" w:hAnsi="宋体"/>
                <w:b/>
                <w:sz w:val="24"/>
              </w:rPr>
              <w:t xml:space="preserve"> 人民币：</w:t>
            </w:r>
          </w:p>
        </w:tc>
      </w:tr>
    </w:tbl>
    <w:p w14:paraId="79375F4F">
      <w:pPr>
        <w:pStyle w:val="21"/>
        <w:spacing w:line="0" w:lineRule="atLeast"/>
        <w:ind w:left="336"/>
        <w:rPr>
          <w:rFonts w:hint="eastAsia" w:hAnsi="宋体"/>
          <w:sz w:val="28"/>
          <w:szCs w:val="28"/>
        </w:rPr>
      </w:pPr>
      <w:r>
        <w:rPr>
          <w:rFonts w:hint="eastAsia" w:hAnsi="宋体"/>
          <w:sz w:val="28"/>
          <w:szCs w:val="28"/>
        </w:rPr>
        <w:t>注：1、本《报价明细表》由报价人根据采购书及项目需求，结合自身认识和判断，自行制定。</w:t>
      </w:r>
    </w:p>
    <w:p w14:paraId="5C504DC3">
      <w:pPr>
        <w:pStyle w:val="21"/>
        <w:spacing w:line="0" w:lineRule="atLeast"/>
        <w:ind w:left="336"/>
        <w:rPr>
          <w:rFonts w:hint="eastAsia" w:hAnsi="宋体"/>
          <w:sz w:val="28"/>
          <w:szCs w:val="28"/>
        </w:rPr>
      </w:pPr>
      <w:r>
        <w:rPr>
          <w:rFonts w:hint="eastAsia" w:hAnsi="宋体"/>
          <w:sz w:val="28"/>
          <w:szCs w:val="28"/>
        </w:rPr>
        <w:t>2、本表“报价总价”必须与《报价一览表》中的“报价总价”一致。</w:t>
      </w:r>
    </w:p>
    <w:p w14:paraId="0FC4199E">
      <w:pPr>
        <w:pStyle w:val="21"/>
        <w:spacing w:line="0" w:lineRule="atLeast"/>
        <w:ind w:left="336"/>
        <w:rPr>
          <w:rFonts w:hint="eastAsia" w:hAnsi="宋体"/>
          <w:sz w:val="28"/>
          <w:szCs w:val="28"/>
        </w:rPr>
      </w:pPr>
      <w:r>
        <w:rPr>
          <w:rFonts w:hint="eastAsia" w:hAnsi="宋体"/>
          <w:sz w:val="28"/>
          <w:szCs w:val="28"/>
        </w:rPr>
        <w:t>3、对于报价免费的项目必须标明“免费”。</w:t>
      </w:r>
    </w:p>
    <w:p w14:paraId="71178BD3">
      <w:pPr>
        <w:pStyle w:val="21"/>
        <w:spacing w:line="0" w:lineRule="atLeast"/>
        <w:ind w:left="336"/>
        <w:rPr>
          <w:rFonts w:hint="eastAsia"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2F5C1E28">
      <w:pPr>
        <w:pStyle w:val="21"/>
        <w:jc w:val="left"/>
        <w:rPr>
          <w:rFonts w:ascii="Times New Roman" w:hAnsi="Times New Roman"/>
          <w:szCs w:val="21"/>
        </w:rPr>
      </w:pPr>
    </w:p>
    <w:p w14:paraId="7BFDABC9">
      <w:pPr>
        <w:pStyle w:val="21"/>
        <w:jc w:val="left"/>
        <w:rPr>
          <w:rFonts w:ascii="Times New Roman" w:hAnsi="Times New Roman"/>
          <w:szCs w:val="21"/>
        </w:rPr>
      </w:pPr>
    </w:p>
    <w:p w14:paraId="4DB43442">
      <w:pPr>
        <w:spacing w:line="400" w:lineRule="exact"/>
        <w:rPr>
          <w:rFonts w:hint="eastAsia" w:ascii="宋体" w:hAnsi="宋体"/>
          <w:sz w:val="32"/>
          <w:szCs w:val="32"/>
        </w:rPr>
      </w:pPr>
      <w:r>
        <w:rPr>
          <w:rFonts w:hint="eastAsia" w:ascii="宋体" w:hAnsi="宋体"/>
          <w:sz w:val="32"/>
          <w:szCs w:val="32"/>
        </w:rPr>
        <w:t xml:space="preserve">      法人或委托代理人（签字或加盖私章）：</w:t>
      </w:r>
    </w:p>
    <w:p w14:paraId="154593BB">
      <w:pPr>
        <w:spacing w:line="400" w:lineRule="exact"/>
        <w:rPr>
          <w:rFonts w:hint="eastAsia" w:ascii="宋体" w:hAnsi="宋体"/>
          <w:sz w:val="32"/>
          <w:szCs w:val="32"/>
        </w:rPr>
      </w:pPr>
    </w:p>
    <w:p w14:paraId="294138EA">
      <w:pPr>
        <w:spacing w:line="400" w:lineRule="exact"/>
        <w:rPr>
          <w:rFonts w:hint="eastAsia" w:ascii="宋体" w:hAnsi="宋体" w:cs="宋体"/>
          <w:bCs/>
          <w:color w:val="000000"/>
          <w:szCs w:val="21"/>
        </w:rPr>
      </w:pPr>
      <w:r>
        <w:rPr>
          <w:rFonts w:hint="eastAsia" w:ascii="宋体" w:hAnsi="宋体"/>
          <w:sz w:val="32"/>
          <w:szCs w:val="32"/>
        </w:rPr>
        <w:t>报价人单位（盖章）：</w:t>
      </w:r>
    </w:p>
    <w:p w14:paraId="46312387">
      <w:pPr>
        <w:rPr>
          <w:rFonts w:hint="eastAsia" w:ascii="宋体" w:hAnsi="宋体" w:cs="宋体"/>
          <w:bCs/>
          <w:color w:val="000000"/>
          <w:szCs w:val="21"/>
        </w:rPr>
      </w:pPr>
      <w:r>
        <w:rPr>
          <w:rFonts w:hint="eastAsia" w:ascii="宋体" w:hAnsi="宋体" w:cs="宋体"/>
          <w:bCs/>
          <w:color w:val="000000"/>
          <w:szCs w:val="21"/>
        </w:rPr>
        <w:br w:type="page" w:clear="all"/>
      </w:r>
    </w:p>
    <w:p w14:paraId="662CC68F">
      <w:pPr>
        <w:numPr>
          <w:ilvl w:val="0"/>
          <w:numId w:val="23"/>
        </w:numPr>
        <w:tabs>
          <w:tab w:val="left" w:pos="210"/>
        </w:tabs>
        <w:spacing w:line="640" w:lineRule="exact"/>
        <w:ind w:left="0"/>
        <w:jc w:val="center"/>
        <w:rPr>
          <w:rFonts w:hint="eastAsia"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5792F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ign w:val="center"/>
          </w:tcPr>
          <w:p w14:paraId="5ECA57F4">
            <w:pPr>
              <w:jc w:val="center"/>
              <w:rPr>
                <w:rFonts w:hint="eastAsia"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noWrap/>
            <w:vAlign w:val="center"/>
          </w:tcPr>
          <w:p w14:paraId="139D1D16">
            <w:pPr>
              <w:widowControl/>
              <w:jc w:val="center"/>
              <w:rPr>
                <w:rFonts w:hint="eastAsia" w:ascii="宋体" w:hAnsi="宋体"/>
                <w:b/>
                <w:szCs w:val="21"/>
              </w:rPr>
            </w:pPr>
            <w:r>
              <w:rPr>
                <w:rFonts w:hint="eastAsia" w:ascii="宋体" w:hAnsi="宋体"/>
                <w:b/>
                <w:szCs w:val="21"/>
              </w:rPr>
              <w:t>报价人响应</w:t>
            </w:r>
          </w:p>
        </w:tc>
        <w:tc>
          <w:tcPr>
            <w:tcW w:w="0" w:type="auto"/>
            <w:tcBorders>
              <w:top w:val="single" w:color="auto" w:sz="4" w:space="0"/>
              <w:left w:val="single" w:color="auto" w:sz="4" w:space="0"/>
              <w:bottom w:val="single" w:color="auto" w:sz="4" w:space="0"/>
            </w:tcBorders>
            <w:noWrap/>
            <w:vAlign w:val="center"/>
          </w:tcPr>
          <w:p w14:paraId="0D71889F">
            <w:pPr>
              <w:widowControl/>
              <w:jc w:val="center"/>
              <w:rPr>
                <w:rFonts w:hint="eastAsia" w:ascii="宋体" w:hAnsi="宋体"/>
                <w:b/>
                <w:szCs w:val="21"/>
              </w:rPr>
            </w:pPr>
            <w:r>
              <w:rPr>
                <w:rFonts w:hint="eastAsia" w:ascii="宋体" w:hAnsi="宋体"/>
                <w:b/>
                <w:szCs w:val="21"/>
              </w:rPr>
              <w:t>证明材料</w:t>
            </w:r>
          </w:p>
        </w:tc>
      </w:tr>
      <w:tr w14:paraId="0AD0E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BCE1EE0">
            <w:pPr>
              <w:jc w:val="center"/>
              <w:rPr>
                <w:rFonts w:hint="eastAsia"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6D834659">
            <w:pPr>
              <w:jc w:val="center"/>
              <w:rPr>
                <w:rFonts w:hint="eastAsia"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602EAF67">
            <w:pPr>
              <w:jc w:val="center"/>
              <w:rPr>
                <w:rFonts w:hint="eastAsia"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7A0BF1FC">
            <w:pPr>
              <w:jc w:val="center"/>
              <w:rPr>
                <w:rFonts w:hint="eastAsia"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374F3C25">
            <w:pPr>
              <w:jc w:val="center"/>
              <w:rPr>
                <w:rFonts w:hint="eastAsia"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75C32AFC">
            <w:pPr>
              <w:jc w:val="center"/>
              <w:rPr>
                <w:rFonts w:hint="eastAsia"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5B54F3B1">
            <w:pPr>
              <w:jc w:val="center"/>
              <w:rPr>
                <w:rFonts w:hint="eastAsia"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6515A7BD">
            <w:pPr>
              <w:jc w:val="center"/>
              <w:rPr>
                <w:rFonts w:hint="eastAsia" w:ascii="宋体" w:hAnsi="宋体"/>
                <w:b/>
                <w:szCs w:val="21"/>
              </w:rPr>
            </w:pPr>
            <w:r>
              <w:rPr>
                <w:rFonts w:hint="eastAsia" w:ascii="宋体" w:hAnsi="宋体"/>
                <w:b/>
                <w:szCs w:val="21"/>
              </w:rPr>
              <w:t>见报价文件__页</w:t>
            </w:r>
          </w:p>
        </w:tc>
      </w:tr>
      <w:tr w14:paraId="14DFF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A49AB45">
            <w:pPr>
              <w:jc w:val="center"/>
              <w:rPr>
                <w:rFonts w:hint="eastAsia"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473C20ED">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C7FA0A">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D03895">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1179C00">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1C866BF">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1A7074">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158C08F">
            <w:pPr>
              <w:jc w:val="center"/>
              <w:rPr>
                <w:rFonts w:hint="eastAsia" w:ascii="宋体" w:hAnsi="宋体"/>
                <w:szCs w:val="21"/>
              </w:rPr>
            </w:pPr>
          </w:p>
        </w:tc>
      </w:tr>
      <w:tr w14:paraId="3B5BF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E4C4B5E">
            <w:pPr>
              <w:jc w:val="center"/>
              <w:rPr>
                <w:rFonts w:hint="eastAsia"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7FF445B0">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226A8B">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5E4F35">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116FA1">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F4695A">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7A70E6">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B49DACE">
            <w:pPr>
              <w:spacing w:line="240" w:lineRule="exact"/>
              <w:jc w:val="center"/>
              <w:rPr>
                <w:rFonts w:hint="eastAsia" w:ascii="宋体" w:hAnsi="宋体"/>
                <w:szCs w:val="21"/>
              </w:rPr>
            </w:pPr>
          </w:p>
        </w:tc>
      </w:tr>
      <w:tr w14:paraId="3E9D85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1AB307B">
            <w:pPr>
              <w:jc w:val="center"/>
              <w:rPr>
                <w:rFonts w:hint="eastAsia"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2F6FD226">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FDDD21F">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BD2D2B1">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1E9ABA3">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C6A762B">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43FCF3">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4BF25C">
            <w:pPr>
              <w:spacing w:line="240" w:lineRule="exact"/>
              <w:jc w:val="center"/>
              <w:rPr>
                <w:rFonts w:hint="eastAsia" w:ascii="宋体" w:hAnsi="宋体"/>
                <w:szCs w:val="21"/>
              </w:rPr>
            </w:pPr>
          </w:p>
        </w:tc>
      </w:tr>
      <w:tr w14:paraId="693301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C162276">
            <w:pPr>
              <w:jc w:val="center"/>
              <w:rPr>
                <w:rFonts w:hint="eastAsia"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3834E8DA">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0D5C0D2">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531907">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5F3C1C4">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5D33BB">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99647E6">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5140E3">
            <w:pPr>
              <w:spacing w:line="240" w:lineRule="exact"/>
              <w:jc w:val="center"/>
              <w:rPr>
                <w:rFonts w:hint="eastAsia" w:ascii="宋体" w:hAnsi="宋体"/>
                <w:szCs w:val="21"/>
              </w:rPr>
            </w:pPr>
          </w:p>
        </w:tc>
      </w:tr>
      <w:tr w14:paraId="0239B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4CE99AB">
            <w:pPr>
              <w:jc w:val="center"/>
              <w:rPr>
                <w:rFonts w:hint="eastAsia"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64EA1819">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AB7544">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BE60AE">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98FEF25">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D6228D">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F85955">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87F11D">
            <w:pPr>
              <w:spacing w:line="240" w:lineRule="exact"/>
              <w:jc w:val="center"/>
              <w:rPr>
                <w:rFonts w:hint="eastAsia" w:ascii="宋体" w:hAnsi="宋体"/>
                <w:szCs w:val="21"/>
              </w:rPr>
            </w:pPr>
          </w:p>
        </w:tc>
      </w:tr>
      <w:tr w14:paraId="19CAD9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BA94078">
            <w:pPr>
              <w:jc w:val="center"/>
              <w:rPr>
                <w:rFonts w:hint="eastAsia"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271B24CC">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5F7190">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9477C9">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1C3FEA8">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70D6C6B">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05023D">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33AEEF">
            <w:pPr>
              <w:spacing w:line="240" w:lineRule="exact"/>
              <w:jc w:val="center"/>
              <w:rPr>
                <w:rFonts w:hint="eastAsia" w:ascii="宋体" w:hAnsi="宋体"/>
                <w:szCs w:val="21"/>
              </w:rPr>
            </w:pPr>
          </w:p>
        </w:tc>
      </w:tr>
      <w:tr w14:paraId="023CB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5FFF81B">
            <w:pPr>
              <w:jc w:val="center"/>
              <w:rPr>
                <w:rFonts w:hint="eastAsia"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17DDEB11">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8FBB0D">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007AD54">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1912D8E">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98D89B7">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5E8DEE3">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BB8727">
            <w:pPr>
              <w:spacing w:line="240" w:lineRule="exact"/>
              <w:jc w:val="center"/>
              <w:rPr>
                <w:rFonts w:hint="eastAsia" w:ascii="宋体" w:hAnsi="宋体"/>
                <w:szCs w:val="21"/>
              </w:rPr>
            </w:pPr>
          </w:p>
        </w:tc>
      </w:tr>
      <w:tr w14:paraId="40750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D62BBF5">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D1A8D4">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46C37B">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AC5FFE8">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F71FEE">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90AD39">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85253A6">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95FEF89">
            <w:pPr>
              <w:spacing w:line="240" w:lineRule="exact"/>
              <w:jc w:val="center"/>
              <w:rPr>
                <w:rFonts w:hint="eastAsia" w:ascii="宋体" w:hAnsi="宋体"/>
                <w:szCs w:val="21"/>
              </w:rPr>
            </w:pPr>
          </w:p>
        </w:tc>
      </w:tr>
      <w:tr w14:paraId="63034F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C1EECD">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1F31A26">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3ED7F5">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EF95AA">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94D756D">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9E81D4">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E79ACE">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2A7CD1">
            <w:pPr>
              <w:spacing w:line="240" w:lineRule="exact"/>
              <w:jc w:val="center"/>
              <w:rPr>
                <w:rFonts w:hint="eastAsia" w:ascii="宋体" w:hAnsi="宋体"/>
                <w:szCs w:val="21"/>
              </w:rPr>
            </w:pPr>
          </w:p>
        </w:tc>
      </w:tr>
    </w:tbl>
    <w:p w14:paraId="111422C6">
      <w:pPr>
        <w:spacing w:line="400" w:lineRule="exact"/>
        <w:ind w:left="360"/>
        <w:rPr>
          <w:rFonts w:hint="eastAsia"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4C86BCA0">
      <w:pPr>
        <w:rPr>
          <w:rFonts w:hint="eastAsia" w:ascii="宋体" w:hAnsi="宋体"/>
          <w:sz w:val="24"/>
        </w:rPr>
      </w:pPr>
    </w:p>
    <w:p w14:paraId="67FF36E4">
      <w:pPr>
        <w:spacing w:line="400" w:lineRule="exact"/>
        <w:ind w:firstLine="320"/>
        <w:rPr>
          <w:rFonts w:hint="eastAsia" w:ascii="宋体" w:hAnsi="宋体"/>
          <w:sz w:val="32"/>
          <w:szCs w:val="32"/>
        </w:rPr>
      </w:pPr>
      <w:r>
        <w:rPr>
          <w:rFonts w:hint="eastAsia" w:ascii="宋体" w:hAnsi="宋体"/>
          <w:sz w:val="32"/>
          <w:szCs w:val="32"/>
        </w:rPr>
        <w:t xml:space="preserve">  法人或委托代理人（签字或加盖私章）：</w:t>
      </w:r>
    </w:p>
    <w:p w14:paraId="44E9B0D4">
      <w:pPr>
        <w:spacing w:line="400" w:lineRule="exact"/>
        <w:rPr>
          <w:rFonts w:hint="eastAsia" w:ascii="宋体" w:hAnsi="宋体"/>
          <w:sz w:val="32"/>
          <w:szCs w:val="32"/>
        </w:rPr>
      </w:pPr>
    </w:p>
    <w:p w14:paraId="54319359">
      <w:pPr>
        <w:spacing w:line="400" w:lineRule="exact"/>
        <w:rPr>
          <w:rFonts w:hint="eastAsia" w:ascii="宋体" w:hAnsi="宋体"/>
          <w:sz w:val="32"/>
          <w:szCs w:val="32"/>
        </w:rPr>
      </w:pPr>
      <w:r>
        <w:rPr>
          <w:rFonts w:hint="eastAsia" w:ascii="宋体" w:hAnsi="宋体"/>
          <w:sz w:val="32"/>
          <w:szCs w:val="32"/>
        </w:rPr>
        <w:t>报价人单位（盖章）：</w:t>
      </w:r>
    </w:p>
    <w:p w14:paraId="0CEEB179">
      <w:pPr>
        <w:rPr>
          <w:b/>
          <w:bCs/>
          <w:sz w:val="32"/>
        </w:rPr>
      </w:pPr>
      <w:r>
        <w:rPr>
          <w:rFonts w:hint="eastAsia"/>
          <w:b/>
          <w:bCs/>
          <w:sz w:val="32"/>
        </w:rPr>
        <w:br w:type="page" w:clear="all"/>
      </w:r>
    </w:p>
    <w:p w14:paraId="3C1B3743">
      <w:pPr>
        <w:numPr>
          <w:ilvl w:val="0"/>
          <w:numId w:val="23"/>
        </w:numPr>
        <w:spacing w:line="640" w:lineRule="exact"/>
        <w:jc w:val="center"/>
        <w:rPr>
          <w:rFonts w:hint="eastAsia"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42"/>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13896B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B23EA0A">
            <w:pPr>
              <w:jc w:val="center"/>
              <w:rPr>
                <w:rFonts w:hint="eastAsia"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2BD686A2">
            <w:pPr>
              <w:jc w:val="center"/>
              <w:rPr>
                <w:rFonts w:hint="eastAsia"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5FF7B836">
            <w:pPr>
              <w:jc w:val="center"/>
              <w:rPr>
                <w:rFonts w:hint="eastAsia"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3D62D4C5">
            <w:pPr>
              <w:jc w:val="center"/>
              <w:rPr>
                <w:rFonts w:hint="eastAsia" w:ascii="宋体" w:hAnsi="宋体"/>
                <w:b/>
                <w:bCs/>
                <w:szCs w:val="21"/>
              </w:rPr>
            </w:pPr>
            <w:r>
              <w:rPr>
                <w:rFonts w:hint="eastAsia" w:ascii="宋体" w:hAnsi="宋体"/>
                <w:b/>
                <w:bCs/>
                <w:szCs w:val="21"/>
              </w:rPr>
              <w:t>商务条款偏离情况</w:t>
            </w:r>
          </w:p>
        </w:tc>
      </w:tr>
      <w:tr w14:paraId="6D2E1B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9F3903B">
            <w:pPr>
              <w:jc w:val="center"/>
              <w:rPr>
                <w:rFonts w:hint="eastAsia"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2FF0E181">
            <w:pPr>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707E2F0">
            <w:pPr>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499D932">
            <w:pPr>
              <w:jc w:val="center"/>
              <w:rPr>
                <w:rFonts w:hint="eastAsia" w:ascii="宋体" w:hAnsi="宋体"/>
                <w:szCs w:val="21"/>
              </w:rPr>
            </w:pPr>
          </w:p>
        </w:tc>
      </w:tr>
      <w:tr w14:paraId="027B17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CF4CE65">
            <w:pPr>
              <w:jc w:val="center"/>
              <w:rPr>
                <w:rFonts w:hint="eastAsia"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769EBA8D">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267A676">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D69E4CC">
            <w:pPr>
              <w:spacing w:line="240" w:lineRule="exact"/>
              <w:jc w:val="center"/>
              <w:rPr>
                <w:rFonts w:hint="eastAsia" w:ascii="宋体" w:hAnsi="宋体"/>
                <w:szCs w:val="21"/>
              </w:rPr>
            </w:pPr>
          </w:p>
        </w:tc>
      </w:tr>
      <w:tr w14:paraId="7358E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732856F">
            <w:pPr>
              <w:jc w:val="center"/>
              <w:rPr>
                <w:rFonts w:hint="eastAsia"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7835BB41">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05DABD8">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496416D">
            <w:pPr>
              <w:spacing w:line="240" w:lineRule="exact"/>
              <w:jc w:val="center"/>
              <w:rPr>
                <w:rFonts w:hint="eastAsia" w:ascii="宋体" w:hAnsi="宋体"/>
                <w:szCs w:val="21"/>
              </w:rPr>
            </w:pPr>
          </w:p>
        </w:tc>
      </w:tr>
      <w:tr w14:paraId="151DE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4F4A4D4">
            <w:pPr>
              <w:jc w:val="center"/>
              <w:rPr>
                <w:rFonts w:hint="eastAsia"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28642D03">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61F9752">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4FCE65A">
            <w:pPr>
              <w:spacing w:line="240" w:lineRule="exact"/>
              <w:jc w:val="center"/>
              <w:rPr>
                <w:rFonts w:hint="eastAsia" w:ascii="宋体" w:hAnsi="宋体"/>
                <w:szCs w:val="21"/>
              </w:rPr>
            </w:pPr>
          </w:p>
        </w:tc>
      </w:tr>
      <w:tr w14:paraId="26CF6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67651B6">
            <w:pPr>
              <w:jc w:val="center"/>
              <w:rPr>
                <w:rFonts w:hint="eastAsia"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74297B0C">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6626395">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7933E72">
            <w:pPr>
              <w:spacing w:line="240" w:lineRule="exact"/>
              <w:jc w:val="center"/>
              <w:rPr>
                <w:rFonts w:hint="eastAsia" w:ascii="宋体" w:hAnsi="宋体"/>
                <w:szCs w:val="21"/>
              </w:rPr>
            </w:pPr>
          </w:p>
        </w:tc>
      </w:tr>
      <w:tr w14:paraId="2A4F0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D372E49">
            <w:pPr>
              <w:jc w:val="center"/>
              <w:rPr>
                <w:rFonts w:hint="eastAsia"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48F7A346">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F3F9EE7">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6BFE208">
            <w:pPr>
              <w:spacing w:line="240" w:lineRule="exact"/>
              <w:jc w:val="center"/>
              <w:rPr>
                <w:rFonts w:hint="eastAsia" w:ascii="宋体" w:hAnsi="宋体"/>
                <w:szCs w:val="21"/>
              </w:rPr>
            </w:pPr>
          </w:p>
        </w:tc>
      </w:tr>
      <w:tr w14:paraId="0E2619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49D77F7">
            <w:pPr>
              <w:jc w:val="center"/>
              <w:rPr>
                <w:rFonts w:hint="eastAsia"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180FFBF3">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8415C1D">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E779F46">
            <w:pPr>
              <w:spacing w:line="240" w:lineRule="exact"/>
              <w:jc w:val="center"/>
              <w:rPr>
                <w:rFonts w:hint="eastAsia" w:ascii="宋体" w:hAnsi="宋体"/>
                <w:szCs w:val="21"/>
              </w:rPr>
            </w:pPr>
          </w:p>
        </w:tc>
      </w:tr>
    </w:tbl>
    <w:p w14:paraId="6699BCEF">
      <w:pPr>
        <w:spacing w:line="400" w:lineRule="exact"/>
        <w:ind w:left="360"/>
        <w:rPr>
          <w:rFonts w:hint="eastAsia"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32F215E9"/>
    <w:p w14:paraId="0C3F5381">
      <w:pPr>
        <w:spacing w:line="400" w:lineRule="exact"/>
        <w:rPr>
          <w:rFonts w:hint="eastAsia" w:ascii="宋体" w:hAnsi="宋体"/>
          <w:sz w:val="32"/>
          <w:szCs w:val="32"/>
        </w:rPr>
      </w:pPr>
      <w:r>
        <w:rPr>
          <w:rFonts w:hint="eastAsia" w:ascii="宋体" w:hAnsi="宋体"/>
          <w:sz w:val="32"/>
          <w:szCs w:val="32"/>
        </w:rPr>
        <w:t xml:space="preserve">  法人或委托代理人（签字或加盖私章）：</w:t>
      </w:r>
    </w:p>
    <w:p w14:paraId="747336C1">
      <w:pPr>
        <w:spacing w:line="400" w:lineRule="exact"/>
        <w:rPr>
          <w:rFonts w:hint="eastAsia" w:ascii="宋体" w:hAnsi="宋体"/>
          <w:sz w:val="32"/>
          <w:szCs w:val="32"/>
        </w:rPr>
      </w:pPr>
    </w:p>
    <w:p w14:paraId="0308817A">
      <w:pPr>
        <w:spacing w:line="400" w:lineRule="exact"/>
        <w:rPr>
          <w:rFonts w:hint="eastAsia" w:ascii="宋体" w:hAnsi="宋体"/>
          <w:sz w:val="32"/>
          <w:szCs w:val="32"/>
        </w:rPr>
      </w:pPr>
      <w:r>
        <w:rPr>
          <w:rFonts w:hint="eastAsia" w:ascii="宋体" w:hAnsi="宋体"/>
          <w:sz w:val="32"/>
          <w:szCs w:val="32"/>
        </w:rPr>
        <w:t>报价人单位（盖章）：</w:t>
      </w:r>
    </w:p>
    <w:p w14:paraId="785BE66E">
      <w:pPr>
        <w:rPr>
          <w:rFonts w:hint="eastAsia" w:ascii="宋体" w:hAnsi="宋体"/>
          <w:sz w:val="24"/>
        </w:rPr>
      </w:pPr>
      <w:r>
        <w:rPr>
          <w:rFonts w:hint="eastAsia" w:ascii="宋体" w:hAnsi="宋体"/>
          <w:sz w:val="24"/>
        </w:rPr>
        <w:br w:type="page" w:clear="all"/>
      </w:r>
    </w:p>
    <w:p w14:paraId="78A4043E">
      <w:pPr>
        <w:numPr>
          <w:ilvl w:val="0"/>
          <w:numId w:val="23"/>
        </w:numPr>
        <w:spacing w:line="640" w:lineRule="exact"/>
        <w:jc w:val="center"/>
        <w:rPr>
          <w:rFonts w:hint="eastAsia" w:ascii="宋体" w:hAnsi="宋体" w:cs="宋体"/>
          <w:b/>
          <w:bCs/>
          <w:spacing w:val="30"/>
          <w:sz w:val="44"/>
          <w:szCs w:val="44"/>
        </w:rPr>
      </w:pPr>
      <w:r>
        <w:rPr>
          <w:rFonts w:hint="eastAsia" w:ascii="宋体" w:hAnsi="宋体"/>
          <w:b/>
          <w:sz w:val="44"/>
          <w:szCs w:val="44"/>
        </w:rPr>
        <w:t>报价人声明及承诺（固定格式）</w:t>
      </w:r>
    </w:p>
    <w:p w14:paraId="4743C039">
      <w:pPr>
        <w:spacing w:line="560" w:lineRule="exact"/>
        <w:rPr>
          <w:rFonts w:hint="eastAsia" w:ascii="宋体" w:hAnsi="宋体"/>
          <w:sz w:val="28"/>
          <w:szCs w:val="28"/>
        </w:rPr>
      </w:pPr>
    </w:p>
    <w:p w14:paraId="0D3234BC">
      <w:pPr>
        <w:spacing w:line="400" w:lineRule="exact"/>
        <w:rPr>
          <w:rFonts w:hint="eastAsia" w:ascii="宋体" w:hAnsi="宋体"/>
          <w:b/>
          <w:sz w:val="24"/>
        </w:rPr>
      </w:pPr>
      <w:r>
        <w:rPr>
          <w:rFonts w:hint="eastAsia" w:ascii="宋体" w:hAnsi="宋体"/>
          <w:sz w:val="24"/>
        </w:rPr>
        <w:t xml:space="preserve">致: </w:t>
      </w:r>
      <w:r>
        <w:rPr>
          <w:rFonts w:hint="eastAsia" w:ascii="宋体" w:hAnsi="宋体"/>
          <w:b/>
          <w:sz w:val="24"/>
          <w:u w:val="single"/>
        </w:rPr>
        <w:t>（采购单位名称）</w:t>
      </w:r>
    </w:p>
    <w:p w14:paraId="5A1DC498">
      <w:pPr>
        <w:spacing w:line="400" w:lineRule="exact"/>
        <w:ind w:firstLine="410"/>
        <w:rPr>
          <w:rFonts w:hint="eastAsia" w:ascii="宋体" w:hAnsi="宋体"/>
          <w:sz w:val="24"/>
        </w:rPr>
      </w:pPr>
      <w:r>
        <w:rPr>
          <w:rFonts w:hint="eastAsia" w:ascii="宋体" w:hAnsi="宋体"/>
          <w:sz w:val="24"/>
        </w:rPr>
        <w:t>我方确认收到贵方提供的</w:t>
      </w:r>
      <w:r>
        <w:rPr>
          <w:rFonts w:hint="eastAsia" w:ascii="宋体" w:hAnsi="宋体"/>
          <w:b/>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430BF32E">
      <w:pPr>
        <w:spacing w:line="400" w:lineRule="exact"/>
        <w:ind w:firstLine="570"/>
        <w:rPr>
          <w:rFonts w:hint="eastAsia" w:ascii="宋体" w:hAnsi="宋体"/>
          <w:b/>
          <w:sz w:val="24"/>
        </w:rPr>
      </w:pPr>
      <w:r>
        <w:rPr>
          <w:rFonts w:hint="eastAsia" w:ascii="宋体" w:hAnsi="宋体"/>
          <w:b/>
          <w:sz w:val="24"/>
        </w:rPr>
        <w:t>我方已完全明白采购书的所有条款要求，并重申以下几点：</w:t>
      </w:r>
    </w:p>
    <w:p w14:paraId="3C7CFE22">
      <w:pPr>
        <w:numPr>
          <w:ilvl w:val="0"/>
          <w:numId w:val="25"/>
        </w:numPr>
        <w:spacing w:line="400" w:lineRule="exact"/>
        <w:rPr>
          <w:rFonts w:hint="eastAsia" w:ascii="宋体" w:hAnsi="宋体"/>
          <w:sz w:val="24"/>
        </w:rPr>
      </w:pPr>
      <w:r>
        <w:rPr>
          <w:rFonts w:hint="eastAsia" w:ascii="宋体" w:hAnsi="宋体"/>
          <w:sz w:val="24"/>
        </w:rPr>
        <w:t>按采购书要求提供的报价总价详见《报价一览表》。</w:t>
      </w:r>
    </w:p>
    <w:p w14:paraId="222E30B3">
      <w:pPr>
        <w:numPr>
          <w:ilvl w:val="0"/>
          <w:numId w:val="25"/>
        </w:numPr>
        <w:spacing w:line="400" w:lineRule="exact"/>
        <w:rPr>
          <w:rFonts w:hint="eastAsia"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610F0E67">
      <w:pPr>
        <w:numPr>
          <w:ilvl w:val="0"/>
          <w:numId w:val="25"/>
        </w:numPr>
        <w:spacing w:line="400" w:lineRule="exact"/>
        <w:rPr>
          <w:rFonts w:hint="eastAsia" w:ascii="宋体" w:hAnsi="宋体"/>
          <w:sz w:val="24"/>
        </w:rPr>
      </w:pPr>
      <w:r>
        <w:rPr>
          <w:rFonts w:hint="eastAsia" w:ascii="宋体" w:hAnsi="宋体"/>
          <w:sz w:val="24"/>
        </w:rPr>
        <w:t>我方同意按照贵方可能提出的要求而提供与报价有关的其它任何数据、信息或资料。</w:t>
      </w:r>
    </w:p>
    <w:p w14:paraId="19A87B48">
      <w:pPr>
        <w:numPr>
          <w:ilvl w:val="0"/>
          <w:numId w:val="25"/>
        </w:numPr>
        <w:spacing w:line="400" w:lineRule="exact"/>
        <w:rPr>
          <w:rFonts w:hint="eastAsia" w:ascii="宋体" w:hAnsi="宋体"/>
          <w:sz w:val="24"/>
        </w:rPr>
      </w:pPr>
      <w:r>
        <w:rPr>
          <w:rFonts w:hint="eastAsia" w:ascii="宋体" w:hAnsi="宋体"/>
          <w:sz w:val="24"/>
        </w:rPr>
        <w:t>我方理解贵方不一定接受最低报价。</w:t>
      </w:r>
    </w:p>
    <w:p w14:paraId="6F8E4847">
      <w:pPr>
        <w:numPr>
          <w:ilvl w:val="0"/>
          <w:numId w:val="25"/>
        </w:numPr>
        <w:spacing w:line="400" w:lineRule="exact"/>
        <w:rPr>
          <w:rFonts w:hint="eastAsia" w:ascii="宋体" w:hAnsi="宋体"/>
          <w:sz w:val="24"/>
        </w:rPr>
      </w:pPr>
      <w:r>
        <w:rPr>
          <w:rFonts w:hint="eastAsia" w:ascii="宋体" w:hAnsi="宋体"/>
          <w:sz w:val="24"/>
        </w:rPr>
        <w:t>我方如果成交，将保证履行采购书及其澄清、修改文件（如果有）中的全部责任和义务，按质、按量、按期履行好合同。</w:t>
      </w:r>
    </w:p>
    <w:p w14:paraId="4077C4CD">
      <w:pPr>
        <w:numPr>
          <w:ilvl w:val="0"/>
          <w:numId w:val="25"/>
        </w:numPr>
        <w:spacing w:line="400" w:lineRule="exact"/>
        <w:rPr>
          <w:rFonts w:hint="eastAsia"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4DC5D3CC">
      <w:pPr>
        <w:numPr>
          <w:ilvl w:val="0"/>
          <w:numId w:val="25"/>
        </w:numPr>
        <w:spacing w:line="400" w:lineRule="exact"/>
        <w:rPr>
          <w:rFonts w:hint="eastAsia"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395B2575">
      <w:pPr>
        <w:numPr>
          <w:ilvl w:val="0"/>
          <w:numId w:val="26"/>
        </w:numPr>
        <w:tabs>
          <w:tab w:val="left" w:pos="0"/>
        </w:tabs>
        <w:spacing w:line="440" w:lineRule="exact"/>
        <w:rPr>
          <w:rFonts w:hint="eastAsia" w:ascii="宋体" w:hAnsi="宋体"/>
          <w:sz w:val="24"/>
        </w:rPr>
      </w:pPr>
      <w:r>
        <w:rPr>
          <w:rFonts w:hint="eastAsia" w:ascii="宋体" w:hAnsi="宋体"/>
          <w:sz w:val="24"/>
        </w:rPr>
        <w:t>我方对在采购响应文件及采购过程中所作出的所有承诺承担法律责任。</w:t>
      </w:r>
    </w:p>
    <w:p w14:paraId="78B8C601">
      <w:pPr>
        <w:numPr>
          <w:ilvl w:val="0"/>
          <w:numId w:val="25"/>
        </w:numPr>
        <w:spacing w:line="400" w:lineRule="exact"/>
        <w:rPr>
          <w:rFonts w:hint="eastAsia" w:ascii="宋体" w:hAnsi="宋体"/>
          <w:sz w:val="24"/>
        </w:rPr>
      </w:pPr>
      <w:r>
        <w:rPr>
          <w:rFonts w:hint="eastAsia" w:ascii="宋体" w:hAnsi="宋体"/>
          <w:sz w:val="24"/>
        </w:rPr>
        <w:t>我方在近三年没有违法行为，在以往政府招标采购活动中没有违规和违约行为，并保证所供货物及服务来源合法，否则由我方承担因此产生的法律责任和经济责任。</w:t>
      </w:r>
    </w:p>
    <w:p w14:paraId="6390FFA9">
      <w:pPr>
        <w:numPr>
          <w:ilvl w:val="0"/>
          <w:numId w:val="25"/>
        </w:numPr>
        <w:spacing w:line="400" w:lineRule="exact"/>
        <w:rPr>
          <w:rFonts w:hint="eastAsia" w:ascii="宋体" w:hAnsi="宋体"/>
          <w:sz w:val="24"/>
        </w:rPr>
      </w:pPr>
      <w:r>
        <w:rPr>
          <w:rFonts w:hint="eastAsia" w:ascii="宋体" w:hAnsi="宋体"/>
          <w:sz w:val="24"/>
        </w:rPr>
        <w:t>所有与本采购项目有关的函件请发往下列地址：</w:t>
      </w:r>
    </w:p>
    <w:p w14:paraId="4CACD46E">
      <w:pPr>
        <w:spacing w:line="400" w:lineRule="exact"/>
        <w:rPr>
          <w:rFonts w:hint="eastAsia" w:ascii="宋体" w:hAnsi="宋体"/>
          <w:sz w:val="24"/>
        </w:rPr>
      </w:pPr>
    </w:p>
    <w:p w14:paraId="1D5E583B">
      <w:pPr>
        <w:spacing w:line="440" w:lineRule="exact"/>
        <w:rPr>
          <w:rFonts w:hint="eastAsia"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476B81DC">
      <w:pPr>
        <w:spacing w:line="440" w:lineRule="exact"/>
        <w:ind w:firstLine="240"/>
        <w:rPr>
          <w:rFonts w:hint="eastAsia" w:ascii="宋体" w:hAnsi="宋体"/>
          <w:sz w:val="24"/>
          <w:u w:val="single"/>
        </w:rPr>
      </w:pPr>
      <w:r>
        <w:rPr>
          <w:rFonts w:hint="eastAsia" w:ascii="宋体" w:hAnsi="宋体"/>
          <w:sz w:val="24"/>
        </w:rPr>
        <w:t>地    址：.邮政编码：.</w:t>
      </w:r>
    </w:p>
    <w:p w14:paraId="0261B822">
      <w:pPr>
        <w:spacing w:line="440" w:lineRule="exact"/>
        <w:rPr>
          <w:rFonts w:hint="eastAsia" w:ascii="宋体" w:hAnsi="宋体"/>
          <w:sz w:val="24"/>
          <w:u w:val="single"/>
        </w:rPr>
      </w:pPr>
      <w:r>
        <w:rPr>
          <w:rFonts w:hint="eastAsia" w:ascii="宋体" w:hAnsi="宋体"/>
          <w:sz w:val="24"/>
        </w:rPr>
        <w:t xml:space="preserve">  代表姓名：.职    务：.</w:t>
      </w:r>
    </w:p>
    <w:p w14:paraId="79E19058">
      <w:pPr>
        <w:spacing w:line="560" w:lineRule="exact"/>
        <w:ind w:firstLine="280"/>
        <w:rPr>
          <w:rFonts w:hint="eastAsia" w:ascii="宋体" w:hAnsi="宋体"/>
          <w:sz w:val="28"/>
          <w:szCs w:val="28"/>
        </w:rPr>
      </w:pPr>
      <w:r>
        <w:rPr>
          <w:rFonts w:hint="eastAsia" w:ascii="宋体" w:hAnsi="宋体"/>
          <w:sz w:val="28"/>
          <w:szCs w:val="28"/>
        </w:rPr>
        <w:t>特此声明。</w:t>
      </w:r>
    </w:p>
    <w:p w14:paraId="5D6B6F50">
      <w:pPr>
        <w:spacing w:line="480" w:lineRule="exact"/>
        <w:rPr>
          <w:rFonts w:hint="eastAsia" w:ascii="宋体" w:hAnsi="宋体"/>
          <w:sz w:val="32"/>
          <w:szCs w:val="32"/>
        </w:rPr>
      </w:pPr>
    </w:p>
    <w:p w14:paraId="7D9A3DD4">
      <w:pPr>
        <w:spacing w:line="480" w:lineRule="exact"/>
        <w:rPr>
          <w:rFonts w:hint="eastAsia" w:ascii="宋体" w:hAnsi="宋体"/>
          <w:sz w:val="32"/>
          <w:szCs w:val="32"/>
        </w:rPr>
      </w:pPr>
    </w:p>
    <w:p w14:paraId="2142F231">
      <w:pPr>
        <w:spacing w:line="400" w:lineRule="exact"/>
        <w:rPr>
          <w:rFonts w:hint="eastAsia" w:ascii="宋体" w:hAnsi="宋体"/>
          <w:sz w:val="32"/>
          <w:szCs w:val="32"/>
        </w:rPr>
      </w:pPr>
      <w:r>
        <w:rPr>
          <w:rFonts w:hint="eastAsia" w:ascii="宋体" w:hAnsi="宋体"/>
          <w:sz w:val="32"/>
          <w:szCs w:val="32"/>
        </w:rPr>
        <w:t xml:space="preserve">      法人或委托代理人（签字或加盖私章）：</w:t>
      </w:r>
    </w:p>
    <w:p w14:paraId="2052052A">
      <w:pPr>
        <w:spacing w:line="400" w:lineRule="exact"/>
        <w:rPr>
          <w:rFonts w:hint="eastAsia" w:ascii="宋体" w:hAnsi="宋体"/>
          <w:sz w:val="32"/>
          <w:szCs w:val="32"/>
        </w:rPr>
      </w:pPr>
    </w:p>
    <w:p w14:paraId="059CDB0D">
      <w:pPr>
        <w:spacing w:line="400" w:lineRule="exact"/>
        <w:rPr>
          <w:rFonts w:hint="eastAsia" w:ascii="宋体" w:hAnsi="宋体"/>
          <w:sz w:val="32"/>
          <w:szCs w:val="32"/>
        </w:rPr>
      </w:pPr>
      <w:r>
        <w:rPr>
          <w:rFonts w:hint="eastAsia" w:ascii="宋体" w:hAnsi="宋体"/>
          <w:sz w:val="32"/>
          <w:szCs w:val="32"/>
        </w:rPr>
        <w:t>报价人单位（盖章）：</w:t>
      </w:r>
    </w:p>
    <w:p w14:paraId="6D8C3D70">
      <w:pPr>
        <w:spacing w:line="400" w:lineRule="exact"/>
        <w:rPr>
          <w:rFonts w:hint="eastAsia" w:ascii="宋体" w:hAnsi="宋体"/>
          <w:sz w:val="32"/>
          <w:szCs w:val="32"/>
        </w:rPr>
      </w:pPr>
    </w:p>
    <w:p w14:paraId="381DE8F9">
      <w:pPr>
        <w:spacing w:line="400" w:lineRule="exact"/>
        <w:rPr>
          <w:rFonts w:hint="eastAsia" w:ascii="宋体" w:hAnsi="宋体"/>
          <w:sz w:val="32"/>
          <w:szCs w:val="32"/>
        </w:rPr>
      </w:pPr>
      <w:r>
        <w:rPr>
          <w:rFonts w:hint="eastAsia" w:ascii="宋体" w:hAnsi="宋体"/>
          <w:sz w:val="32"/>
          <w:szCs w:val="32"/>
        </w:rPr>
        <w:t xml:space="preserve">                                    年  月  日</w:t>
      </w:r>
    </w:p>
    <w:p w14:paraId="6E7F78E3">
      <w:pPr>
        <w:spacing w:line="320" w:lineRule="exact"/>
        <w:jc w:val="center"/>
        <w:rPr>
          <w:rFonts w:hint="eastAsia" w:ascii="宋体" w:hAnsi="宋体"/>
          <w:b/>
          <w:sz w:val="28"/>
          <w:szCs w:val="28"/>
        </w:rPr>
      </w:pPr>
    </w:p>
    <w:p w14:paraId="2B4D93E7">
      <w:pPr>
        <w:spacing w:line="320" w:lineRule="exact"/>
        <w:jc w:val="center"/>
        <w:rPr>
          <w:rFonts w:hint="eastAsia" w:ascii="宋体" w:hAnsi="宋体"/>
          <w:b/>
          <w:sz w:val="28"/>
          <w:szCs w:val="28"/>
        </w:rPr>
      </w:pPr>
    </w:p>
    <w:p w14:paraId="5A2FCD13">
      <w:pPr>
        <w:rPr>
          <w:rFonts w:hint="eastAsia" w:ascii="宋体" w:hAnsi="宋体"/>
          <w:b/>
          <w:sz w:val="44"/>
          <w:szCs w:val="44"/>
        </w:rPr>
      </w:pPr>
      <w:r>
        <w:rPr>
          <w:rFonts w:hint="eastAsia" w:ascii="宋体" w:hAnsi="宋体"/>
          <w:b/>
          <w:sz w:val="44"/>
          <w:szCs w:val="44"/>
        </w:rPr>
        <w:br w:type="page" w:clear="all"/>
      </w:r>
    </w:p>
    <w:p w14:paraId="76DB28AB">
      <w:pPr>
        <w:numPr>
          <w:ilvl w:val="0"/>
          <w:numId w:val="23"/>
        </w:numPr>
        <w:spacing w:line="640" w:lineRule="exact"/>
        <w:ind w:left="0"/>
        <w:jc w:val="center"/>
        <w:rPr>
          <w:rFonts w:hint="eastAsia" w:ascii="宋体" w:hAnsi="宋体" w:cs="宋体"/>
          <w:b/>
          <w:bCs/>
          <w:spacing w:val="30"/>
          <w:sz w:val="44"/>
          <w:szCs w:val="44"/>
        </w:rPr>
      </w:pPr>
      <w:r>
        <w:rPr>
          <w:rFonts w:hint="eastAsia" w:ascii="宋体" w:hAnsi="宋体"/>
          <w:b/>
          <w:sz w:val="44"/>
          <w:szCs w:val="44"/>
        </w:rPr>
        <w:t>证明材料</w:t>
      </w:r>
    </w:p>
    <w:p w14:paraId="50B40EFF">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orient="landscape"/>
      <w:pgMar w:top="2098" w:right="1474" w:bottom="2098" w:left="1587" w:header="851" w:footer="992" w:gutter="0"/>
      <w:pgNumType w:start="0"/>
      <w:cols w:space="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宋体"/>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Arial"/>
    <w:panose1 w:val="020B0604020202020204"/>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D9BC9">
    <w:pPr>
      <w:pStyle w:val="26"/>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_x0000_s102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40C372CF">
                          <w:pPr>
                            <w:pStyle w:val="26"/>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wrap="none" lIns="0" tIns="0" rIns="0" bIns="0" upright="1">
                      <a:spAutoFit/>
                    </wps:bodyPr>
                  </wps:wsp>
                </a:graphicData>
              </a:graphic>
            </wp:anchor>
          </w:drawing>
        </mc:Choice>
        <mc:Fallback>
          <w:pict>
            <v:shape id="_x0000_s102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9mUgVyQEAALIDAAAOAAAAAAAAAAEAIAAAAB4BAABkcnMvZTJvRG9j&#10;LnhtbFBLBQYAAAAABgAGAFkBAABZBQAAAAA=&#10;">
              <v:fill on="f" focussize="0,0"/>
              <v:stroke on="f" joinstyle="miter"/>
              <v:imagedata o:title=""/>
              <o:lock v:ext="edit" aspectratio="f"/>
              <v:textbox inset="0mm,0mm,0mm,0mm" style="mso-fit-shape-to-text:t;">
                <w:txbxContent>
                  <w:p w14:paraId="40C372CF">
                    <w:pPr>
                      <w:pStyle w:val="26"/>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_x0000_s102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30776DA4"/>
                      </w:txbxContent>
                    </wps:txbx>
                    <wps:bodyPr wrap="none" lIns="0" tIns="0" rIns="0" bIns="0" upright="1">
                      <a:spAutoFit/>
                    </wps:bodyPr>
                  </wps:wsp>
                </a:graphicData>
              </a:graphic>
            </wp:anchor>
          </w:drawing>
        </mc:Choice>
        <mc:Fallback>
          <w:pict>
            <v:shape id="_x0000_s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VqbZyQEAALIDAAAOAAAAAAAAAAEAIAAAAB4BAABkcnMvZTJvRG9j&#10;LnhtbFBLBQYAAAAABgAGAFkBAABZBQAAAAA=&#10;">
              <v:fill on="f" focussize="0,0"/>
              <v:stroke on="f" joinstyle="miter"/>
              <v:imagedata o:title=""/>
              <o:lock v:ext="edit" aspectratio="f"/>
              <v:textbox inset="0mm,0mm,0mm,0mm" style="mso-fit-shape-to-text:t;">
                <w:txbxContent>
                  <w:p w14:paraId="30776DA4"/>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EE4EB">
    <w:pPr>
      <w:pStyle w:val="2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_x0000_s102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10ED7662">
                          <w:pPr>
                            <w:pStyle w:val="26"/>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wrap="none" lIns="0" tIns="0" rIns="0" bIns="0" upright="1">
                      <a:spAutoFit/>
                    </wps:bodyPr>
                  </wps:wsp>
                </a:graphicData>
              </a:graphic>
            </wp:anchor>
          </w:drawing>
        </mc:Choice>
        <mc:Fallback>
          <w:pict>
            <v:shape id="_x0000_s102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725lP8oBAACyAwAADgAAAAAAAAABACAAAAAeAQAAZHJzL2Uyb0Rv&#10;Yy54bWxQSwUGAAAAAAYABgBZAQAAWgUAAAAA&#10;">
              <v:fill on="f" focussize="0,0"/>
              <v:stroke on="f" joinstyle="miter"/>
              <v:imagedata o:title=""/>
              <o:lock v:ext="edit" aspectratio="f"/>
              <v:textbox inset="0mm,0mm,0mm,0mm" style="mso-fit-shape-to-text:t;">
                <w:txbxContent>
                  <w:p w14:paraId="10ED7662">
                    <w:pPr>
                      <w:pStyle w:val="2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21F3B">
    <w:pPr>
      <w:pStyle w:val="26"/>
      <w:ind w:right="360"/>
      <w:rPr>
        <w:u w:val="single"/>
      </w:rPr>
    </w:pPr>
  </w:p>
  <w:p w14:paraId="78D4E283">
    <w:pPr>
      <w:pStyle w:val="2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A492A">
    <w:pPr>
      <w:pStyle w:val="27"/>
      <w:pBdr>
        <w:bottom w:val="none" w:color="000000"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D1C1D">
    <w:pPr>
      <w:pStyle w:val="27"/>
      <w:pBdr>
        <w:bottom w:val="none" w:color="000000"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0C124">
    <w:pPr>
      <w:pStyle w:val="27"/>
      <w:pBdr>
        <w:bottom w:val="none" w:color="000000"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102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6D53BD90">
                          <w:pPr>
                            <w:pStyle w:val="2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PP4btyQEAALIDAAAOAAAAAAAAAAEAIAAAAB4BAABkcnMvZTJvRG9j&#10;LnhtbFBLBQYAAAAABgAGAFkBAABZBQAAAAA=&#10;">
              <v:fill on="f" focussize="0,0"/>
              <v:stroke on="f" joinstyle="miter"/>
              <v:imagedata o:title=""/>
              <o:lock v:ext="edit" aspectratio="f"/>
              <v:textbox inset="0mm,0mm,0mm,0mm" style="mso-fit-shape-to-text:t;">
                <w:txbxContent>
                  <w:p w14:paraId="6D53BD90">
                    <w:pPr>
                      <w:pStyle w:val="27"/>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09D11"/>
    <w:multiLevelType w:val="singleLevel"/>
    <w:tmpl w:val="83F09D11"/>
    <w:lvl w:ilvl="0" w:tentative="0">
      <w:start w:val="1"/>
      <w:numFmt w:val="decimal"/>
      <w:lvlText w:val="%1."/>
      <w:lvlJc w:val="left"/>
      <w:pPr>
        <w:tabs>
          <w:tab w:val="left" w:pos="312"/>
        </w:tabs>
      </w:pPr>
    </w:lvl>
  </w:abstractNum>
  <w:abstractNum w:abstractNumId="1">
    <w:nsid w:val="86530EE0"/>
    <w:multiLevelType w:val="singleLevel"/>
    <w:tmpl w:val="86530EE0"/>
    <w:lvl w:ilvl="0" w:tentative="0">
      <w:start w:val="1"/>
      <w:numFmt w:val="decimal"/>
      <w:suff w:val="nothing"/>
      <w:lvlText w:val="%1、"/>
      <w:lvlJc w:val="left"/>
    </w:lvl>
  </w:abstractNum>
  <w:abstractNum w:abstractNumId="2">
    <w:nsid w:val="922767AF"/>
    <w:multiLevelType w:val="singleLevel"/>
    <w:tmpl w:val="922767AF"/>
    <w:lvl w:ilvl="0" w:tentative="0">
      <w:start w:val="1"/>
      <w:numFmt w:val="decimal"/>
      <w:suff w:val="nothing"/>
      <w:lvlText w:val="%1、"/>
      <w:lvlJc w:val="left"/>
    </w:lvl>
  </w:abstractNum>
  <w:abstractNum w:abstractNumId="3">
    <w:nsid w:val="A381BD6F"/>
    <w:multiLevelType w:val="singleLevel"/>
    <w:tmpl w:val="A381BD6F"/>
    <w:lvl w:ilvl="0" w:tentative="0">
      <w:start w:val="1"/>
      <w:numFmt w:val="decimal"/>
      <w:suff w:val="nothing"/>
      <w:lvlText w:val="%1、"/>
      <w:lvlJc w:val="left"/>
    </w:lvl>
  </w:abstractNum>
  <w:abstractNum w:abstractNumId="4">
    <w:nsid w:val="B5E306ED"/>
    <w:multiLevelType w:val="multilevel"/>
    <w:tmpl w:val="B5E306ED"/>
    <w:lvl w:ilvl="0" w:tentative="0">
      <w:start w:val="1"/>
      <w:numFmt w:val="decimal"/>
      <w:suff w:val="space"/>
      <w:lvlText w:val="%1."/>
      <w:lvlJc w:val="left"/>
      <w:pPr>
        <w:ind w:left="425" w:hanging="425"/>
      </w:pPr>
      <w:rPr>
        <w:rFonts w:hint="default"/>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5">
    <w:nsid w:val="BF205925"/>
    <w:multiLevelType w:val="multilevel"/>
    <w:tmpl w:val="BF205925"/>
    <w:lvl w:ilvl="0" w:tentative="0">
      <w:start w:val="3"/>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6">
    <w:nsid w:val="CA96C748"/>
    <w:multiLevelType w:val="singleLevel"/>
    <w:tmpl w:val="CA96C748"/>
    <w:lvl w:ilvl="0" w:tentative="0">
      <w:start w:val="1"/>
      <w:numFmt w:val="decimal"/>
      <w:suff w:val="nothing"/>
      <w:lvlText w:val="%1、"/>
      <w:lvlJc w:val="left"/>
    </w:lvl>
  </w:abstractNum>
  <w:abstractNum w:abstractNumId="7">
    <w:nsid w:val="CF092B84"/>
    <w:multiLevelType w:val="multilevel"/>
    <w:tmpl w:val="CF092B84"/>
    <w:lvl w:ilvl="0" w:tentative="0">
      <w:start w:val="3"/>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8">
    <w:nsid w:val="D852691A"/>
    <w:multiLevelType w:val="singleLevel"/>
    <w:tmpl w:val="D852691A"/>
    <w:lvl w:ilvl="0" w:tentative="0">
      <w:start w:val="1"/>
      <w:numFmt w:val="decimal"/>
      <w:suff w:val="nothing"/>
      <w:lvlText w:val="%1、"/>
      <w:lvlJc w:val="left"/>
    </w:lvl>
  </w:abstractNum>
  <w:abstractNum w:abstractNumId="9">
    <w:nsid w:val="EB8B6A95"/>
    <w:multiLevelType w:val="singleLevel"/>
    <w:tmpl w:val="EB8B6A95"/>
    <w:lvl w:ilvl="0" w:tentative="0">
      <w:start w:val="1"/>
      <w:numFmt w:val="decimal"/>
      <w:suff w:val="nothing"/>
      <w:lvlText w:val="%1、"/>
      <w:lvlJc w:val="left"/>
    </w:lvl>
  </w:abstractNum>
  <w:abstractNum w:abstractNumId="10">
    <w:nsid w:val="0053208E"/>
    <w:multiLevelType w:val="multilevel"/>
    <w:tmpl w:val="0053208E"/>
    <w:lvl w:ilvl="0" w:tentative="0">
      <w:start w:val="0"/>
      <w:numFmt w:val="decimal"/>
      <w:pStyle w:val="256"/>
      <w:suff w:val="space"/>
      <w:lvlText w:val=""/>
      <w:lvlJc w:val="left"/>
    </w:lvl>
    <w:lvl w:ilvl="1" w:tentative="0">
      <w:start w:val="0"/>
      <w:numFmt w:val="decimal"/>
      <w:suff w:val="space"/>
      <w:lvlText w:val=""/>
      <w:lvlJc w:val="left"/>
    </w:lvl>
    <w:lvl w:ilvl="2" w:tentative="0">
      <w:start w:val="0"/>
      <w:numFmt w:val="decimal"/>
      <w:suff w:val="space"/>
      <w:lvlText w:val=""/>
      <w:lvlJc w:val="left"/>
    </w:lvl>
    <w:lvl w:ilvl="3" w:tentative="0">
      <w:start w:val="0"/>
      <w:numFmt w:val="decimal"/>
      <w:suff w:val="space"/>
      <w:lvlText w:val=""/>
      <w:lvlJc w:val="left"/>
    </w:lvl>
    <w:lvl w:ilvl="4" w:tentative="0">
      <w:start w:val="0"/>
      <w:numFmt w:val="decimal"/>
      <w:suff w:val="space"/>
      <w:lvlText w:val=""/>
      <w:lvlJc w:val="left"/>
    </w:lvl>
    <w:lvl w:ilvl="5" w:tentative="0">
      <w:start w:val="0"/>
      <w:numFmt w:val="decimal"/>
      <w:suff w:val="space"/>
      <w:lvlText w:val=""/>
      <w:lvlJc w:val="left"/>
    </w:lvl>
    <w:lvl w:ilvl="6" w:tentative="0">
      <w:start w:val="0"/>
      <w:numFmt w:val="decimal"/>
      <w:suff w:val="space"/>
      <w:lvlText w:val=""/>
      <w:lvlJc w:val="left"/>
    </w:lvl>
    <w:lvl w:ilvl="7" w:tentative="0">
      <w:start w:val="0"/>
      <w:numFmt w:val="decimal"/>
      <w:suff w:val="space"/>
      <w:lvlText w:val=""/>
      <w:lvlJc w:val="left"/>
    </w:lvl>
    <w:lvl w:ilvl="8" w:tentative="0">
      <w:start w:val="0"/>
      <w:numFmt w:val="decimal"/>
      <w:suff w:val="space"/>
      <w:lvlText w:val=""/>
      <w:lvlJc w:val="left"/>
    </w:lvl>
  </w:abstractNum>
  <w:abstractNum w:abstractNumId="11">
    <w:nsid w:val="0248C179"/>
    <w:multiLevelType w:val="multilevel"/>
    <w:tmpl w:val="0248C179"/>
    <w:lvl w:ilvl="0" w:tentative="0">
      <w:start w:val="1"/>
      <w:numFmt w:val="chineseCountingThousand"/>
      <w:suff w:val="space"/>
      <w:lvlText w:val="（%1）"/>
      <w:lvlJc w:val="left"/>
      <w:pPr>
        <w:tabs>
          <w:tab w:val="left" w:pos="0"/>
        </w:tabs>
        <w:ind w:left="1247" w:hanging="887"/>
      </w:pPr>
      <w:rPr>
        <w:rFonts w:hint="default"/>
        <w:b w:val="0"/>
      </w:rPr>
    </w:lvl>
    <w:lvl w:ilvl="1" w:tentative="0">
      <w:start w:val="1"/>
      <w:numFmt w:val="lowerLetter"/>
      <w:suff w:val="space"/>
      <w:lvlText w:val="%2)"/>
      <w:lvlJc w:val="left"/>
      <w:pPr>
        <w:tabs>
          <w:tab w:val="left" w:pos="840"/>
        </w:tabs>
        <w:ind w:left="840" w:hanging="420"/>
      </w:pPr>
    </w:lvl>
    <w:lvl w:ilvl="2" w:tentative="0">
      <w:start w:val="1"/>
      <w:numFmt w:val="lowerRoman"/>
      <w:suff w:val="space"/>
      <w:lvlText w:val="%3."/>
      <w:lvlJc w:val="right"/>
      <w:pPr>
        <w:tabs>
          <w:tab w:val="left" w:pos="1260"/>
        </w:tabs>
        <w:ind w:left="1260" w:hanging="420"/>
      </w:pPr>
    </w:lvl>
    <w:lvl w:ilvl="3" w:tentative="0">
      <w:start w:val="1"/>
      <w:numFmt w:val="decimal"/>
      <w:suff w:val="space"/>
      <w:lvlText w:val="%4."/>
      <w:lvlJc w:val="left"/>
      <w:pPr>
        <w:tabs>
          <w:tab w:val="left" w:pos="1680"/>
        </w:tabs>
        <w:ind w:left="1680" w:hanging="420"/>
      </w:pPr>
    </w:lvl>
    <w:lvl w:ilvl="4" w:tentative="0">
      <w:start w:val="1"/>
      <w:numFmt w:val="lowerLetter"/>
      <w:suff w:val="space"/>
      <w:lvlText w:val="%5)"/>
      <w:lvlJc w:val="left"/>
      <w:pPr>
        <w:tabs>
          <w:tab w:val="left" w:pos="2100"/>
        </w:tabs>
        <w:ind w:left="2100" w:hanging="420"/>
      </w:pPr>
    </w:lvl>
    <w:lvl w:ilvl="5" w:tentative="0">
      <w:start w:val="1"/>
      <w:numFmt w:val="lowerRoman"/>
      <w:suff w:val="space"/>
      <w:lvlText w:val="%6."/>
      <w:lvlJc w:val="right"/>
      <w:pPr>
        <w:tabs>
          <w:tab w:val="left" w:pos="2520"/>
        </w:tabs>
        <w:ind w:left="2520" w:hanging="420"/>
      </w:pPr>
    </w:lvl>
    <w:lvl w:ilvl="6" w:tentative="0">
      <w:start w:val="1"/>
      <w:numFmt w:val="decimal"/>
      <w:suff w:val="space"/>
      <w:lvlText w:val="%7."/>
      <w:lvlJc w:val="left"/>
      <w:pPr>
        <w:tabs>
          <w:tab w:val="left" w:pos="2940"/>
        </w:tabs>
        <w:ind w:left="2940" w:hanging="420"/>
      </w:pPr>
    </w:lvl>
    <w:lvl w:ilvl="7" w:tentative="0">
      <w:start w:val="1"/>
      <w:numFmt w:val="lowerLetter"/>
      <w:suff w:val="space"/>
      <w:lvlText w:val="%8)"/>
      <w:lvlJc w:val="left"/>
      <w:pPr>
        <w:tabs>
          <w:tab w:val="left" w:pos="3360"/>
        </w:tabs>
        <w:ind w:left="3360" w:hanging="420"/>
      </w:pPr>
    </w:lvl>
    <w:lvl w:ilvl="8" w:tentative="0">
      <w:start w:val="1"/>
      <w:numFmt w:val="lowerRoman"/>
      <w:suff w:val="space"/>
      <w:lvlText w:val="%9."/>
      <w:lvlJc w:val="right"/>
      <w:pPr>
        <w:tabs>
          <w:tab w:val="left" w:pos="3780"/>
        </w:tabs>
        <w:ind w:left="3780" w:hanging="420"/>
      </w:pPr>
    </w:lvl>
  </w:abstractNum>
  <w:abstractNum w:abstractNumId="12">
    <w:nsid w:val="03D62ECE"/>
    <w:multiLevelType w:val="multilevel"/>
    <w:tmpl w:val="03D62ECE"/>
    <w:lvl w:ilvl="0" w:tentative="0">
      <w:start w:val="1"/>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3">
    <w:nsid w:val="0483D0F5"/>
    <w:multiLevelType w:val="singleLevel"/>
    <w:tmpl w:val="0483D0F5"/>
    <w:lvl w:ilvl="0" w:tentative="0">
      <w:start w:val="1"/>
      <w:numFmt w:val="decimal"/>
      <w:suff w:val="nothing"/>
      <w:lvlText w:val="%1、"/>
      <w:lvlJc w:val="left"/>
    </w:lvl>
  </w:abstractNum>
  <w:abstractNum w:abstractNumId="14">
    <w:nsid w:val="0486F31A"/>
    <w:multiLevelType w:val="singleLevel"/>
    <w:tmpl w:val="0486F31A"/>
    <w:lvl w:ilvl="0" w:tentative="0">
      <w:start w:val="1"/>
      <w:numFmt w:val="decimal"/>
      <w:suff w:val="nothing"/>
      <w:lvlText w:val="%1、"/>
      <w:lvlJc w:val="left"/>
    </w:lvl>
  </w:abstractNum>
  <w:abstractNum w:abstractNumId="15">
    <w:nsid w:val="207A81AF"/>
    <w:multiLevelType w:val="singleLevel"/>
    <w:tmpl w:val="207A81AF"/>
    <w:lvl w:ilvl="0" w:tentative="0">
      <w:start w:val="1"/>
      <w:numFmt w:val="decimal"/>
      <w:suff w:val="nothing"/>
      <w:lvlText w:val="%1、"/>
      <w:lvlJc w:val="left"/>
    </w:lvl>
  </w:abstractNum>
  <w:abstractNum w:abstractNumId="16">
    <w:nsid w:val="22030D48"/>
    <w:multiLevelType w:val="singleLevel"/>
    <w:tmpl w:val="22030D48"/>
    <w:lvl w:ilvl="0" w:tentative="0">
      <w:start w:val="1"/>
      <w:numFmt w:val="decimal"/>
      <w:suff w:val="nothing"/>
      <w:lvlText w:val="%1、"/>
      <w:lvlJc w:val="left"/>
    </w:lvl>
  </w:abstractNum>
  <w:abstractNum w:abstractNumId="17">
    <w:nsid w:val="25B654F3"/>
    <w:multiLevelType w:val="multilevel"/>
    <w:tmpl w:val="25B654F3"/>
    <w:lvl w:ilvl="0" w:tentative="0">
      <w:start w:val="1"/>
      <w:numFmt w:val="chineseCounting"/>
      <w:suff w:val="nothing"/>
      <w:lvlText w:val="%1、"/>
      <w:lvlJc w:val="left"/>
      <w:pPr>
        <w:ind w:left="420"/>
      </w:pPr>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8">
    <w:nsid w:val="4553003F"/>
    <w:multiLevelType w:val="singleLevel"/>
    <w:tmpl w:val="4553003F"/>
    <w:lvl w:ilvl="0" w:tentative="0">
      <w:start w:val="1"/>
      <w:numFmt w:val="decimal"/>
      <w:suff w:val="nothing"/>
      <w:lvlText w:val="%1、"/>
      <w:lvlJc w:val="left"/>
    </w:lvl>
  </w:abstractNum>
  <w:abstractNum w:abstractNumId="19">
    <w:nsid w:val="59ADCABA"/>
    <w:multiLevelType w:val="multilevel"/>
    <w:tmpl w:val="59ADCABA"/>
    <w:lvl w:ilvl="0" w:tentative="0">
      <w:start w:val="7"/>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0">
    <w:nsid w:val="5F3A0507"/>
    <w:multiLevelType w:val="singleLevel"/>
    <w:tmpl w:val="5F3A0507"/>
    <w:lvl w:ilvl="0" w:tentative="0">
      <w:start w:val="1"/>
      <w:numFmt w:val="decimal"/>
      <w:suff w:val="nothing"/>
      <w:lvlText w:val="%1、"/>
      <w:lvlJc w:val="left"/>
    </w:lvl>
  </w:abstractNum>
  <w:abstractNum w:abstractNumId="21">
    <w:nsid w:val="72183CF9"/>
    <w:multiLevelType w:val="multilevel"/>
    <w:tmpl w:val="72183CF9"/>
    <w:lvl w:ilvl="0" w:tentative="0">
      <w:start w:val="1"/>
      <w:numFmt w:val="decimal"/>
      <w:suff w:val="space"/>
      <w:lvlText w:val="%1、"/>
      <w:lvlJc w:val="left"/>
      <w:pPr>
        <w:ind w:left="696" w:hanging="360"/>
      </w:pPr>
      <w:rPr>
        <w:rFonts w:hint="default"/>
      </w:rPr>
    </w:lvl>
    <w:lvl w:ilvl="1" w:tentative="0">
      <w:start w:val="1"/>
      <w:numFmt w:val="lowerLetter"/>
      <w:suff w:val="space"/>
      <w:lvlText w:val="%2)"/>
      <w:lvlJc w:val="left"/>
      <w:pPr>
        <w:ind w:left="1176" w:hanging="420"/>
      </w:pPr>
    </w:lvl>
    <w:lvl w:ilvl="2" w:tentative="0">
      <w:start w:val="1"/>
      <w:numFmt w:val="lowerRoman"/>
      <w:suff w:val="space"/>
      <w:lvlText w:val="%3."/>
      <w:lvlJc w:val="right"/>
      <w:pPr>
        <w:ind w:left="1596" w:hanging="420"/>
      </w:pPr>
    </w:lvl>
    <w:lvl w:ilvl="3" w:tentative="0">
      <w:start w:val="1"/>
      <w:numFmt w:val="decimal"/>
      <w:suff w:val="space"/>
      <w:lvlText w:val="%4."/>
      <w:lvlJc w:val="left"/>
      <w:pPr>
        <w:ind w:left="2016" w:hanging="420"/>
      </w:pPr>
    </w:lvl>
    <w:lvl w:ilvl="4" w:tentative="0">
      <w:start w:val="1"/>
      <w:numFmt w:val="lowerLetter"/>
      <w:suff w:val="space"/>
      <w:lvlText w:val="%5)"/>
      <w:lvlJc w:val="left"/>
      <w:pPr>
        <w:ind w:left="2436" w:hanging="420"/>
      </w:pPr>
    </w:lvl>
    <w:lvl w:ilvl="5" w:tentative="0">
      <w:start w:val="1"/>
      <w:numFmt w:val="lowerRoman"/>
      <w:suff w:val="space"/>
      <w:lvlText w:val="%6."/>
      <w:lvlJc w:val="right"/>
      <w:pPr>
        <w:ind w:left="2856" w:hanging="420"/>
      </w:pPr>
    </w:lvl>
    <w:lvl w:ilvl="6" w:tentative="0">
      <w:start w:val="1"/>
      <w:numFmt w:val="decimal"/>
      <w:suff w:val="space"/>
      <w:lvlText w:val="%7."/>
      <w:lvlJc w:val="left"/>
      <w:pPr>
        <w:ind w:left="3276" w:hanging="420"/>
      </w:pPr>
    </w:lvl>
    <w:lvl w:ilvl="7" w:tentative="0">
      <w:start w:val="1"/>
      <w:numFmt w:val="lowerLetter"/>
      <w:suff w:val="space"/>
      <w:lvlText w:val="%8)"/>
      <w:lvlJc w:val="left"/>
      <w:pPr>
        <w:ind w:left="3696" w:hanging="420"/>
      </w:pPr>
    </w:lvl>
    <w:lvl w:ilvl="8" w:tentative="0">
      <w:start w:val="1"/>
      <w:numFmt w:val="lowerRoman"/>
      <w:suff w:val="space"/>
      <w:lvlText w:val="%9."/>
      <w:lvlJc w:val="right"/>
      <w:pPr>
        <w:ind w:left="4116" w:hanging="420"/>
      </w:pPr>
    </w:lvl>
  </w:abstractNum>
  <w:abstractNum w:abstractNumId="22">
    <w:nsid w:val="78924AED"/>
    <w:multiLevelType w:val="singleLevel"/>
    <w:tmpl w:val="78924AED"/>
    <w:lvl w:ilvl="0" w:tentative="0">
      <w:start w:val="1"/>
      <w:numFmt w:val="decimal"/>
      <w:suff w:val="nothing"/>
      <w:lvlText w:val="%1、"/>
      <w:lvlJc w:val="left"/>
    </w:lvl>
  </w:abstractNum>
  <w:abstractNum w:abstractNumId="23">
    <w:nsid w:val="7B9CC4E4"/>
    <w:multiLevelType w:val="singleLevel"/>
    <w:tmpl w:val="7B9CC4E4"/>
    <w:lvl w:ilvl="0" w:tentative="0">
      <w:start w:val="1"/>
      <w:numFmt w:val="decimal"/>
      <w:suff w:val="nothing"/>
      <w:lvlText w:val="%1、"/>
      <w:lvlJc w:val="left"/>
      <w:pPr>
        <w:ind w:left="210"/>
      </w:pPr>
    </w:lvl>
  </w:abstractNum>
  <w:abstractNum w:abstractNumId="24">
    <w:nsid w:val="7C4050A6"/>
    <w:multiLevelType w:val="singleLevel"/>
    <w:tmpl w:val="7C4050A6"/>
    <w:lvl w:ilvl="0" w:tentative="0">
      <w:start w:val="1"/>
      <w:numFmt w:val="decimal"/>
      <w:suff w:val="nothing"/>
      <w:lvlText w:val="%1、"/>
      <w:lvlJc w:val="left"/>
    </w:lvl>
  </w:abstractNum>
  <w:num w:numId="1">
    <w:abstractNumId w:val="10"/>
  </w:num>
  <w:num w:numId="2">
    <w:abstractNumId w:val="7"/>
  </w:num>
  <w:num w:numId="3">
    <w:abstractNumId w:val="19"/>
  </w:num>
  <w:num w:numId="4">
    <w:abstractNumId w:val="13"/>
  </w:num>
  <w:num w:numId="5">
    <w:abstractNumId w:val="18"/>
  </w:num>
  <w:num w:numId="6">
    <w:abstractNumId w:val="2"/>
  </w:num>
  <w:num w:numId="7">
    <w:abstractNumId w:val="15"/>
  </w:num>
  <w:num w:numId="8">
    <w:abstractNumId w:val="14"/>
  </w:num>
  <w:num w:numId="9">
    <w:abstractNumId w:val="22"/>
  </w:num>
  <w:num w:numId="10">
    <w:abstractNumId w:val="8"/>
  </w:num>
  <w:num w:numId="11">
    <w:abstractNumId w:val="1"/>
  </w:num>
  <w:num w:numId="12">
    <w:abstractNumId w:val="24"/>
  </w:num>
  <w:num w:numId="13">
    <w:abstractNumId w:val="23"/>
  </w:num>
  <w:num w:numId="14">
    <w:abstractNumId w:val="9"/>
  </w:num>
  <w:num w:numId="15">
    <w:abstractNumId w:val="20"/>
  </w:num>
  <w:num w:numId="16">
    <w:abstractNumId w:val="6"/>
  </w:num>
  <w:num w:numId="17">
    <w:abstractNumId w:val="16"/>
  </w:num>
  <w:num w:numId="18">
    <w:abstractNumId w:val="3"/>
  </w:num>
  <w:num w:numId="19">
    <w:abstractNumId w:val="0"/>
  </w:num>
  <w:num w:numId="20">
    <w:abstractNumId w:val="5"/>
  </w:num>
  <w:num w:numId="21">
    <w:abstractNumId w:val="4"/>
  </w:num>
  <w:num w:numId="22">
    <w:abstractNumId w:val="12"/>
  </w:num>
  <w:num w:numId="23">
    <w:abstractNumId w:val="17"/>
  </w:num>
  <w:num w:numId="24">
    <w:abstractNumId w:val="2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noPunctuationKerning w:val="1"/>
  <w:characterSpacingControl w:val="doNotCompress"/>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9B7"/>
    <w:rsid w:val="001079B7"/>
    <w:rsid w:val="002F4DE3"/>
    <w:rsid w:val="002F7A8C"/>
    <w:rsid w:val="00335909"/>
    <w:rsid w:val="00BF452B"/>
    <w:rsid w:val="00D21353"/>
    <w:rsid w:val="00E34A0B"/>
    <w:rsid w:val="00E81895"/>
    <w:rsid w:val="0371289F"/>
    <w:rsid w:val="03C50E3C"/>
    <w:rsid w:val="072639A0"/>
    <w:rsid w:val="090B10A0"/>
    <w:rsid w:val="0ABD6456"/>
    <w:rsid w:val="0B874517"/>
    <w:rsid w:val="0D181FDD"/>
    <w:rsid w:val="13F37300"/>
    <w:rsid w:val="155D0134"/>
    <w:rsid w:val="19575C3B"/>
    <w:rsid w:val="1A854065"/>
    <w:rsid w:val="24034922"/>
    <w:rsid w:val="24D26ABE"/>
    <w:rsid w:val="278E4F1E"/>
    <w:rsid w:val="286D4807"/>
    <w:rsid w:val="2B8A1EA0"/>
    <w:rsid w:val="2C972548"/>
    <w:rsid w:val="2F6824F8"/>
    <w:rsid w:val="3FAE3F78"/>
    <w:rsid w:val="45E15B62"/>
    <w:rsid w:val="4C854292"/>
    <w:rsid w:val="50A15412"/>
    <w:rsid w:val="51833652"/>
    <w:rsid w:val="57346FE0"/>
    <w:rsid w:val="596F155A"/>
    <w:rsid w:val="59853B23"/>
    <w:rsid w:val="5D8420E5"/>
    <w:rsid w:val="5F24793A"/>
    <w:rsid w:val="6142170F"/>
    <w:rsid w:val="61AF3E33"/>
    <w:rsid w:val="69562DE6"/>
    <w:rsid w:val="6A31115D"/>
    <w:rsid w:val="6C866946"/>
    <w:rsid w:val="72FE738B"/>
    <w:rsid w:val="73E01364"/>
    <w:rsid w:val="74681C20"/>
    <w:rsid w:val="79C531B2"/>
    <w:rsid w:val="7D6020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21"/>
    <w:qFormat/>
    <w:uiPriority w:val="0"/>
    <w:pPr>
      <w:keepNext/>
      <w:keepLines/>
      <w:spacing w:line="720" w:lineRule="exact"/>
      <w:jc w:val="center"/>
      <w:outlineLvl w:val="0"/>
    </w:pPr>
    <w:rPr>
      <w:b/>
      <w:bCs/>
      <w:sz w:val="44"/>
      <w:szCs w:val="44"/>
    </w:rPr>
  </w:style>
  <w:style w:type="paragraph" w:styleId="3">
    <w:name w:val="heading 2"/>
    <w:basedOn w:val="1"/>
    <w:next w:val="1"/>
    <w:link w:val="210"/>
    <w:qFormat/>
    <w:uiPriority w:val="0"/>
    <w:pPr>
      <w:keepNext/>
      <w:keepLines/>
      <w:spacing w:before="260" w:after="260" w:line="416" w:lineRule="auto"/>
      <w:outlineLvl w:val="1"/>
    </w:pPr>
    <w:rPr>
      <w:rFonts w:ascii="Arial" w:hAnsi="Arial"/>
      <w:b/>
      <w:bCs/>
      <w:sz w:val="28"/>
      <w:szCs w:val="32"/>
    </w:rPr>
  </w:style>
  <w:style w:type="paragraph" w:styleId="4">
    <w:name w:val="heading 3"/>
    <w:basedOn w:val="1"/>
    <w:next w:val="1"/>
    <w:link w:val="214"/>
    <w:qFormat/>
    <w:uiPriority w:val="0"/>
    <w:pPr>
      <w:keepNext/>
      <w:keepLines/>
      <w:spacing w:before="260" w:after="260" w:line="416" w:lineRule="auto"/>
      <w:outlineLvl w:val="2"/>
    </w:pPr>
    <w:rPr>
      <w:b/>
      <w:bCs/>
      <w:sz w:val="24"/>
      <w:szCs w:val="32"/>
    </w:rPr>
  </w:style>
  <w:style w:type="paragraph" w:styleId="5">
    <w:name w:val="heading 4"/>
    <w:basedOn w:val="1"/>
    <w:next w:val="1"/>
    <w:link w:val="219"/>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57"/>
    <w:unhideWhenUsed/>
    <w:qFormat/>
    <w:uiPriority w:val="9"/>
    <w:pPr>
      <w:keepNext/>
      <w:keepLines/>
      <w:spacing w:before="320" w:after="200"/>
      <w:outlineLvl w:val="4"/>
    </w:pPr>
    <w:rPr>
      <w:rFonts w:ascii="等线" w:hAnsi="等线" w:eastAsia="等线" w:cs="等线"/>
      <w:b/>
      <w:bCs/>
      <w:sz w:val="24"/>
    </w:rPr>
  </w:style>
  <w:style w:type="paragraph" w:styleId="7">
    <w:name w:val="heading 6"/>
    <w:basedOn w:val="1"/>
    <w:next w:val="1"/>
    <w:link w:val="58"/>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59"/>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60"/>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61"/>
    <w:unhideWhenUsed/>
    <w:qFormat/>
    <w:uiPriority w:val="9"/>
    <w:pPr>
      <w:keepNext/>
      <w:keepLines/>
      <w:spacing w:before="320" w:after="200"/>
      <w:outlineLvl w:val="8"/>
    </w:pPr>
    <w:rPr>
      <w:rFonts w:ascii="等线" w:hAnsi="等线" w:eastAsia="等线" w:cs="等线"/>
      <w:i/>
      <w:iCs/>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Normal Indent"/>
    <w:basedOn w:val="1"/>
    <w:link w:val="209"/>
    <w:qFormat/>
    <w:uiPriority w:val="0"/>
    <w:pPr>
      <w:ind w:firstLine="420"/>
    </w:pPr>
    <w:rPr>
      <w:rFonts w:ascii="Calibri" w:hAnsi="Calibri"/>
      <w:sz w:val="20"/>
      <w:szCs w:val="20"/>
    </w:r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Document Map"/>
    <w:basedOn w:val="1"/>
    <w:link w:val="224"/>
    <w:semiHidden/>
    <w:qFormat/>
    <w:uiPriority w:val="0"/>
    <w:pPr>
      <w:shd w:val="clear" w:color="auto" w:fill="000080"/>
    </w:pPr>
    <w:rPr>
      <w:sz w:val="20"/>
    </w:rPr>
  </w:style>
  <w:style w:type="paragraph" w:styleId="15">
    <w:name w:val="annotation text"/>
    <w:basedOn w:val="1"/>
    <w:next w:val="16"/>
    <w:link w:val="227"/>
    <w:qFormat/>
    <w:uiPriority w:val="0"/>
    <w:pPr>
      <w:spacing w:line="280" w:lineRule="exact"/>
      <w:jc w:val="left"/>
    </w:pPr>
    <w:rPr>
      <w:sz w:val="24"/>
    </w:rPr>
  </w:style>
  <w:style w:type="paragraph" w:styleId="16">
    <w:name w:val="Balloon Text"/>
    <w:basedOn w:val="1"/>
    <w:link w:val="203"/>
    <w:semiHidden/>
    <w:qFormat/>
    <w:uiPriority w:val="0"/>
    <w:rPr>
      <w:sz w:val="28"/>
      <w:szCs w:val="18"/>
    </w:rPr>
  </w:style>
  <w:style w:type="paragraph" w:styleId="17">
    <w:name w:val="Body Text Indent"/>
    <w:basedOn w:val="1"/>
    <w:link w:val="217"/>
    <w:qFormat/>
    <w:uiPriority w:val="0"/>
    <w:pPr>
      <w:ind w:firstLine="570"/>
    </w:pPr>
    <w:rPr>
      <w:rFonts w:ascii="宋体" w:hAnsi="宋体"/>
      <w:sz w:val="24"/>
    </w:rPr>
  </w:style>
  <w:style w:type="paragraph" w:styleId="18">
    <w:name w:val="List 2"/>
    <w:basedOn w:val="1"/>
    <w:qFormat/>
    <w:uiPriority w:val="0"/>
    <w:pPr>
      <w:spacing w:line="315" w:lineRule="atLeast"/>
      <w:ind w:left="100" w:hanging="200"/>
      <w:jc w:val="left"/>
    </w:pPr>
    <w:rPr>
      <w:rFonts w:ascii="昆仑楷体" w:eastAsia="昆仑楷体"/>
      <w:sz w:val="30"/>
      <w:szCs w:val="20"/>
    </w:rPr>
  </w:style>
  <w:style w:type="paragraph" w:styleId="19">
    <w:name w:val="toc 5"/>
    <w:basedOn w:val="1"/>
    <w:next w:val="1"/>
    <w:unhideWhenUsed/>
    <w:qFormat/>
    <w:uiPriority w:val="39"/>
    <w:pPr>
      <w:spacing w:after="57"/>
      <w:ind w:left="1134"/>
    </w:pPr>
  </w:style>
  <w:style w:type="paragraph" w:styleId="20">
    <w:name w:val="toc 3"/>
    <w:basedOn w:val="1"/>
    <w:next w:val="1"/>
    <w:qFormat/>
    <w:uiPriority w:val="39"/>
    <w:pPr>
      <w:ind w:left="840"/>
    </w:pPr>
  </w:style>
  <w:style w:type="paragraph" w:styleId="21">
    <w:name w:val="Plain Text"/>
    <w:basedOn w:val="1"/>
    <w:link w:val="204"/>
    <w:qFormat/>
    <w:uiPriority w:val="0"/>
    <w:rPr>
      <w:rFonts w:ascii="宋体" w:hAnsi="Courier New"/>
      <w:sz w:val="20"/>
    </w:rPr>
  </w:style>
  <w:style w:type="paragraph" w:styleId="22">
    <w:name w:val="toc 8"/>
    <w:basedOn w:val="1"/>
    <w:next w:val="1"/>
    <w:unhideWhenUsed/>
    <w:qFormat/>
    <w:uiPriority w:val="39"/>
    <w:pPr>
      <w:spacing w:after="57"/>
      <w:ind w:left="1984"/>
    </w:pPr>
  </w:style>
  <w:style w:type="paragraph" w:styleId="23">
    <w:name w:val="Date"/>
    <w:basedOn w:val="1"/>
    <w:next w:val="1"/>
    <w:link w:val="201"/>
    <w:qFormat/>
    <w:uiPriority w:val="0"/>
    <w:pPr>
      <w:ind w:left="100"/>
    </w:pPr>
    <w:rPr>
      <w:sz w:val="28"/>
    </w:rPr>
  </w:style>
  <w:style w:type="paragraph" w:styleId="24">
    <w:name w:val="Body Text Indent 2"/>
    <w:basedOn w:val="1"/>
    <w:link w:val="222"/>
    <w:qFormat/>
    <w:uiPriority w:val="0"/>
    <w:pPr>
      <w:spacing w:line="300" w:lineRule="auto"/>
      <w:ind w:firstLine="540"/>
    </w:pPr>
    <w:rPr>
      <w:rFonts w:ascii="宋体" w:hAnsi="宋体"/>
      <w:color w:val="000000"/>
      <w:sz w:val="24"/>
    </w:rPr>
  </w:style>
  <w:style w:type="paragraph" w:styleId="25">
    <w:name w:val="endnote text"/>
    <w:basedOn w:val="1"/>
    <w:link w:val="198"/>
    <w:semiHidden/>
    <w:unhideWhenUsed/>
    <w:qFormat/>
    <w:uiPriority w:val="99"/>
    <w:rPr>
      <w:sz w:val="20"/>
    </w:rPr>
  </w:style>
  <w:style w:type="paragraph" w:styleId="26">
    <w:name w:val="footer"/>
    <w:basedOn w:val="1"/>
    <w:link w:val="218"/>
    <w:qFormat/>
    <w:uiPriority w:val="0"/>
    <w:pPr>
      <w:tabs>
        <w:tab w:val="center" w:pos="4153"/>
        <w:tab w:val="right" w:pos="8306"/>
      </w:tabs>
      <w:jc w:val="left"/>
    </w:pPr>
    <w:rPr>
      <w:sz w:val="18"/>
      <w:szCs w:val="18"/>
    </w:rPr>
  </w:style>
  <w:style w:type="paragraph" w:styleId="27">
    <w:name w:val="header"/>
    <w:basedOn w:val="1"/>
    <w:link w:val="213"/>
    <w:qFormat/>
    <w:uiPriority w:val="0"/>
    <w:pPr>
      <w:pBdr>
        <w:bottom w:val="single" w:color="000000" w:sz="6" w:space="1"/>
      </w:pBdr>
      <w:tabs>
        <w:tab w:val="center" w:pos="4153"/>
        <w:tab w:val="right" w:pos="8306"/>
      </w:tabs>
      <w:jc w:val="center"/>
    </w:pPr>
    <w:rPr>
      <w:rFonts w:ascii="Calibri" w:hAnsi="Calibri"/>
      <w:sz w:val="18"/>
      <w:szCs w:val="18"/>
    </w:rPr>
  </w:style>
  <w:style w:type="paragraph" w:styleId="28">
    <w:name w:val="toc 1"/>
    <w:basedOn w:val="1"/>
    <w:next w:val="1"/>
    <w:qFormat/>
    <w:uiPriority w:val="39"/>
  </w:style>
  <w:style w:type="paragraph" w:styleId="29">
    <w:name w:val="toc 4"/>
    <w:basedOn w:val="1"/>
    <w:next w:val="1"/>
    <w:unhideWhenUsed/>
    <w:qFormat/>
    <w:uiPriority w:val="39"/>
    <w:pPr>
      <w:spacing w:after="57"/>
      <w:ind w:left="850"/>
    </w:pPr>
  </w:style>
  <w:style w:type="paragraph" w:styleId="30">
    <w:name w:val="index heading"/>
    <w:basedOn w:val="1"/>
    <w:next w:val="31"/>
    <w:semiHidden/>
    <w:qFormat/>
    <w:uiPriority w:val="0"/>
    <w:rPr>
      <w:szCs w:val="20"/>
    </w:rPr>
  </w:style>
  <w:style w:type="paragraph" w:styleId="31">
    <w:name w:val="index 1"/>
    <w:basedOn w:val="1"/>
    <w:next w:val="1"/>
    <w:semiHidden/>
    <w:qFormat/>
    <w:uiPriority w:val="0"/>
  </w:style>
  <w:style w:type="paragraph" w:styleId="32">
    <w:name w:val="Subtitle"/>
    <w:basedOn w:val="1"/>
    <w:next w:val="1"/>
    <w:link w:val="200"/>
    <w:qFormat/>
    <w:uiPriority w:val="0"/>
    <w:pPr>
      <w:spacing w:before="240" w:after="60" w:line="312" w:lineRule="auto"/>
      <w:jc w:val="center"/>
      <w:outlineLvl w:val="1"/>
    </w:pPr>
    <w:rPr>
      <w:rFonts w:ascii="Cambria" w:hAnsi="Cambria"/>
      <w:b/>
      <w:bCs/>
      <w:sz w:val="32"/>
      <w:szCs w:val="32"/>
    </w:rPr>
  </w:style>
  <w:style w:type="paragraph" w:styleId="33">
    <w:name w:val="footnote text"/>
    <w:basedOn w:val="1"/>
    <w:link w:val="202"/>
    <w:qFormat/>
    <w:uiPriority w:val="0"/>
    <w:pPr>
      <w:jc w:val="left"/>
    </w:pPr>
    <w:rPr>
      <w:sz w:val="18"/>
      <w:szCs w:val="18"/>
    </w:rPr>
  </w:style>
  <w:style w:type="paragraph" w:styleId="34">
    <w:name w:val="toc 6"/>
    <w:basedOn w:val="1"/>
    <w:next w:val="1"/>
    <w:unhideWhenUsed/>
    <w:qFormat/>
    <w:uiPriority w:val="39"/>
    <w:pPr>
      <w:spacing w:after="57"/>
      <w:ind w:left="1417"/>
    </w:pPr>
  </w:style>
  <w:style w:type="paragraph" w:styleId="35">
    <w:name w:val="Body Text Indent 3"/>
    <w:basedOn w:val="1"/>
    <w:link w:val="208"/>
    <w:qFormat/>
    <w:uiPriority w:val="0"/>
    <w:pPr>
      <w:spacing w:after="120" w:line="360" w:lineRule="auto"/>
      <w:ind w:firstLine="1365"/>
    </w:pPr>
    <w:rPr>
      <w:rFonts w:ascii="宋体"/>
      <w:sz w:val="28"/>
      <w:szCs w:val="20"/>
    </w:rPr>
  </w:style>
  <w:style w:type="paragraph" w:styleId="36">
    <w:name w:val="table of figures"/>
    <w:basedOn w:val="1"/>
    <w:next w:val="1"/>
    <w:unhideWhenUsed/>
    <w:qFormat/>
    <w:uiPriority w:val="99"/>
  </w:style>
  <w:style w:type="paragraph" w:styleId="37">
    <w:name w:val="toc 2"/>
    <w:basedOn w:val="1"/>
    <w:next w:val="1"/>
    <w:qFormat/>
    <w:uiPriority w:val="39"/>
    <w:pPr>
      <w:ind w:left="420"/>
    </w:pPr>
  </w:style>
  <w:style w:type="paragraph" w:styleId="38">
    <w:name w:val="toc 9"/>
    <w:basedOn w:val="1"/>
    <w:next w:val="1"/>
    <w:unhideWhenUsed/>
    <w:qFormat/>
    <w:uiPriority w:val="39"/>
    <w:pPr>
      <w:spacing w:after="57"/>
      <w:ind w:left="2268"/>
    </w:pPr>
  </w:style>
  <w:style w:type="paragraph" w:styleId="39">
    <w:name w:val="Normal (Web)"/>
    <w:basedOn w:val="1"/>
    <w:qFormat/>
    <w:uiPriority w:val="0"/>
    <w:rPr>
      <w:rFonts w:ascii="Calibri" w:hAnsi="Calibri"/>
      <w:sz w:val="24"/>
      <w:szCs w:val="22"/>
    </w:rPr>
  </w:style>
  <w:style w:type="paragraph" w:styleId="40">
    <w:name w:val="Title"/>
    <w:basedOn w:val="1"/>
    <w:next w:val="1"/>
    <w:link w:val="63"/>
    <w:qFormat/>
    <w:uiPriority w:val="10"/>
    <w:pPr>
      <w:spacing w:before="300" w:after="200"/>
      <w:contextualSpacing/>
    </w:pPr>
    <w:rPr>
      <w:sz w:val="48"/>
      <w:szCs w:val="48"/>
    </w:rPr>
  </w:style>
  <w:style w:type="paragraph" w:styleId="41">
    <w:name w:val="annotation subject"/>
    <w:basedOn w:val="15"/>
    <w:next w:val="15"/>
    <w:link w:val="225"/>
    <w:semiHidden/>
    <w:qFormat/>
    <w:uiPriority w:val="0"/>
    <w:rPr>
      <w:b/>
      <w:bCs/>
      <w:sz w:val="20"/>
    </w:rPr>
  </w:style>
  <w:style w:type="table" w:styleId="43">
    <w:name w:val="Table Grid"/>
    <w:basedOn w:val="42"/>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Strong"/>
    <w:basedOn w:val="44"/>
    <w:qFormat/>
    <w:uiPriority w:val="22"/>
    <w:rPr>
      <w:b/>
      <w:bCs/>
    </w:rPr>
  </w:style>
  <w:style w:type="character" w:styleId="46">
    <w:name w:val="endnote reference"/>
    <w:basedOn w:val="44"/>
    <w:semiHidden/>
    <w:unhideWhenUsed/>
    <w:qFormat/>
    <w:uiPriority w:val="99"/>
    <w:rPr>
      <w:vertAlign w:val="superscript"/>
    </w:rPr>
  </w:style>
  <w:style w:type="character" w:styleId="47">
    <w:name w:val="page number"/>
    <w:basedOn w:val="44"/>
    <w:qFormat/>
    <w:uiPriority w:val="0"/>
  </w:style>
  <w:style w:type="character" w:styleId="48">
    <w:name w:val="FollowedHyperlink"/>
    <w:qFormat/>
    <w:uiPriority w:val="0"/>
    <w:rPr>
      <w:color w:val="800080"/>
      <w:u w:val="single"/>
    </w:rPr>
  </w:style>
  <w:style w:type="character" w:styleId="49">
    <w:name w:val="Emphasis"/>
    <w:basedOn w:val="44"/>
    <w:qFormat/>
    <w:uiPriority w:val="20"/>
    <w:rPr>
      <w:color w:val="CC0000"/>
    </w:rPr>
  </w:style>
  <w:style w:type="character" w:styleId="50">
    <w:name w:val="Hyperlink"/>
    <w:qFormat/>
    <w:uiPriority w:val="99"/>
    <w:rPr>
      <w:color w:val="0000FF"/>
      <w:u w:val="single"/>
    </w:rPr>
  </w:style>
  <w:style w:type="character" w:styleId="51">
    <w:name w:val="annotation reference"/>
    <w:semiHidden/>
    <w:qFormat/>
    <w:uiPriority w:val="0"/>
    <w:rPr>
      <w:sz w:val="21"/>
      <w:szCs w:val="21"/>
    </w:rPr>
  </w:style>
  <w:style w:type="character" w:styleId="52">
    <w:name w:val="footnote reference"/>
    <w:qFormat/>
    <w:uiPriority w:val="0"/>
    <w:rPr>
      <w:vertAlign w:val="superscript"/>
    </w:rPr>
  </w:style>
  <w:style w:type="character" w:customStyle="1" w:styleId="53">
    <w:name w:val="Heading 1 Char"/>
    <w:basedOn w:val="44"/>
    <w:qFormat/>
    <w:uiPriority w:val="9"/>
    <w:rPr>
      <w:rFonts w:ascii="等线" w:hAnsi="等线" w:eastAsia="等线" w:cs="等线"/>
      <w:sz w:val="40"/>
      <w:szCs w:val="40"/>
    </w:rPr>
  </w:style>
  <w:style w:type="character" w:customStyle="1" w:styleId="54">
    <w:name w:val="Heading 2 Char"/>
    <w:basedOn w:val="44"/>
    <w:qFormat/>
    <w:uiPriority w:val="9"/>
    <w:rPr>
      <w:rFonts w:ascii="等线" w:hAnsi="等线" w:eastAsia="等线" w:cs="等线"/>
      <w:sz w:val="34"/>
    </w:rPr>
  </w:style>
  <w:style w:type="character" w:customStyle="1" w:styleId="55">
    <w:name w:val="Heading 3 Char"/>
    <w:basedOn w:val="44"/>
    <w:qFormat/>
    <w:uiPriority w:val="9"/>
    <w:rPr>
      <w:rFonts w:ascii="等线" w:hAnsi="等线" w:eastAsia="等线" w:cs="等线"/>
      <w:sz w:val="30"/>
      <w:szCs w:val="30"/>
    </w:rPr>
  </w:style>
  <w:style w:type="character" w:customStyle="1" w:styleId="56">
    <w:name w:val="Heading 4 Char"/>
    <w:basedOn w:val="44"/>
    <w:qFormat/>
    <w:uiPriority w:val="9"/>
    <w:rPr>
      <w:rFonts w:ascii="等线" w:hAnsi="等线" w:eastAsia="等线" w:cs="等线"/>
      <w:b/>
      <w:bCs/>
      <w:sz w:val="26"/>
      <w:szCs w:val="26"/>
    </w:rPr>
  </w:style>
  <w:style w:type="character" w:customStyle="1" w:styleId="57">
    <w:name w:val="标题 5 字符"/>
    <w:basedOn w:val="44"/>
    <w:link w:val="6"/>
    <w:qFormat/>
    <w:uiPriority w:val="9"/>
    <w:rPr>
      <w:rFonts w:ascii="等线" w:hAnsi="等线" w:eastAsia="等线" w:cs="等线"/>
      <w:b/>
      <w:bCs/>
      <w:sz w:val="24"/>
      <w:szCs w:val="24"/>
    </w:rPr>
  </w:style>
  <w:style w:type="character" w:customStyle="1" w:styleId="58">
    <w:name w:val="标题 6 字符"/>
    <w:basedOn w:val="44"/>
    <w:link w:val="7"/>
    <w:qFormat/>
    <w:uiPriority w:val="9"/>
    <w:rPr>
      <w:rFonts w:ascii="等线" w:hAnsi="等线" w:eastAsia="等线" w:cs="等线"/>
      <w:b/>
      <w:bCs/>
      <w:sz w:val="22"/>
      <w:szCs w:val="22"/>
    </w:rPr>
  </w:style>
  <w:style w:type="character" w:customStyle="1" w:styleId="59">
    <w:name w:val="标题 7 字符"/>
    <w:basedOn w:val="44"/>
    <w:link w:val="8"/>
    <w:qFormat/>
    <w:uiPriority w:val="9"/>
    <w:rPr>
      <w:rFonts w:ascii="等线" w:hAnsi="等线" w:eastAsia="等线" w:cs="等线"/>
      <w:b/>
      <w:bCs/>
      <w:i/>
      <w:iCs/>
      <w:sz w:val="22"/>
      <w:szCs w:val="22"/>
    </w:rPr>
  </w:style>
  <w:style w:type="character" w:customStyle="1" w:styleId="60">
    <w:name w:val="标题 8 字符"/>
    <w:basedOn w:val="44"/>
    <w:link w:val="9"/>
    <w:qFormat/>
    <w:uiPriority w:val="9"/>
    <w:rPr>
      <w:rFonts w:ascii="等线" w:hAnsi="等线" w:eastAsia="等线" w:cs="等线"/>
      <w:i/>
      <w:iCs/>
      <w:sz w:val="22"/>
      <w:szCs w:val="22"/>
    </w:rPr>
  </w:style>
  <w:style w:type="character" w:customStyle="1" w:styleId="61">
    <w:name w:val="标题 9 字符"/>
    <w:basedOn w:val="44"/>
    <w:link w:val="10"/>
    <w:qFormat/>
    <w:uiPriority w:val="9"/>
    <w:rPr>
      <w:rFonts w:ascii="等线" w:hAnsi="等线" w:eastAsia="等线" w:cs="等线"/>
      <w:i/>
      <w:iCs/>
      <w:sz w:val="21"/>
      <w:szCs w:val="21"/>
    </w:rPr>
  </w:style>
  <w:style w:type="paragraph" w:styleId="62">
    <w:name w:val="No Spacing"/>
    <w:qFormat/>
    <w:uiPriority w:val="1"/>
    <w:rPr>
      <w:rFonts w:ascii="Times New Roman" w:hAnsi="Times New Roman" w:eastAsia="宋体" w:cs="Times New Roman"/>
      <w:lang w:val="en-US" w:eastAsia="zh-CN" w:bidi="ar-SA"/>
    </w:rPr>
  </w:style>
  <w:style w:type="character" w:customStyle="1" w:styleId="63">
    <w:name w:val="标题 字符"/>
    <w:basedOn w:val="44"/>
    <w:link w:val="40"/>
    <w:qFormat/>
    <w:uiPriority w:val="10"/>
    <w:rPr>
      <w:sz w:val="48"/>
      <w:szCs w:val="48"/>
    </w:rPr>
  </w:style>
  <w:style w:type="character" w:customStyle="1" w:styleId="64">
    <w:name w:val="Subtitle Char"/>
    <w:basedOn w:val="44"/>
    <w:qFormat/>
    <w:uiPriority w:val="11"/>
    <w:rPr>
      <w:sz w:val="24"/>
      <w:szCs w:val="24"/>
    </w:rPr>
  </w:style>
  <w:style w:type="paragraph" w:styleId="65">
    <w:name w:val="Quote"/>
    <w:basedOn w:val="1"/>
    <w:next w:val="1"/>
    <w:link w:val="66"/>
    <w:qFormat/>
    <w:uiPriority w:val="29"/>
    <w:pPr>
      <w:ind w:left="720" w:right="720"/>
    </w:pPr>
    <w:rPr>
      <w:i/>
    </w:rPr>
  </w:style>
  <w:style w:type="character" w:customStyle="1" w:styleId="66">
    <w:name w:val="引用 字符"/>
    <w:link w:val="65"/>
    <w:qFormat/>
    <w:uiPriority w:val="29"/>
    <w:rPr>
      <w:i/>
    </w:rPr>
  </w:style>
  <w:style w:type="paragraph" w:styleId="67">
    <w:name w:val="Intense Quote"/>
    <w:basedOn w:val="1"/>
    <w:next w:val="1"/>
    <w:link w:val="6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8">
    <w:name w:val="明显引用 字符"/>
    <w:link w:val="67"/>
    <w:qFormat/>
    <w:uiPriority w:val="30"/>
    <w:rPr>
      <w:i/>
    </w:rPr>
  </w:style>
  <w:style w:type="character" w:customStyle="1" w:styleId="69">
    <w:name w:val="Header Char"/>
    <w:basedOn w:val="44"/>
    <w:qFormat/>
    <w:uiPriority w:val="99"/>
  </w:style>
  <w:style w:type="character" w:customStyle="1" w:styleId="70">
    <w:name w:val="Footer Char"/>
    <w:basedOn w:val="44"/>
    <w:qFormat/>
    <w:uiPriority w:val="99"/>
  </w:style>
  <w:style w:type="character" w:customStyle="1" w:styleId="71">
    <w:name w:val="Caption Char"/>
    <w:qFormat/>
    <w:uiPriority w:val="99"/>
  </w:style>
  <w:style w:type="table" w:customStyle="1" w:styleId="72">
    <w:name w:val="Table Grid Light"/>
    <w:basedOn w:val="4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73">
    <w:name w:val="无格式表格 11"/>
    <w:basedOn w:val="4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4">
    <w:name w:val="无格式表格 21"/>
    <w:basedOn w:val="4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5">
    <w:name w:val="无格式表格 31"/>
    <w:basedOn w:val="4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无格式表格 41"/>
    <w:basedOn w:val="4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7">
    <w:name w:val="无格式表格 51"/>
    <w:basedOn w:val="4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网格表 1 浅色1"/>
    <w:basedOn w:val="4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9">
    <w:name w:val="Grid Table 1 Light - Accent 1"/>
    <w:basedOn w:val="4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0">
    <w:name w:val="Grid Table 1 Light - Accent 2"/>
    <w:basedOn w:val="4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1">
    <w:name w:val="Grid Table 1 Light - Accent 3"/>
    <w:basedOn w:val="4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2">
    <w:name w:val="Grid Table 1 Light - Accent 4"/>
    <w:basedOn w:val="4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3">
    <w:name w:val="Grid Table 1 Light - Accent 5"/>
    <w:basedOn w:val="4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4">
    <w:name w:val="Grid Table 1 Light - Accent 6"/>
    <w:basedOn w:val="4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5">
    <w:name w:val="网格表 21"/>
    <w:basedOn w:val="4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2 - Accent 1"/>
    <w:basedOn w:val="4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7">
    <w:name w:val="Grid Table 2 - Accent 2"/>
    <w:basedOn w:val="4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8">
    <w:name w:val="Grid Table 2 - Accent 3"/>
    <w:basedOn w:val="4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9">
    <w:name w:val="Grid Table 2 - Accent 4"/>
    <w:basedOn w:val="4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0">
    <w:name w:val="Grid Table 2 - Accent 5"/>
    <w:basedOn w:val="4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1">
    <w:name w:val="Grid Table 2 - Accent 6"/>
    <w:basedOn w:val="4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2">
    <w:name w:val="网格表 31"/>
    <w:basedOn w:val="4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3">
    <w:name w:val="Grid Table 3 - Accent 1"/>
    <w:basedOn w:val="4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4">
    <w:name w:val="Grid Table 3 - Accent 2"/>
    <w:basedOn w:val="4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5">
    <w:name w:val="Grid Table 3 - Accent 3"/>
    <w:basedOn w:val="4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6">
    <w:name w:val="Grid Table 3 - Accent 4"/>
    <w:basedOn w:val="4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7">
    <w:name w:val="Grid Table 3 - Accent 5"/>
    <w:basedOn w:val="4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8">
    <w:name w:val="Grid Table 3 - Accent 6"/>
    <w:basedOn w:val="4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9">
    <w:name w:val="网格表 41"/>
    <w:basedOn w:val="4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0">
    <w:name w:val="Grid Table 4 - Accent 1"/>
    <w:basedOn w:val="42"/>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1">
    <w:name w:val="Grid Table 4 - Accent 2"/>
    <w:basedOn w:val="4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2">
    <w:name w:val="Grid Table 4 - Accent 3"/>
    <w:basedOn w:val="42"/>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3">
    <w:name w:val="Grid Table 4 - Accent 4"/>
    <w:basedOn w:val="42"/>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4">
    <w:name w:val="Grid Table 4 - Accent 5"/>
    <w:basedOn w:val="42"/>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5">
    <w:name w:val="Grid Table 4 - Accent 6"/>
    <w:basedOn w:val="42"/>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6">
    <w:name w:val="网格表 5 深色1"/>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7">
    <w:name w:val="Grid Table 5 Dark- Accent 1"/>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8">
    <w:name w:val="Grid Table 5 Dark - Accent 2"/>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9">
    <w:name w:val="Grid Table 5 Dark - Accent 3"/>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0">
    <w:name w:val="Grid Table 5 Dark- Accent 4"/>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1">
    <w:name w:val="Grid Table 5 Dark - Accent 5"/>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2">
    <w:name w:val="Grid Table 5 Dark - Accent 6"/>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3">
    <w:name w:val="网格表 6 彩色1"/>
    <w:basedOn w:val="4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4">
    <w:name w:val="Grid Table 6 Colorful - Accent 1"/>
    <w:basedOn w:val="42"/>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5">
    <w:name w:val="Grid Table 6 Colorful - Accent 2"/>
    <w:basedOn w:val="4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6">
    <w:name w:val="Grid Table 6 Colorful - Accent 3"/>
    <w:basedOn w:val="42"/>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7">
    <w:name w:val="Grid Table 6 Colorful - Accent 4"/>
    <w:basedOn w:val="4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8">
    <w:name w:val="Grid Table 6 Colorful - Accent 5"/>
    <w:basedOn w:val="42"/>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9">
    <w:name w:val="Grid Table 6 Colorful - Accent 6"/>
    <w:basedOn w:val="42"/>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0">
    <w:name w:val="网格表 7 彩色1"/>
    <w:basedOn w:val="4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1">
    <w:name w:val="Grid Table 7 Colorful - Accent 1"/>
    <w:basedOn w:val="42"/>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2">
    <w:name w:val="Grid Table 7 Colorful - Accent 2"/>
    <w:basedOn w:val="4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3">
    <w:name w:val="Grid Table 7 Colorful - Accent 3"/>
    <w:basedOn w:val="42"/>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4">
    <w:name w:val="Grid Table 7 Colorful - Accent 4"/>
    <w:basedOn w:val="42"/>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5">
    <w:name w:val="Grid Table 7 Colorful - Accent 5"/>
    <w:basedOn w:val="42"/>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6">
    <w:name w:val="Grid Table 7 Colorful - Accent 6"/>
    <w:basedOn w:val="42"/>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7">
    <w:name w:val="清单表 1 浅色1"/>
    <w:basedOn w:val="4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8">
    <w:name w:val="List Table 1 Light - Accent 1"/>
    <w:basedOn w:val="42"/>
    <w:qFormat/>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9">
    <w:name w:val="List Table 1 Light - Accent 2"/>
    <w:basedOn w:val="42"/>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0">
    <w:name w:val="List Table 1 Light - Accent 3"/>
    <w:basedOn w:val="42"/>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1">
    <w:name w:val="List Table 1 Light - Accent 4"/>
    <w:basedOn w:val="42"/>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2">
    <w:name w:val="List Table 1 Light - Accent 5"/>
    <w:basedOn w:val="42"/>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3">
    <w:name w:val="List Table 1 Light - Accent 6"/>
    <w:basedOn w:val="42"/>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4">
    <w:name w:val="清单表 21"/>
    <w:basedOn w:val="4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2 - Accent 1"/>
    <w:basedOn w:val="42"/>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6">
    <w:name w:val="List Table 2 - Accent 2"/>
    <w:basedOn w:val="4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7">
    <w:name w:val="List Table 2 - Accent 3"/>
    <w:basedOn w:val="42"/>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8">
    <w:name w:val="List Table 2 - Accent 4"/>
    <w:basedOn w:val="42"/>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9">
    <w:name w:val="List Table 2 - Accent 5"/>
    <w:basedOn w:val="42"/>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0">
    <w:name w:val="List Table 2 - Accent 6"/>
    <w:basedOn w:val="42"/>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1">
    <w:name w:val="清单表 31"/>
    <w:basedOn w:val="4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2">
    <w:name w:val="List Table 3 - Accent 1"/>
    <w:basedOn w:val="42"/>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3">
    <w:name w:val="List Table 3 - Accent 2"/>
    <w:basedOn w:val="4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4">
    <w:name w:val="List Table 3 - Accent 3"/>
    <w:basedOn w:val="42"/>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5">
    <w:name w:val="List Table 3 - Accent 4"/>
    <w:basedOn w:val="4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6">
    <w:name w:val="List Table 3 - Accent 5"/>
    <w:basedOn w:val="42"/>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7">
    <w:name w:val="List Table 3 - Accent 6"/>
    <w:basedOn w:val="42"/>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8">
    <w:name w:val="清单表 41"/>
    <w:basedOn w:val="4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9">
    <w:name w:val="List Table 4 - Accent 1"/>
    <w:basedOn w:val="42"/>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0">
    <w:name w:val="List Table 4 - Accent 2"/>
    <w:basedOn w:val="4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1">
    <w:name w:val="List Table 4 - Accent 3"/>
    <w:basedOn w:val="42"/>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2">
    <w:name w:val="List Table 4 - Accent 4"/>
    <w:basedOn w:val="42"/>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3">
    <w:name w:val="List Table 4 - Accent 5"/>
    <w:basedOn w:val="42"/>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4">
    <w:name w:val="List Table 4 - Accent 6"/>
    <w:basedOn w:val="42"/>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5">
    <w:name w:val="清单表 5 深色1"/>
    <w:basedOn w:val="4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6">
    <w:name w:val="List Table 5 Dark - Accent 1"/>
    <w:basedOn w:val="42"/>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7">
    <w:name w:val="List Table 5 Dark - Accent 2"/>
    <w:basedOn w:val="4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8">
    <w:name w:val="List Table 5 Dark - Accent 3"/>
    <w:basedOn w:val="42"/>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9">
    <w:name w:val="List Table 5 Dark - Accent 4"/>
    <w:basedOn w:val="42"/>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0">
    <w:name w:val="List Table 5 Dark - Accent 5"/>
    <w:basedOn w:val="42"/>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1">
    <w:name w:val="List Table 5 Dark - Accent 6"/>
    <w:basedOn w:val="42"/>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2">
    <w:name w:val="清单表 6 彩色1"/>
    <w:basedOn w:val="4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3">
    <w:name w:val="List Table 6 Colorful - Accent 1"/>
    <w:basedOn w:val="42"/>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4">
    <w:name w:val="List Table 6 Colorful - Accent 2"/>
    <w:basedOn w:val="42"/>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5">
    <w:name w:val="List Table 6 Colorful - Accent 3"/>
    <w:basedOn w:val="42"/>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6">
    <w:name w:val="List Table 6 Colorful - Accent 4"/>
    <w:basedOn w:val="42"/>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7">
    <w:name w:val="List Table 6 Colorful - Accent 5"/>
    <w:basedOn w:val="42"/>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8">
    <w:name w:val="List Table 6 Colorful - Accent 6"/>
    <w:basedOn w:val="42"/>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9">
    <w:name w:val="清单表 7 彩色1"/>
    <w:basedOn w:val="4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0">
    <w:name w:val="List Table 7 Colorful - Accent 1"/>
    <w:basedOn w:val="42"/>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1">
    <w:name w:val="List Table 7 Colorful - Accent 2"/>
    <w:basedOn w:val="42"/>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2">
    <w:name w:val="List Table 7 Colorful - Accent 3"/>
    <w:basedOn w:val="42"/>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3">
    <w:name w:val="List Table 7 Colorful - Accent 4"/>
    <w:basedOn w:val="42"/>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4">
    <w:name w:val="List Table 7 Colorful - Accent 5"/>
    <w:basedOn w:val="42"/>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5">
    <w:name w:val="List Table 7 Colorful - Accent 6"/>
    <w:basedOn w:val="42"/>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6">
    <w:name w:val="Lined - Accent"/>
    <w:basedOn w:val="42"/>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7">
    <w:name w:val="Lined - Accent 1"/>
    <w:basedOn w:val="42"/>
    <w:qFormat/>
    <w:uiPriority w:val="99"/>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8">
    <w:name w:val="Lined - Accent 2"/>
    <w:basedOn w:val="42"/>
    <w:qFormat/>
    <w:uiPriority w:val="99"/>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9">
    <w:name w:val="Lined - Accent 3"/>
    <w:basedOn w:val="42"/>
    <w:qFormat/>
    <w:uiPriority w:val="99"/>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0">
    <w:name w:val="Lined - Accent 4"/>
    <w:basedOn w:val="42"/>
    <w:qFormat/>
    <w:uiPriority w:val="99"/>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1">
    <w:name w:val="Lined - Accent 5"/>
    <w:basedOn w:val="42"/>
    <w:qFormat/>
    <w:uiPriority w:val="99"/>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2">
    <w:name w:val="Lined - Accent 6"/>
    <w:basedOn w:val="42"/>
    <w:qFormat/>
    <w:uiPriority w:val="99"/>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3">
    <w:name w:val="Bordered &amp; Lined - Accent"/>
    <w:basedOn w:val="4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4">
    <w:name w:val="Bordered &amp; Lined - Accent 1"/>
    <w:basedOn w:val="42"/>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5">
    <w:name w:val="Bordered &amp; Lined - Accent 2"/>
    <w:basedOn w:val="4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6">
    <w:name w:val="Bordered &amp; Lined - Accent 3"/>
    <w:basedOn w:val="42"/>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7">
    <w:name w:val="Bordered &amp; Lined - Accent 4"/>
    <w:basedOn w:val="42"/>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8">
    <w:name w:val="Bordered &amp; Lined - Accent 5"/>
    <w:basedOn w:val="42"/>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9">
    <w:name w:val="Bordered &amp; Lined - Accent 6"/>
    <w:basedOn w:val="42"/>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0">
    <w:name w:val="Bordered"/>
    <w:basedOn w:val="4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1">
    <w:name w:val="Bordered - Accent 1"/>
    <w:basedOn w:val="4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2">
    <w:name w:val="Bordered - Accent 2"/>
    <w:basedOn w:val="4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3">
    <w:name w:val="Bordered - Accent 3"/>
    <w:basedOn w:val="4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4">
    <w:name w:val="Bordered - Accent 4"/>
    <w:basedOn w:val="4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5">
    <w:name w:val="Bordered - Accent 5"/>
    <w:basedOn w:val="4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6">
    <w:name w:val="Bordered - Accent 6"/>
    <w:basedOn w:val="4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7">
    <w:name w:val="Footnote Text Char"/>
    <w:qFormat/>
    <w:uiPriority w:val="99"/>
    <w:rPr>
      <w:sz w:val="18"/>
    </w:rPr>
  </w:style>
  <w:style w:type="character" w:customStyle="1" w:styleId="198">
    <w:name w:val="尾注文本 字符"/>
    <w:link w:val="25"/>
    <w:qFormat/>
    <w:uiPriority w:val="99"/>
    <w:rPr>
      <w:sz w:val="20"/>
    </w:rPr>
  </w:style>
  <w:style w:type="paragraph" w:customStyle="1" w:styleId="199">
    <w:name w:val="TOC 标题1"/>
    <w:unhideWhenUsed/>
    <w:qFormat/>
    <w:uiPriority w:val="39"/>
    <w:rPr>
      <w:rFonts w:ascii="Times New Roman" w:hAnsi="Times New Roman" w:eastAsia="宋体" w:cs="Times New Roman"/>
      <w:lang w:val="en-US" w:eastAsia="zh-CN" w:bidi="ar-SA"/>
    </w:rPr>
  </w:style>
  <w:style w:type="character" w:customStyle="1" w:styleId="200">
    <w:name w:val="副标题 字符"/>
    <w:link w:val="32"/>
    <w:qFormat/>
    <w:uiPriority w:val="0"/>
    <w:rPr>
      <w:rFonts w:ascii="Cambria" w:hAnsi="Cambria" w:eastAsia="宋体" w:cs="Times New Roman"/>
      <w:b/>
      <w:bCs/>
      <w:sz w:val="32"/>
      <w:szCs w:val="32"/>
    </w:rPr>
  </w:style>
  <w:style w:type="character" w:customStyle="1" w:styleId="201">
    <w:name w:val="日期 字符"/>
    <w:link w:val="23"/>
    <w:qFormat/>
    <w:uiPriority w:val="0"/>
    <w:rPr>
      <w:rFonts w:ascii="Times New Roman" w:hAnsi="Times New Roman" w:eastAsia="宋体" w:cs="Times New Roman"/>
      <w:sz w:val="28"/>
      <w:szCs w:val="24"/>
    </w:rPr>
  </w:style>
  <w:style w:type="character" w:customStyle="1" w:styleId="202">
    <w:name w:val="脚注文本 字符"/>
    <w:link w:val="33"/>
    <w:qFormat/>
    <w:uiPriority w:val="0"/>
    <w:rPr>
      <w:rFonts w:ascii="Times New Roman" w:hAnsi="Times New Roman" w:eastAsia="宋体" w:cs="Times New Roman"/>
      <w:sz w:val="18"/>
      <w:szCs w:val="18"/>
    </w:rPr>
  </w:style>
  <w:style w:type="character" w:customStyle="1" w:styleId="203">
    <w:name w:val="批注框文本 字符"/>
    <w:link w:val="16"/>
    <w:semiHidden/>
    <w:qFormat/>
    <w:uiPriority w:val="0"/>
    <w:rPr>
      <w:rFonts w:ascii="Times New Roman" w:hAnsi="Times New Roman"/>
      <w:sz w:val="28"/>
      <w:szCs w:val="18"/>
    </w:rPr>
  </w:style>
  <w:style w:type="character" w:customStyle="1" w:styleId="204">
    <w:name w:val="纯文本 字符"/>
    <w:link w:val="21"/>
    <w:qFormat/>
    <w:uiPriority w:val="0"/>
    <w:rPr>
      <w:rFonts w:ascii="宋体" w:hAnsi="Courier New" w:eastAsia="宋体"/>
      <w:szCs w:val="24"/>
    </w:rPr>
  </w:style>
  <w:style w:type="character" w:customStyle="1" w:styleId="205">
    <w:name w:val="列出段落 Char"/>
    <w:link w:val="206"/>
    <w:qFormat/>
    <w:uiPriority w:val="99"/>
    <w:rPr>
      <w:rFonts w:ascii="Times New Roman" w:hAnsi="Times New Roman"/>
      <w:sz w:val="21"/>
      <w:szCs w:val="24"/>
    </w:rPr>
  </w:style>
  <w:style w:type="paragraph" w:customStyle="1" w:styleId="206">
    <w:name w:val="列出段落2"/>
    <w:basedOn w:val="1"/>
    <w:link w:val="205"/>
    <w:qFormat/>
    <w:uiPriority w:val="99"/>
    <w:pPr>
      <w:ind w:firstLine="420"/>
    </w:pPr>
  </w:style>
  <w:style w:type="character" w:customStyle="1" w:styleId="207">
    <w:name w:val="纯文本 Char1"/>
    <w:semiHidden/>
    <w:qFormat/>
    <w:uiPriority w:val="99"/>
    <w:rPr>
      <w:rFonts w:ascii="宋体" w:hAnsi="Courier New" w:eastAsia="宋体" w:cs="Courier New"/>
      <w:szCs w:val="21"/>
    </w:rPr>
  </w:style>
  <w:style w:type="character" w:customStyle="1" w:styleId="208">
    <w:name w:val="正文文本缩进 3 字符"/>
    <w:link w:val="35"/>
    <w:qFormat/>
    <w:uiPriority w:val="0"/>
    <w:rPr>
      <w:rFonts w:ascii="宋体" w:hAnsi="Times New Roman" w:eastAsia="宋体" w:cs="Times New Roman"/>
      <w:sz w:val="28"/>
      <w:szCs w:val="20"/>
    </w:rPr>
  </w:style>
  <w:style w:type="character" w:customStyle="1" w:styleId="209">
    <w:name w:val="正文缩进 字符"/>
    <w:link w:val="12"/>
    <w:qFormat/>
    <w:uiPriority w:val="0"/>
    <w:rPr>
      <w:rFonts w:eastAsia="宋体"/>
    </w:rPr>
  </w:style>
  <w:style w:type="character" w:customStyle="1" w:styleId="210">
    <w:name w:val="标题 2 字符"/>
    <w:link w:val="3"/>
    <w:qFormat/>
    <w:uiPriority w:val="0"/>
    <w:rPr>
      <w:rFonts w:ascii="Arial" w:hAnsi="Arial" w:eastAsia="宋体" w:cs="Times New Roman"/>
      <w:b/>
      <w:bCs/>
      <w:sz w:val="28"/>
      <w:szCs w:val="32"/>
    </w:rPr>
  </w:style>
  <w:style w:type="character" w:customStyle="1" w:styleId="211">
    <w:name w:val="页眉1 Char"/>
    <w:link w:val="212"/>
    <w:qFormat/>
    <w:uiPriority w:val="0"/>
    <w:rPr>
      <w:sz w:val="18"/>
      <w:szCs w:val="18"/>
    </w:rPr>
  </w:style>
  <w:style w:type="paragraph" w:customStyle="1" w:styleId="212">
    <w:name w:val="页眉1"/>
    <w:basedOn w:val="27"/>
    <w:link w:val="211"/>
    <w:qFormat/>
    <w:uiPriority w:val="0"/>
    <w:pPr>
      <w:pBdr>
        <w:bottom w:val="none" w:color="000000" w:sz="0" w:space="0"/>
      </w:pBdr>
      <w:jc w:val="both"/>
    </w:pPr>
  </w:style>
  <w:style w:type="character" w:customStyle="1" w:styleId="213">
    <w:name w:val="页眉 字符"/>
    <w:link w:val="27"/>
    <w:qFormat/>
    <w:uiPriority w:val="0"/>
    <w:rPr>
      <w:sz w:val="18"/>
      <w:szCs w:val="18"/>
    </w:rPr>
  </w:style>
  <w:style w:type="character" w:customStyle="1" w:styleId="214">
    <w:name w:val="标题 3 字符"/>
    <w:link w:val="4"/>
    <w:qFormat/>
    <w:uiPriority w:val="0"/>
    <w:rPr>
      <w:rFonts w:ascii="Times New Roman" w:hAnsi="Times New Roman" w:eastAsia="宋体" w:cs="Times New Roman"/>
      <w:b/>
      <w:bCs/>
      <w:sz w:val="24"/>
      <w:szCs w:val="32"/>
    </w:rPr>
  </w:style>
  <w:style w:type="character" w:customStyle="1" w:styleId="215">
    <w:name w:val="h2"/>
    <w:qFormat/>
    <w:uiPriority w:val="0"/>
    <w:rPr>
      <w:color w:val="000000"/>
      <w:sz w:val="24"/>
      <w:szCs w:val="24"/>
    </w:rPr>
  </w:style>
  <w:style w:type="character" w:customStyle="1" w:styleId="216">
    <w:name w:val="unnamed1"/>
    <w:basedOn w:val="44"/>
    <w:qFormat/>
    <w:uiPriority w:val="0"/>
  </w:style>
  <w:style w:type="character" w:customStyle="1" w:styleId="217">
    <w:name w:val="正文文本缩进 字符"/>
    <w:link w:val="17"/>
    <w:qFormat/>
    <w:uiPriority w:val="0"/>
    <w:rPr>
      <w:rFonts w:ascii="宋体" w:hAnsi="宋体" w:eastAsia="宋体" w:cs="Times New Roman"/>
      <w:sz w:val="24"/>
      <w:szCs w:val="24"/>
    </w:rPr>
  </w:style>
  <w:style w:type="character" w:customStyle="1" w:styleId="218">
    <w:name w:val="页脚 字符"/>
    <w:link w:val="26"/>
    <w:qFormat/>
    <w:uiPriority w:val="0"/>
    <w:rPr>
      <w:rFonts w:ascii="Times New Roman" w:hAnsi="Times New Roman" w:eastAsia="宋体" w:cs="Times New Roman"/>
      <w:sz w:val="18"/>
      <w:szCs w:val="18"/>
    </w:rPr>
  </w:style>
  <w:style w:type="character" w:customStyle="1" w:styleId="219">
    <w:name w:val="标题 4 字符"/>
    <w:link w:val="5"/>
    <w:semiHidden/>
    <w:qFormat/>
    <w:uiPriority w:val="9"/>
    <w:rPr>
      <w:rFonts w:ascii="Cambria" w:hAnsi="Cambria" w:eastAsia="宋体" w:cs="Times New Roman"/>
      <w:b/>
      <w:bCs/>
      <w:sz w:val="28"/>
      <w:szCs w:val="28"/>
    </w:rPr>
  </w:style>
  <w:style w:type="character" w:customStyle="1" w:styleId="220">
    <w:name w:val="font101"/>
    <w:qFormat/>
    <w:uiPriority w:val="0"/>
    <w:rPr>
      <w:rFonts w:hint="eastAsia" w:ascii="黑体" w:hAnsi="宋体" w:eastAsia="黑体" w:cs="黑体"/>
      <w:color w:val="000000"/>
      <w:sz w:val="20"/>
      <w:szCs w:val="20"/>
      <w:u w:val="none"/>
    </w:rPr>
  </w:style>
  <w:style w:type="character" w:customStyle="1" w:styleId="221">
    <w:name w:val="标题 1 字符"/>
    <w:link w:val="2"/>
    <w:qFormat/>
    <w:uiPriority w:val="0"/>
    <w:rPr>
      <w:rFonts w:ascii="Times New Roman" w:hAnsi="Times New Roman" w:eastAsia="宋体" w:cs="Times New Roman"/>
      <w:b/>
      <w:bCs/>
      <w:sz w:val="44"/>
      <w:szCs w:val="44"/>
    </w:rPr>
  </w:style>
  <w:style w:type="character" w:customStyle="1" w:styleId="222">
    <w:name w:val="正文文本缩进 2 字符"/>
    <w:link w:val="24"/>
    <w:qFormat/>
    <w:uiPriority w:val="0"/>
    <w:rPr>
      <w:rFonts w:ascii="宋体" w:hAnsi="宋体" w:eastAsia="宋体" w:cs="Times New Roman"/>
      <w:color w:val="000000"/>
      <w:sz w:val="24"/>
      <w:szCs w:val="24"/>
    </w:rPr>
  </w:style>
  <w:style w:type="character" w:customStyle="1" w:styleId="223">
    <w:name w:val="font61"/>
    <w:qFormat/>
    <w:uiPriority w:val="0"/>
    <w:rPr>
      <w:rFonts w:hint="eastAsia" w:ascii="宋体" w:hAnsi="宋体" w:eastAsia="宋体" w:cs="宋体"/>
      <w:color w:val="000000"/>
      <w:sz w:val="20"/>
      <w:szCs w:val="20"/>
      <w:u w:val="none"/>
    </w:rPr>
  </w:style>
  <w:style w:type="character" w:customStyle="1" w:styleId="224">
    <w:name w:val="文档结构图 字符"/>
    <w:link w:val="14"/>
    <w:semiHidden/>
    <w:qFormat/>
    <w:uiPriority w:val="0"/>
    <w:rPr>
      <w:rFonts w:ascii="Times New Roman" w:hAnsi="Times New Roman" w:eastAsia="宋体" w:cs="Times New Roman"/>
      <w:szCs w:val="24"/>
      <w:shd w:val="clear" w:color="auto" w:fill="000080"/>
    </w:rPr>
  </w:style>
  <w:style w:type="character" w:customStyle="1" w:styleId="225">
    <w:name w:val="批注主题 字符"/>
    <w:link w:val="41"/>
    <w:semiHidden/>
    <w:qFormat/>
    <w:uiPriority w:val="0"/>
    <w:rPr>
      <w:rFonts w:ascii="Times New Roman" w:hAnsi="Times New Roman" w:eastAsia="宋体" w:cs="Times New Roman"/>
      <w:b/>
      <w:bCs/>
      <w:szCs w:val="24"/>
    </w:rPr>
  </w:style>
  <w:style w:type="character" w:customStyle="1" w:styleId="226">
    <w:name w:val="页眉 Char1"/>
    <w:semiHidden/>
    <w:qFormat/>
    <w:uiPriority w:val="99"/>
    <w:rPr>
      <w:rFonts w:ascii="Times New Roman" w:hAnsi="Times New Roman" w:eastAsia="宋体" w:cs="Times New Roman"/>
      <w:sz w:val="18"/>
      <w:szCs w:val="18"/>
    </w:rPr>
  </w:style>
  <w:style w:type="character" w:customStyle="1" w:styleId="227">
    <w:name w:val="批注文字 字符"/>
    <w:link w:val="15"/>
    <w:qFormat/>
    <w:uiPriority w:val="0"/>
    <w:rPr>
      <w:rFonts w:ascii="Times New Roman" w:hAnsi="Times New Roman"/>
      <w:sz w:val="24"/>
      <w:szCs w:val="24"/>
    </w:rPr>
  </w:style>
  <w:style w:type="character" w:customStyle="1" w:styleId="228">
    <w:name w:val="apple-converted-space"/>
    <w:qFormat/>
    <w:uiPriority w:val="99"/>
    <w:rPr>
      <w:rFonts w:cs="Times New Roman"/>
    </w:rPr>
  </w:style>
  <w:style w:type="paragraph" w:customStyle="1" w:styleId="229">
    <w:name w:val="1"/>
    <w:basedOn w:val="1"/>
    <w:qFormat/>
    <w:uiPriority w:val="0"/>
    <w:pPr>
      <w:widowControl/>
      <w:spacing w:after="160" w:line="240" w:lineRule="exact"/>
      <w:jc w:val="left"/>
    </w:pPr>
    <w:rPr>
      <w:rFonts w:ascii="Verdana" w:hAnsi="Verdana"/>
      <w:szCs w:val="20"/>
      <w:lang w:eastAsia="en-US"/>
    </w:rPr>
  </w:style>
  <w:style w:type="paragraph" w:customStyle="1" w:styleId="230">
    <w:name w:val="Char Char Char"/>
    <w:basedOn w:val="1"/>
    <w:qFormat/>
    <w:uiPriority w:val="0"/>
    <w:rPr>
      <w:rFonts w:ascii="宋体" w:hAnsi="宋体"/>
      <w:b/>
      <w:sz w:val="28"/>
      <w:szCs w:val="28"/>
    </w:rPr>
  </w:style>
  <w:style w:type="paragraph" w:customStyle="1" w:styleId="231">
    <w:name w:val="Char Char Char Char"/>
    <w:basedOn w:val="1"/>
    <w:qFormat/>
    <w:uiPriority w:val="0"/>
    <w:rPr>
      <w:szCs w:val="20"/>
    </w:rPr>
  </w:style>
  <w:style w:type="paragraph" w:customStyle="1" w:styleId="232">
    <w:name w:val="1 Char Char Char Char Char Char Char Char Char Char"/>
    <w:basedOn w:val="1"/>
    <w:qFormat/>
    <w:uiPriority w:val="0"/>
    <w:pPr>
      <w:widowControl/>
      <w:spacing w:after="160" w:line="240" w:lineRule="exact"/>
      <w:jc w:val="left"/>
    </w:pPr>
    <w:rPr>
      <w:rFonts w:ascii="Verdana" w:hAnsi="Verdana"/>
      <w:szCs w:val="20"/>
      <w:lang w:eastAsia="en-US"/>
    </w:rPr>
  </w:style>
  <w:style w:type="paragraph" w:customStyle="1" w:styleId="233">
    <w:name w:val="Char1 Char Char Char Char Char Char1"/>
    <w:basedOn w:val="1"/>
    <w:qFormat/>
    <w:uiPriority w:val="0"/>
    <w:pPr>
      <w:widowControl/>
      <w:spacing w:after="160" w:line="240" w:lineRule="exact"/>
      <w:jc w:val="left"/>
    </w:pPr>
    <w:rPr>
      <w:rFonts w:ascii="Verdana" w:hAnsi="Verdana"/>
      <w:szCs w:val="20"/>
      <w:lang w:eastAsia="en-US"/>
    </w:rPr>
  </w:style>
  <w:style w:type="paragraph" w:customStyle="1" w:styleId="234">
    <w:name w:val="1 Char"/>
    <w:basedOn w:val="1"/>
    <w:qFormat/>
    <w:uiPriority w:val="0"/>
    <w:pPr>
      <w:widowControl/>
      <w:spacing w:after="160" w:line="240" w:lineRule="exact"/>
      <w:jc w:val="left"/>
    </w:pPr>
    <w:rPr>
      <w:rFonts w:ascii="Verdana" w:hAnsi="Verdana"/>
      <w:szCs w:val="20"/>
      <w:lang w:eastAsia="en-US"/>
    </w:rPr>
  </w:style>
  <w:style w:type="paragraph" w:customStyle="1" w:styleId="235">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36">
    <w:name w:val="1 Char Char Char Char Char Char Char Char Char Char Char Char Char"/>
    <w:basedOn w:val="1"/>
    <w:qFormat/>
    <w:uiPriority w:val="0"/>
    <w:pPr>
      <w:widowControl/>
      <w:spacing w:after="160" w:line="240" w:lineRule="exact"/>
      <w:jc w:val="left"/>
    </w:pPr>
    <w:rPr>
      <w:rFonts w:ascii="Verdana" w:hAnsi="Verdana"/>
      <w:szCs w:val="20"/>
      <w:lang w:eastAsia="en-US"/>
    </w:rPr>
  </w:style>
  <w:style w:type="paragraph" w:customStyle="1" w:styleId="237">
    <w:name w:val="列出段落1"/>
    <w:basedOn w:val="1"/>
    <w:qFormat/>
    <w:uiPriority w:val="0"/>
    <w:pPr>
      <w:ind w:firstLine="420"/>
    </w:pPr>
    <w:rPr>
      <w:rFonts w:ascii="Calibri" w:hAnsi="Calibri"/>
      <w:szCs w:val="21"/>
    </w:rPr>
  </w:style>
  <w:style w:type="paragraph" w:customStyle="1" w:styleId="238">
    <w:name w:val="样式3"/>
    <w:basedOn w:val="1"/>
    <w:qFormat/>
    <w:uiPriority w:val="0"/>
    <w:pPr>
      <w:widowControl/>
      <w:spacing w:after="160" w:line="240" w:lineRule="exact"/>
      <w:jc w:val="left"/>
    </w:pPr>
    <w:rPr>
      <w:rFonts w:ascii="Verdana" w:hAnsi="Verdana"/>
      <w:b/>
      <w:sz w:val="24"/>
      <w:lang w:eastAsia="en-US"/>
    </w:rPr>
  </w:style>
  <w:style w:type="paragraph" w:customStyle="1" w:styleId="239">
    <w:name w:val="Char1 Char Char Char"/>
    <w:basedOn w:val="1"/>
    <w:qFormat/>
    <w:uiPriority w:val="0"/>
    <w:pPr>
      <w:ind w:left="420" w:hanging="420"/>
    </w:pPr>
    <w:rPr>
      <w:sz w:val="24"/>
    </w:rPr>
  </w:style>
  <w:style w:type="paragraph" w:customStyle="1" w:styleId="240">
    <w:name w:val="_Style 1"/>
    <w:basedOn w:val="1"/>
    <w:qFormat/>
    <w:uiPriority w:val="99"/>
    <w:pPr>
      <w:ind w:firstLine="420"/>
    </w:pPr>
  </w:style>
  <w:style w:type="paragraph" w:customStyle="1" w:styleId="241">
    <w:name w:val="样式2"/>
    <w:basedOn w:val="1"/>
    <w:qFormat/>
    <w:uiPriority w:val="0"/>
    <w:rPr>
      <w:b/>
      <w:sz w:val="24"/>
    </w:rPr>
  </w:style>
  <w:style w:type="paragraph" w:customStyle="1" w:styleId="242">
    <w:name w:val="_Style 78"/>
    <w:unhideWhenUsed/>
    <w:qFormat/>
    <w:uiPriority w:val="99"/>
    <w:rPr>
      <w:rFonts w:ascii="Times New Roman" w:hAnsi="Times New Roman" w:eastAsia="宋体" w:cs="Times New Roman"/>
      <w:sz w:val="21"/>
      <w:szCs w:val="24"/>
      <w:lang w:val="en-US" w:eastAsia="zh-CN" w:bidi="ar-SA"/>
    </w:rPr>
  </w:style>
  <w:style w:type="paragraph" w:customStyle="1" w:styleId="243">
    <w:name w:val="图"/>
    <w:basedOn w:val="1"/>
    <w:link w:val="255"/>
    <w:qFormat/>
    <w:uiPriority w:val="0"/>
    <w:pPr>
      <w:keepNext/>
      <w:spacing w:before="60" w:after="60" w:line="300" w:lineRule="auto"/>
      <w:jc w:val="center"/>
    </w:pPr>
    <w:rPr>
      <w:spacing w:val="20"/>
      <w:sz w:val="24"/>
      <w:szCs w:val="20"/>
    </w:rPr>
  </w:style>
  <w:style w:type="paragraph" w:customStyle="1" w:styleId="244">
    <w:name w:val="1 Char Char Char Char Char Char1 Char"/>
    <w:basedOn w:val="1"/>
    <w:qFormat/>
    <w:uiPriority w:val="0"/>
    <w:pPr>
      <w:widowControl/>
      <w:spacing w:after="160" w:line="240" w:lineRule="exact"/>
      <w:jc w:val="left"/>
    </w:pPr>
    <w:rPr>
      <w:rFonts w:ascii="Verdana" w:hAnsi="Verdana"/>
      <w:szCs w:val="20"/>
      <w:lang w:eastAsia="en-US"/>
    </w:rPr>
  </w:style>
  <w:style w:type="paragraph" w:customStyle="1" w:styleId="245">
    <w:name w:val="Char"/>
    <w:basedOn w:val="1"/>
    <w:qFormat/>
    <w:uiPriority w:val="0"/>
    <w:pPr>
      <w:tabs>
        <w:tab w:val="left" w:pos="0"/>
      </w:tabs>
      <w:ind w:left="964" w:hanging="964"/>
    </w:pPr>
    <w:rPr>
      <w:sz w:val="24"/>
    </w:rPr>
  </w:style>
  <w:style w:type="paragraph" w:styleId="246">
    <w:name w:val="List Paragraph"/>
    <w:basedOn w:val="1"/>
    <w:qFormat/>
    <w:uiPriority w:val="34"/>
    <w:pPr>
      <w:spacing w:line="0" w:lineRule="atLeast"/>
      <w:ind w:firstLine="420"/>
    </w:pPr>
    <w:rPr>
      <w:rFonts w:ascii="Arial Unicode MS" w:hAnsi="Arial Unicode MS" w:eastAsia="微软雅黑"/>
    </w:rPr>
  </w:style>
  <w:style w:type="paragraph" w:customStyle="1" w:styleId="247">
    <w:name w:val="1 Char Char Char Char"/>
    <w:basedOn w:val="1"/>
    <w:qFormat/>
    <w:uiPriority w:val="0"/>
    <w:pPr>
      <w:widowControl/>
      <w:spacing w:after="160" w:line="240" w:lineRule="exact"/>
      <w:jc w:val="left"/>
    </w:pPr>
    <w:rPr>
      <w:rFonts w:ascii="Verdana" w:hAnsi="Verdana"/>
      <w:szCs w:val="20"/>
      <w:lang w:eastAsia="en-US"/>
    </w:rPr>
  </w:style>
  <w:style w:type="paragraph" w:customStyle="1" w:styleId="248">
    <w:name w:val="正文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49">
    <w:name w:val="p"/>
    <w:basedOn w:val="1"/>
    <w:qFormat/>
    <w:uiPriority w:val="0"/>
    <w:pPr>
      <w:widowControl/>
      <w:spacing w:before="100" w:beforeAutospacing="1" w:after="100" w:afterAutospacing="1"/>
      <w:jc w:val="left"/>
    </w:pPr>
    <w:rPr>
      <w:rFonts w:ascii="宋体" w:hAnsi="宋体" w:cs="宋体"/>
      <w:sz w:val="24"/>
    </w:rPr>
  </w:style>
  <w:style w:type="paragraph" w:customStyle="1" w:styleId="250">
    <w:name w:val="hwyang"/>
    <w:basedOn w:val="1"/>
    <w:qFormat/>
    <w:uiPriority w:val="0"/>
    <w:pPr>
      <w:widowControl/>
      <w:spacing w:line="360" w:lineRule="auto"/>
      <w:ind w:firstLine="480"/>
      <w:jc w:val="left"/>
    </w:pPr>
    <w:rPr>
      <w:sz w:val="24"/>
      <w:szCs w:val="20"/>
    </w:rPr>
  </w:style>
  <w:style w:type="paragraph" w:customStyle="1" w:styleId="251">
    <w:name w:val="列表段落1"/>
    <w:basedOn w:val="1"/>
    <w:qFormat/>
    <w:uiPriority w:val="0"/>
    <w:pPr>
      <w:ind w:firstLine="420"/>
    </w:pPr>
    <w:rPr>
      <w:rFonts w:ascii="Calibri" w:hAnsi="Calibri"/>
      <w:szCs w:val="21"/>
    </w:rPr>
  </w:style>
  <w:style w:type="paragraph" w:customStyle="1" w:styleId="252">
    <w:name w:val="正文_0_1"/>
    <w:basedOn w:val="1"/>
    <w:qFormat/>
    <w:uiPriority w:val="0"/>
    <w:pPr>
      <w:spacing w:line="360" w:lineRule="auto"/>
    </w:pPr>
    <w:rPr>
      <w:rFonts w:ascii="Calibri" w:hAnsi="Calibri" w:eastAsia="仿宋" w:cs="宋体"/>
      <w:sz w:val="28"/>
      <w:szCs w:val="28"/>
    </w:rPr>
  </w:style>
  <w:style w:type="paragraph" w:customStyle="1" w:styleId="253">
    <w:name w:val="￥正文"/>
    <w:basedOn w:val="1"/>
    <w:qFormat/>
    <w:uiPriority w:val="0"/>
    <w:pPr>
      <w:spacing w:line="360" w:lineRule="auto"/>
    </w:pPr>
    <w:rPr>
      <w:rFonts w:ascii="Calibri" w:hAnsi="Calibri"/>
      <w:sz w:val="24"/>
      <w:szCs w:val="20"/>
    </w:rPr>
  </w:style>
  <w:style w:type="paragraph" w:customStyle="1" w:styleId="254">
    <w:name w:val="正文_1_0"/>
    <w:qFormat/>
    <w:uiPriority w:val="0"/>
    <w:pPr>
      <w:widowControl w:val="0"/>
      <w:jc w:val="both"/>
    </w:pPr>
    <w:rPr>
      <w:rFonts w:ascii="Times New Roman" w:hAnsi="Times New Roman" w:eastAsia="宋体" w:cs="Times New Roman"/>
      <w:sz w:val="21"/>
      <w:szCs w:val="24"/>
      <w:lang w:val="en-US" w:eastAsia="zh-CN" w:bidi="ar-SA"/>
    </w:rPr>
  </w:style>
  <w:style w:type="character" w:customStyle="1" w:styleId="255">
    <w:name w:val="图 Char Char"/>
    <w:link w:val="243"/>
    <w:qFormat/>
    <w:uiPriority w:val="0"/>
    <w:rPr>
      <w:rFonts w:ascii="Times New Roman" w:hAnsi="Times New Roman"/>
      <w:spacing w:val="20"/>
      <w:sz w:val="24"/>
    </w:rPr>
  </w:style>
  <w:style w:type="paragraph" w:customStyle="1" w:styleId="256">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257">
    <w:name w:val="正文_1"/>
    <w:qFormat/>
    <w:uiPriority w:val="0"/>
    <w:pPr>
      <w:widowControl w:val="0"/>
      <w:spacing w:line="360" w:lineRule="auto"/>
      <w:ind w:firstLine="200"/>
      <w:jc w:val="both"/>
    </w:pPr>
    <w:rPr>
      <w:rFonts w:ascii="Calibri" w:hAnsi="Calibri" w:eastAsia="宋体" w:cs="Times New Roman"/>
      <w:sz w:val="24"/>
      <w:szCs w:val="22"/>
      <w:lang w:val="en-US" w:eastAsia="zh-CN" w:bidi="ar-SA"/>
    </w:rPr>
  </w:style>
  <w:style w:type="paragraph" w:customStyle="1" w:styleId="258">
    <w:name w:val="Default"/>
    <w:qFormat/>
    <w:uiPriority w:val="0"/>
    <w:pPr>
      <w:widowControl w:val="0"/>
    </w:pPr>
    <w:rPr>
      <w:rFonts w:ascii="宋体" w:hAnsi="Calibri" w:eastAsia="宋体" w:cs="宋体"/>
      <w:color w:val="000000"/>
      <w:sz w:val="24"/>
      <w:szCs w:val="24"/>
      <w:lang w:val="en-US" w:eastAsia="zh-CN" w:bidi="ar-SA"/>
    </w:rPr>
  </w:style>
  <w:style w:type="paragraph" w:customStyle="1" w:styleId="259">
    <w:name w:val="正文_0"/>
    <w:next w:val="1"/>
    <w:qFormat/>
    <w:uiPriority w:val="0"/>
    <w:pPr>
      <w:widowControl w:val="0"/>
      <w:jc w:val="both"/>
    </w:pPr>
    <w:rPr>
      <w:rFonts w:ascii="Times New Roman" w:hAnsi="Times New Roman" w:eastAsia="宋体" w:cs="Times New Roman"/>
      <w:sz w:val="21"/>
      <w:szCs w:val="24"/>
      <w:lang w:val="en-US" w:eastAsia="zh-CN" w:bidi="ar-SA"/>
    </w:rPr>
  </w:style>
  <w:style w:type="character" w:customStyle="1" w:styleId="260">
    <w:name w:val="List Paragraph Char"/>
    <w:qFormat/>
    <w:uiPriority w:val="99"/>
    <w:rPr>
      <w:sz w:val="20"/>
      <w:szCs w:val="20"/>
    </w:rPr>
  </w:style>
  <w:style w:type="paragraph" w:customStyle="1" w:styleId="261">
    <w:name w:val="_正文段落"/>
    <w:basedOn w:val="1"/>
    <w:link w:val="262"/>
    <w:qFormat/>
    <w:uiPriority w:val="0"/>
    <w:pPr>
      <w:spacing w:line="360" w:lineRule="auto"/>
      <w:ind w:firstLine="200"/>
    </w:pPr>
    <w:rPr>
      <w:sz w:val="24"/>
    </w:rPr>
  </w:style>
  <w:style w:type="character" w:customStyle="1" w:styleId="262">
    <w:name w:val="_正文段落 Char"/>
    <w:link w:val="261"/>
    <w:qFormat/>
    <w:uiPriority w:val="0"/>
    <w:rPr>
      <w:rFonts w:ascii="Times New Roman" w:hAnsi="Times New Roman"/>
      <w:sz w:val="24"/>
      <w:szCs w:val="24"/>
    </w:rPr>
  </w:style>
  <w:style w:type="paragraph" w:customStyle="1" w:styleId="263">
    <w:name w:val="[CMM]正文"/>
    <w:basedOn w:val="1"/>
    <w:qFormat/>
    <w:uiPriority w:val="0"/>
    <w:pPr>
      <w:spacing w:line="360" w:lineRule="auto"/>
      <w:ind w:firstLine="200"/>
    </w:pPr>
    <w:rPr>
      <w:rFonts w:ascii="Calibri" w:hAnsi="Calibri"/>
      <w:sz w:val="24"/>
    </w:rPr>
  </w:style>
  <w:style w:type="paragraph" w:customStyle="1" w:styleId="264">
    <w:name w:val="正文 A"/>
    <w:qFormat/>
    <w:uiPriority w:val="0"/>
    <w:pPr>
      <w:widowControl w:val="0"/>
      <w:jc w:val="both"/>
    </w:pPr>
    <w:rPr>
      <w:rFonts w:ascii="Times New Roman" w:hAnsi="Times New Roman" w:eastAsia="Arial Unicode MS" w:cs="Arial Unicode MS"/>
      <w:color w:val="000000"/>
      <w:sz w:val="21"/>
      <w:szCs w:val="21"/>
      <w:lang w:val="en-US" w:eastAsia="zh-CN" w:bidi="ar-SA"/>
    </w:rPr>
  </w:style>
  <w:style w:type="character" w:customStyle="1" w:styleId="265">
    <w:name w:val="font21"/>
    <w:basedOn w:val="44"/>
    <w:qFormat/>
    <w:uiPriority w:val="0"/>
    <w:rPr>
      <w:rFonts w:hint="default" w:ascii="微软雅黑" w:hAnsi="微软雅黑" w:eastAsia="微软雅黑" w:cs="微软雅黑"/>
      <w:b/>
      <w:bCs/>
      <w:color w:val="000000"/>
      <w:sz w:val="36"/>
      <w:szCs w:val="36"/>
      <w:u w:val="none"/>
    </w:rPr>
  </w:style>
  <w:style w:type="character" w:customStyle="1" w:styleId="266">
    <w:name w:val="font111"/>
    <w:basedOn w:val="44"/>
    <w:qFormat/>
    <w:uiPriority w:val="0"/>
    <w:rPr>
      <w:rFonts w:ascii="黑体" w:hAnsi="宋体" w:eastAsia="黑体" w:cs="黑体"/>
      <w:b/>
      <w:bCs/>
      <w:color w:val="000000"/>
      <w:sz w:val="36"/>
      <w:szCs w:val="36"/>
      <w:u w:val="none"/>
    </w:rPr>
  </w:style>
  <w:style w:type="character" w:customStyle="1" w:styleId="267">
    <w:name w:val="font122"/>
    <w:basedOn w:val="44"/>
    <w:qFormat/>
    <w:uiPriority w:val="0"/>
    <w:rPr>
      <w:rFonts w:hint="default" w:ascii="黑体" w:hAnsi="宋体" w:eastAsia="黑体" w:cs="黑体"/>
      <w:b/>
      <w:bCs/>
      <w:color w:val="000000"/>
      <w:sz w:val="32"/>
      <w:szCs w:val="32"/>
      <w:u w:val="none"/>
    </w:rPr>
  </w:style>
  <w:style w:type="character" w:customStyle="1" w:styleId="268">
    <w:name w:val="font31"/>
    <w:basedOn w:val="44"/>
    <w:qFormat/>
    <w:uiPriority w:val="0"/>
    <w:rPr>
      <w:rFonts w:hint="default" w:ascii="黑体" w:hAnsi="宋体" w:eastAsia="黑体" w:cs="黑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等线"/>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36</Pages>
  <Words>4592</Words>
  <Characters>4877</Characters>
  <Lines>785</Lines>
  <Paragraphs>793</Paragraphs>
  <TotalTime>4</TotalTime>
  <ScaleCrop>false</ScaleCrop>
  <LinksUpToDate>false</LinksUpToDate>
  <CharactersWithSpaces>4962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2025-11-20T02:36:00Z</dcterms:created>
  <dc:creator>招投标中心</dc:creator>
  <cp:lastModifiedBy>admin</cp:lastModifiedBy>
  <dcterms:modified xsi:type="dcterms:W3CDTF">2025-11-24T01:43:03Z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15A1F2F15CB5464E8D8015A2318403F3_13</vt:lpwstr>
  </property>
  <property fmtid="{D5CDD505-2E9C-101B-9397-08002B2CF9AE}" pid="4" name="KSOTemplateDocerSaveRecord">
    <vt:lpwstr>eyJoZGlkIjoiNWIyZjI2M2EwMzhmNjRmNWE5NzViNmQwYzBiYzgyMjQiLCJ1c2VySWQiOiIzODExNjE0NzMifQ==</vt:lpwstr>
  </property>
</Properties>
</file>