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1B8E3">
      <w:pPr>
        <w:jc w:val="center"/>
      </w:pPr>
    </w:p>
    <w:p w14:paraId="54B61353">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广东财经大学</w:t>
      </w:r>
    </w:p>
    <w:p w14:paraId="1F2EDC15"/>
    <w:p w14:paraId="38112525">
      <w:pPr>
        <w:ind w:left="5" w:hanging="5"/>
        <w:jc w:val="center"/>
        <w:rPr>
          <w:rFonts w:eastAsia="黑体"/>
          <w:b/>
          <w:sz w:val="72"/>
          <w:szCs w:val="56"/>
        </w:rPr>
      </w:pPr>
      <w:r>
        <w:rPr>
          <w:rFonts w:hint="eastAsia" w:eastAsia="黑体"/>
          <w:b/>
          <w:sz w:val="72"/>
          <w:szCs w:val="56"/>
        </w:rPr>
        <w:t>校内分散采购</w:t>
      </w:r>
    </w:p>
    <w:p w14:paraId="65FC5596">
      <w:pPr>
        <w:ind w:left="425"/>
        <w:jc w:val="center"/>
        <w:rPr>
          <w:rFonts w:eastAsia="黑体"/>
          <w:b/>
          <w:sz w:val="72"/>
          <w:szCs w:val="56"/>
        </w:rPr>
      </w:pPr>
    </w:p>
    <w:p w14:paraId="11C8423E">
      <w:pPr>
        <w:ind w:left="5" w:hanging="5"/>
        <w:jc w:val="center"/>
        <w:rPr>
          <w:rFonts w:eastAsia="黑体"/>
          <w:b/>
          <w:sz w:val="72"/>
          <w:szCs w:val="56"/>
        </w:rPr>
      </w:pPr>
      <w:r>
        <w:rPr>
          <w:rFonts w:hint="eastAsia" w:eastAsia="黑体"/>
          <w:b/>
          <w:sz w:val="72"/>
          <w:szCs w:val="56"/>
        </w:rPr>
        <w:t>采</w:t>
      </w:r>
    </w:p>
    <w:p w14:paraId="005BC604">
      <w:pPr>
        <w:ind w:left="5" w:hanging="5"/>
        <w:jc w:val="center"/>
        <w:rPr>
          <w:rFonts w:eastAsia="黑体"/>
          <w:b/>
          <w:sz w:val="72"/>
          <w:szCs w:val="56"/>
        </w:rPr>
      </w:pPr>
      <w:r>
        <w:rPr>
          <w:rFonts w:hint="eastAsia" w:eastAsia="黑体"/>
          <w:b/>
          <w:sz w:val="72"/>
          <w:szCs w:val="56"/>
        </w:rPr>
        <w:t>购</w:t>
      </w:r>
    </w:p>
    <w:p w14:paraId="68822DDC">
      <w:pPr>
        <w:ind w:left="5" w:hanging="5"/>
        <w:jc w:val="center"/>
        <w:rPr>
          <w:rFonts w:eastAsia="黑体"/>
          <w:b/>
          <w:sz w:val="72"/>
          <w:szCs w:val="56"/>
        </w:rPr>
      </w:pPr>
      <w:r>
        <w:rPr>
          <w:rFonts w:hint="eastAsia" w:eastAsia="黑体"/>
          <w:b/>
          <w:sz w:val="72"/>
          <w:szCs w:val="56"/>
        </w:rPr>
        <w:t>书</w:t>
      </w:r>
    </w:p>
    <w:p w14:paraId="241632EB">
      <w:pPr>
        <w:spacing w:line="760" w:lineRule="exact"/>
        <w:jc w:val="center"/>
        <w:rPr>
          <w:b/>
          <w:sz w:val="36"/>
        </w:rPr>
      </w:pPr>
      <w:r>
        <w:rPr>
          <w:rFonts w:hint="eastAsia"/>
          <w:b/>
          <w:sz w:val="36"/>
        </w:rPr>
        <w:t>（适用于公开采购方式）</w:t>
      </w:r>
    </w:p>
    <w:p w14:paraId="127D9301">
      <w:pPr>
        <w:spacing w:line="760" w:lineRule="exact"/>
        <w:ind w:firstLine="1084" w:firstLineChars="300"/>
        <w:rPr>
          <w:b/>
          <w:sz w:val="36"/>
        </w:rPr>
      </w:pPr>
    </w:p>
    <w:p w14:paraId="5B6B3FD4">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广州校区节水管理技术服务项目                       　</w:t>
      </w:r>
    </w:p>
    <w:p w14:paraId="114B3E26">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广东财经大学基建与后勤部                    </w:t>
      </w:r>
    </w:p>
    <w:p w14:paraId="56C5B1BE">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2026年</w:t>
      </w:r>
      <w:r>
        <w:rPr>
          <w:rFonts w:hint="eastAsia" w:ascii="宋体" w:hAnsi="宋体"/>
          <w:b/>
          <w:sz w:val="36"/>
          <w:u w:val="single"/>
          <w:lang w:val="en-US" w:eastAsia="zh-CN"/>
        </w:rPr>
        <w:t>6</w:t>
      </w:r>
      <w:r>
        <w:rPr>
          <w:rFonts w:hint="eastAsia" w:ascii="宋体" w:hAnsi="宋体"/>
          <w:b/>
          <w:sz w:val="36"/>
          <w:u w:val="single"/>
        </w:rPr>
        <w:t>月</w:t>
      </w:r>
      <w:r>
        <w:rPr>
          <w:rFonts w:hint="eastAsia" w:ascii="宋体" w:hAnsi="宋体"/>
          <w:b/>
          <w:sz w:val="36"/>
          <w:u w:val="single"/>
          <w:lang w:val="en-US" w:eastAsia="zh-CN"/>
        </w:rPr>
        <w:t>24</w:t>
      </w:r>
      <w:bookmarkStart w:id="31" w:name="_GoBack"/>
      <w:bookmarkEnd w:id="31"/>
      <w:r>
        <w:rPr>
          <w:rFonts w:hint="eastAsia" w:ascii="宋体" w:hAnsi="宋体"/>
          <w:b/>
          <w:sz w:val="36"/>
          <w:u w:val="single"/>
        </w:rPr>
        <w:t xml:space="preserve">日                  </w:t>
      </w:r>
    </w:p>
    <w:p w14:paraId="19176FF0">
      <w:pPr>
        <w:spacing w:line="760" w:lineRule="exact"/>
        <w:ind w:firstLine="1084" w:firstLineChars="300"/>
        <w:rPr>
          <w:rFonts w:ascii="宋体" w:hAnsi="宋体"/>
          <w:b/>
          <w:sz w:val="36"/>
          <w:szCs w:val="36"/>
          <w:u w:val="single"/>
        </w:rPr>
      </w:pPr>
    </w:p>
    <w:p w14:paraId="11A2F286">
      <w:pPr>
        <w:spacing w:line="1000" w:lineRule="exact"/>
        <w:jc w:val="center"/>
        <w:rPr>
          <w:rFonts w:ascii="黑体" w:eastAsia="黑体"/>
          <w:b/>
          <w:sz w:val="72"/>
          <w:szCs w:val="72"/>
        </w:rPr>
      </w:pPr>
    </w:p>
    <w:p w14:paraId="76552F1D">
      <w:pPr>
        <w:jc w:val="center"/>
        <w:rPr>
          <w:b/>
          <w:sz w:val="52"/>
          <w:szCs w:val="52"/>
        </w:rPr>
      </w:pPr>
      <w:r>
        <w:rPr>
          <w:rFonts w:ascii="宋体" w:hAnsi="宋体"/>
          <w:sz w:val="32"/>
          <w:szCs w:val="32"/>
        </w:rPr>
        <w:br w:type="column"/>
      </w:r>
      <w:r>
        <w:rPr>
          <w:rFonts w:hint="eastAsia"/>
          <w:sz w:val="52"/>
          <w:szCs w:val="52"/>
        </w:rPr>
        <w:t>目录</w:t>
      </w:r>
    </w:p>
    <w:p w14:paraId="4F09082D">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426FA1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7D98B8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0B3364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928250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6DE4DB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0BDE31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F231DD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552604">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F29853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44C332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5EFE035">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75F2929">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4ABB6518">
      <w:bookmarkStart w:id="0" w:name="_Toc508103350"/>
      <w:bookmarkStart w:id="1" w:name="_Toc60236697"/>
      <w:bookmarkStart w:id="2" w:name="_Toc508103135"/>
      <w:r>
        <w:br w:type="page"/>
      </w:r>
    </w:p>
    <w:p w14:paraId="07172721">
      <w:pPr>
        <w:pStyle w:val="2"/>
      </w:pPr>
      <w:bookmarkStart w:id="3" w:name="_Toc1048"/>
      <w:r>
        <w:t xml:space="preserve">第一部分   </w:t>
      </w:r>
      <w:r>
        <w:rPr>
          <w:rFonts w:hint="eastAsia"/>
        </w:rPr>
        <w:t>报价</w:t>
      </w:r>
      <w:r>
        <w:t>须知</w:t>
      </w:r>
      <w:bookmarkEnd w:id="0"/>
      <w:bookmarkEnd w:id="1"/>
      <w:bookmarkEnd w:id="2"/>
      <w:bookmarkEnd w:id="3"/>
    </w:p>
    <w:p w14:paraId="4EE7F85D">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2DB39F44">
      <w:pPr>
        <w:pStyle w:val="3"/>
        <w:pageBreakBefore w:val="0"/>
        <w:widowControl w:val="0"/>
        <w:kinsoku/>
        <w:wordWrap/>
        <w:overflowPunct/>
        <w:topLinePunct w:val="0"/>
        <w:autoSpaceDE/>
        <w:autoSpaceDN/>
        <w:bidi w:val="0"/>
        <w:adjustRightInd/>
        <w:snapToGrid/>
        <w:spacing w:before="0" w:after="0" w:line="560" w:lineRule="exact"/>
        <w:ind w:firstLine="562" w:firstLineChars="200"/>
        <w:textAlignment w:val="auto"/>
        <w:rPr>
          <w:rFonts w:hint="eastAsia" w:ascii="宋体" w:hAnsi="宋体" w:eastAsia="宋体" w:cs="宋体"/>
          <w:color w:val="000000" w:themeColor="text1"/>
          <w14:textFill>
            <w14:solidFill>
              <w14:schemeClr w14:val="tx1"/>
            </w14:solidFill>
          </w14:textFill>
        </w:rPr>
      </w:pPr>
      <w:bookmarkStart w:id="4" w:name="_Toc508103351"/>
      <w:bookmarkStart w:id="5" w:name="_Toc60236698"/>
      <w:bookmarkStart w:id="6" w:name="_Toc16574"/>
      <w:r>
        <w:rPr>
          <w:rFonts w:hint="eastAsia" w:ascii="宋体" w:hAnsi="宋体" w:eastAsia="宋体" w:cs="宋体"/>
          <w:color w:val="000000" w:themeColor="text1"/>
          <w14:textFill>
            <w14:solidFill>
              <w14:schemeClr w14:val="tx1"/>
            </w14:solidFill>
          </w14:textFill>
        </w:rPr>
        <w:t>一、采购项目</w:t>
      </w:r>
      <w:bookmarkEnd w:id="4"/>
      <w:bookmarkEnd w:id="5"/>
      <w:r>
        <w:rPr>
          <w:rFonts w:hint="eastAsia" w:ascii="宋体" w:hAnsi="宋体" w:eastAsia="宋体" w:cs="宋体"/>
          <w:color w:val="000000" w:themeColor="text1"/>
          <w14:textFill>
            <w14:solidFill>
              <w14:schemeClr w14:val="tx1"/>
            </w14:solidFill>
          </w14:textFill>
        </w:rPr>
        <w:t>概况</w:t>
      </w:r>
      <w:bookmarkEnd w:id="6"/>
    </w:p>
    <w:p w14:paraId="281912F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我校广州校区自2018年起推行合同节水管理模式，已完成17块区域智能</w:t>
      </w:r>
      <w:r>
        <w:rPr>
          <w:rFonts w:hint="eastAsia" w:ascii="宋体" w:hAnsi="宋体" w:cs="宋体"/>
          <w:color w:val="000000" w:themeColor="text1"/>
          <w:sz w:val="28"/>
          <w:szCs w:val="28"/>
          <w:lang w:val="en-US" w:eastAsia="zh-CN"/>
          <w14:textFill>
            <w14:solidFill>
              <w14:schemeClr w14:val="tx1"/>
            </w14:solidFill>
          </w14:textFill>
        </w:rPr>
        <w:t>监控</w:t>
      </w:r>
      <w:r>
        <w:rPr>
          <w:rFonts w:hint="eastAsia" w:ascii="宋体" w:hAnsi="宋体" w:eastAsia="宋体" w:cs="宋体"/>
          <w:color w:val="000000" w:themeColor="text1"/>
          <w:sz w:val="28"/>
          <w:szCs w:val="28"/>
          <w:lang w:val="en-US" w:eastAsia="zh-CN"/>
          <w14:textFill>
            <w14:solidFill>
              <w14:schemeClr w14:val="tx1"/>
            </w14:solidFill>
          </w14:textFill>
        </w:rPr>
        <w:t>水表的安装部署。原有节水运维服务合同现已期满，为持续保障校区节水管理工作常态化、规范化开展，现启动本次供水管网漏损治理及节水运维技术服务采购工作。</w:t>
      </w:r>
    </w:p>
    <w:p w14:paraId="0922B9F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本次项目拟采购一家专业供应商，为广州校区构建技防+人防一体化长效节水运维管理机制。供应商需依托专业技术能力，全面开展校区地下供水管网漏损排查整治、新增漏损风险防控等勘测工作；同步搭建在线能源运维管理平台，负责智能水表日常维保、全校区供水管网图完善更新、管网漏损率常态化管控等核心工作。</w:t>
      </w:r>
    </w:p>
    <w:p w14:paraId="2E43D7E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本项目服务范围全面覆盖我校广州校区全部供水管网及配套设施，通过专业化、智能化、精细化的运维服务，有效降低管网漏损，筑牢节水管控体系，实现校区科学管水、长效节水的管理目标，推动校区供水管网运维管理向精细化、智能化全面转型。</w:t>
      </w:r>
      <w:r>
        <w:rPr>
          <w:rFonts w:hint="eastAsia" w:ascii="宋体" w:hAnsi="宋体" w:eastAsia="宋体" w:cs="宋体"/>
          <w:color w:val="000000" w:themeColor="text1"/>
          <w:sz w:val="28"/>
          <w:szCs w:val="28"/>
          <w14:textFill>
            <w14:solidFill>
              <w14:schemeClr w14:val="tx1"/>
            </w14:solidFill>
          </w14:textFill>
        </w:rPr>
        <w:t>具体服务内容详见采购需求书。</w:t>
      </w:r>
    </w:p>
    <w:p w14:paraId="4A3D4B2F">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本项目采购预算控制价9万元，资金来源：已落实。</w:t>
      </w:r>
    </w:p>
    <w:p w14:paraId="71561CB1">
      <w:pPr>
        <w:pStyle w:val="3"/>
        <w:pageBreakBefore w:val="0"/>
        <w:widowControl w:val="0"/>
        <w:kinsoku/>
        <w:wordWrap/>
        <w:overflowPunct/>
        <w:topLinePunct w:val="0"/>
        <w:autoSpaceDE/>
        <w:autoSpaceDN/>
        <w:bidi w:val="0"/>
        <w:adjustRightInd/>
        <w:snapToGrid/>
        <w:spacing w:before="0" w:after="0" w:line="560" w:lineRule="exact"/>
        <w:ind w:firstLine="562" w:firstLineChars="200"/>
        <w:textAlignment w:val="auto"/>
      </w:pPr>
      <w:bookmarkStart w:id="7" w:name="_Toc508103352"/>
      <w:bookmarkStart w:id="8" w:name="_Toc28829"/>
      <w:bookmarkStart w:id="9" w:name="_Toc60236699"/>
      <w:r>
        <w:rPr>
          <w:rFonts w:hint="eastAsia"/>
        </w:rPr>
        <w:t>二、相关说明</w:t>
      </w:r>
      <w:bookmarkEnd w:id="7"/>
      <w:bookmarkEnd w:id="8"/>
      <w:bookmarkEnd w:id="9"/>
    </w:p>
    <w:p w14:paraId="6F5F277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7B3541E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0ED923A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439205C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5F07761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125CC0E2">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2B9B476E">
      <w:pPr>
        <w:pStyle w:val="3"/>
        <w:spacing w:line="560" w:lineRule="exact"/>
      </w:pPr>
      <w:bookmarkStart w:id="10" w:name="_Toc508103353"/>
      <w:bookmarkStart w:id="11" w:name="_Toc60236700"/>
      <w:bookmarkStart w:id="12" w:name="_Toc11839"/>
      <w:r>
        <w:rPr>
          <w:rFonts w:hint="eastAsia"/>
        </w:rPr>
        <w:t>三、报价人</w:t>
      </w:r>
      <w:r>
        <w:t>资格</w:t>
      </w:r>
      <w:bookmarkEnd w:id="10"/>
      <w:bookmarkEnd w:id="11"/>
      <w:bookmarkEnd w:id="12"/>
    </w:p>
    <w:p w14:paraId="3ECADCB7">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2DA262B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38AD5392">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F7C03B0">
      <w:pPr>
        <w:pStyle w:val="3"/>
        <w:spacing w:line="560" w:lineRule="exact"/>
      </w:pPr>
      <w:bookmarkStart w:id="13" w:name="_Toc60236701"/>
      <w:bookmarkStart w:id="14" w:name="_Toc20873"/>
      <w:bookmarkStart w:id="15" w:name="_Toc508103354"/>
      <w:r>
        <w:rPr>
          <w:rFonts w:hint="eastAsia"/>
        </w:rPr>
        <w:t>四、</w:t>
      </w:r>
      <w:r>
        <w:t>报价要求</w:t>
      </w:r>
      <w:bookmarkEnd w:id="13"/>
      <w:bookmarkEnd w:id="14"/>
      <w:bookmarkEnd w:id="15"/>
    </w:p>
    <w:p w14:paraId="31287A49">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084BE689">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0A505ECC">
      <w:pPr>
        <w:pStyle w:val="3"/>
        <w:spacing w:line="560" w:lineRule="exact"/>
      </w:pPr>
      <w:bookmarkStart w:id="16" w:name="_Toc508103355"/>
      <w:bookmarkStart w:id="17" w:name="_Toc60236702"/>
      <w:bookmarkStart w:id="18" w:name="_Toc18253"/>
      <w:r>
        <w:rPr>
          <w:rFonts w:hint="eastAsia"/>
        </w:rPr>
        <w:t>五、报价</w:t>
      </w:r>
      <w:r>
        <w:t>文件</w:t>
      </w:r>
      <w:r>
        <w:rPr>
          <w:rFonts w:hint="eastAsia"/>
        </w:rPr>
        <w:t>要求</w:t>
      </w:r>
      <w:bookmarkEnd w:id="16"/>
      <w:bookmarkEnd w:id="17"/>
      <w:bookmarkEnd w:id="18"/>
    </w:p>
    <w:p w14:paraId="6DE33AA5">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668489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4A6FF7EB">
      <w:pPr>
        <w:spacing w:line="560" w:lineRule="exact"/>
        <w:ind w:firstLine="560" w:firstLineChars="200"/>
        <w:rPr>
          <w:rFonts w:ascii="宋体" w:hAnsi="宋体"/>
          <w:sz w:val="28"/>
          <w:szCs w:val="28"/>
        </w:rPr>
      </w:pPr>
      <w:r>
        <w:rPr>
          <w:rFonts w:hint="eastAsia" w:ascii="宋体" w:hAnsi="宋体"/>
          <w:sz w:val="28"/>
          <w:szCs w:val="28"/>
        </w:rPr>
        <w:t>1.报价文件封面；</w:t>
      </w:r>
    </w:p>
    <w:p w14:paraId="0B172756">
      <w:pPr>
        <w:spacing w:line="560" w:lineRule="exact"/>
        <w:ind w:firstLine="560" w:firstLineChars="200"/>
        <w:rPr>
          <w:rFonts w:ascii="宋体" w:hAnsi="宋体"/>
          <w:sz w:val="28"/>
          <w:szCs w:val="28"/>
        </w:rPr>
      </w:pPr>
      <w:r>
        <w:rPr>
          <w:rFonts w:hint="eastAsia" w:ascii="宋体" w:hAnsi="宋体"/>
          <w:sz w:val="28"/>
          <w:szCs w:val="28"/>
        </w:rPr>
        <w:t>2.目录；</w:t>
      </w:r>
    </w:p>
    <w:p w14:paraId="755B5E55">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603B0496">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293BB744">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09DA79B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11617166">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EB399E9">
      <w:pPr>
        <w:spacing w:line="560" w:lineRule="exact"/>
        <w:ind w:firstLine="560" w:firstLineChars="200"/>
        <w:rPr>
          <w:rFonts w:ascii="宋体" w:hAnsi="宋体"/>
          <w:b/>
          <w:sz w:val="28"/>
          <w:szCs w:val="28"/>
        </w:rPr>
      </w:pPr>
      <w:r>
        <w:rPr>
          <w:rFonts w:hint="eastAsia" w:ascii="宋体" w:hAnsi="宋体"/>
          <w:sz w:val="28"/>
          <w:szCs w:val="28"/>
        </w:rPr>
        <w:t>（2）报价一览表；</w:t>
      </w:r>
    </w:p>
    <w:p w14:paraId="5969FAD3">
      <w:pPr>
        <w:spacing w:line="560" w:lineRule="exact"/>
        <w:ind w:firstLine="560" w:firstLineChars="200"/>
        <w:rPr>
          <w:rFonts w:ascii="宋体" w:hAnsi="宋体"/>
          <w:sz w:val="28"/>
          <w:szCs w:val="28"/>
        </w:rPr>
      </w:pPr>
      <w:r>
        <w:rPr>
          <w:rFonts w:hint="eastAsia" w:ascii="宋体" w:hAnsi="宋体"/>
          <w:sz w:val="28"/>
          <w:szCs w:val="28"/>
        </w:rPr>
        <w:t>（3）报价明细表；</w:t>
      </w:r>
    </w:p>
    <w:p w14:paraId="51BE7298">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512826E5">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8B538EE">
      <w:pPr>
        <w:spacing w:line="560" w:lineRule="exact"/>
        <w:ind w:firstLine="560" w:firstLineChars="200"/>
        <w:rPr>
          <w:rFonts w:ascii="宋体" w:hAnsi="宋体"/>
          <w:sz w:val="28"/>
          <w:szCs w:val="28"/>
        </w:rPr>
      </w:pPr>
      <w:r>
        <w:rPr>
          <w:rFonts w:hint="eastAsia" w:ascii="宋体" w:hAnsi="宋体"/>
          <w:sz w:val="28"/>
          <w:szCs w:val="28"/>
        </w:rPr>
        <w:t>5.证明材料等；</w:t>
      </w:r>
    </w:p>
    <w:p w14:paraId="5FEBB09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23211C93">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77E61DFC">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398388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1027CDC3">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18F9E9FD">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3E629ACE">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0E2E668B">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185EAC7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528BCF5C">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DD9081F">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3E4A9A70">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C537E77">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3CBF176D">
      <w:pPr>
        <w:pStyle w:val="3"/>
        <w:spacing w:line="560" w:lineRule="exact"/>
      </w:pPr>
      <w:bookmarkStart w:id="19" w:name="_Toc60236703"/>
      <w:bookmarkStart w:id="20" w:name="_Toc508103356"/>
      <w:bookmarkStart w:id="21" w:name="_Toc10890"/>
      <w:r>
        <w:rPr>
          <w:rFonts w:hint="eastAsia"/>
        </w:rPr>
        <w:t>六、评审</w:t>
      </w:r>
      <w:r>
        <w:t>方法</w:t>
      </w:r>
      <w:r>
        <w:rPr>
          <w:rFonts w:hint="eastAsia"/>
        </w:rPr>
        <w:t>及原则</w:t>
      </w:r>
      <w:bookmarkEnd w:id="19"/>
      <w:bookmarkEnd w:id="20"/>
      <w:bookmarkEnd w:id="21"/>
    </w:p>
    <w:p w14:paraId="413DDB8E">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一。</w:t>
      </w:r>
    </w:p>
    <w:p w14:paraId="26910695">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3DCEFB6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615C341">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E7B0B3D">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348E971B">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6AEACC2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EF48151">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73D8991">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42405C09">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331BB296">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6FDD865">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7E34CBE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61E2D74D">
      <w:pPr>
        <w:spacing w:line="560" w:lineRule="exact"/>
        <w:ind w:firstLine="560" w:firstLineChars="200"/>
        <w:rPr>
          <w:rFonts w:ascii="宋体" w:hAnsi="宋体"/>
          <w:sz w:val="28"/>
          <w:szCs w:val="28"/>
        </w:rPr>
      </w:pPr>
      <w:r>
        <w:rPr>
          <w:rFonts w:hint="eastAsia" w:ascii="宋体" w:hAnsi="宋体"/>
          <w:sz w:val="28"/>
          <w:szCs w:val="28"/>
        </w:rPr>
        <w:t>2.谈判</w:t>
      </w:r>
    </w:p>
    <w:p w14:paraId="63B913A2">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5B798489">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5609A63A">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6FBE7EDD">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2C476028">
      <w:pPr>
        <w:spacing w:line="560" w:lineRule="exact"/>
        <w:ind w:firstLine="560" w:firstLineChars="200"/>
        <w:rPr>
          <w:rFonts w:ascii="宋体" w:hAnsi="宋体"/>
          <w:sz w:val="28"/>
          <w:szCs w:val="28"/>
        </w:rPr>
      </w:pPr>
      <w:r>
        <w:rPr>
          <w:rFonts w:hint="eastAsia" w:ascii="宋体" w:hAnsi="宋体"/>
          <w:sz w:val="28"/>
          <w:szCs w:val="28"/>
        </w:rPr>
        <w:t>3.定标</w:t>
      </w:r>
    </w:p>
    <w:p w14:paraId="7876C0C4">
      <w:pPr>
        <w:spacing w:line="560" w:lineRule="exact"/>
        <w:ind w:firstLine="420" w:firstLineChars="150"/>
        <w:rPr>
          <w:rFonts w:ascii="宋体" w:hAnsi="宋体"/>
          <w:sz w:val="28"/>
          <w:szCs w:val="28"/>
        </w:rPr>
      </w:pPr>
      <w:r>
        <w:rPr>
          <w:rFonts w:hint="eastAsia" w:ascii="宋体" w:hAnsi="宋体"/>
          <w:sz w:val="28"/>
          <w:szCs w:val="28"/>
        </w:rPr>
        <w:t>本项目采用方式一定标。</w:t>
      </w:r>
    </w:p>
    <w:p w14:paraId="485A48E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6F673AA">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6F3B5FE1">
      <w:pPr>
        <w:pStyle w:val="3"/>
        <w:numPr>
          <w:ilvl w:val="0"/>
          <w:numId w:val="2"/>
        </w:numPr>
        <w:spacing w:line="560" w:lineRule="exact"/>
      </w:pPr>
      <w:bookmarkStart w:id="22" w:name="_Toc18663"/>
      <w:r>
        <w:rPr>
          <w:rFonts w:hint="eastAsia"/>
        </w:rPr>
        <w:t>成交供应商确定</w:t>
      </w:r>
      <w:bookmarkEnd w:id="22"/>
    </w:p>
    <w:p w14:paraId="2A32CCCF">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54F8D055">
      <w:pPr>
        <w:snapToGrid w:val="0"/>
        <w:rPr>
          <w:rFonts w:ascii="宋体" w:hAnsi="宋体"/>
          <w:b/>
          <w:sz w:val="28"/>
          <w:szCs w:val="28"/>
        </w:rPr>
      </w:pPr>
    </w:p>
    <w:p w14:paraId="469153D3">
      <w:pPr>
        <w:rPr>
          <w:rFonts w:ascii="宋体" w:hAnsi="宋体"/>
          <w:b/>
          <w:sz w:val="28"/>
          <w:szCs w:val="28"/>
        </w:rPr>
      </w:pPr>
      <w:r>
        <w:rPr>
          <w:rFonts w:hint="eastAsia" w:ascii="宋体" w:hAnsi="宋体"/>
          <w:b/>
          <w:sz w:val="28"/>
          <w:szCs w:val="28"/>
        </w:rPr>
        <w:br w:type="page"/>
      </w:r>
    </w:p>
    <w:p w14:paraId="5BB50C6C">
      <w:pPr>
        <w:snapToGrid w:val="0"/>
        <w:rPr>
          <w:rFonts w:ascii="宋体" w:hAnsi="宋体"/>
          <w:b/>
          <w:sz w:val="28"/>
          <w:szCs w:val="28"/>
        </w:rPr>
      </w:pPr>
      <w:r>
        <w:rPr>
          <w:rFonts w:hint="eastAsia" w:ascii="宋体" w:hAnsi="宋体"/>
          <w:b/>
          <w:sz w:val="28"/>
          <w:szCs w:val="28"/>
        </w:rPr>
        <w:t>附表1</w:t>
      </w:r>
    </w:p>
    <w:p w14:paraId="14E71368">
      <w:pPr>
        <w:snapToGrid w:val="0"/>
        <w:jc w:val="center"/>
        <w:rPr>
          <w:rFonts w:ascii="宋体" w:hAnsi="宋体"/>
          <w:b/>
          <w:sz w:val="28"/>
          <w:szCs w:val="28"/>
        </w:rPr>
      </w:pPr>
      <w:r>
        <w:rPr>
          <w:rFonts w:hint="eastAsia" w:ascii="宋体" w:hAnsi="宋体"/>
          <w:b/>
          <w:sz w:val="28"/>
          <w:szCs w:val="28"/>
        </w:rPr>
        <w:t>资格性与符合性审查表</w:t>
      </w:r>
    </w:p>
    <w:p w14:paraId="5EC0596F">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6B5D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52A067FB">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6F34C120">
            <w:pPr>
              <w:spacing w:line="400" w:lineRule="exact"/>
              <w:rPr>
                <w:rFonts w:ascii="宋体" w:hAnsi="宋体"/>
                <w:b/>
                <w:sz w:val="18"/>
                <w:szCs w:val="18"/>
              </w:rPr>
            </w:pPr>
            <w:r>
              <w:rPr>
                <w:rFonts w:hint="eastAsia" w:ascii="宋体" w:hAnsi="宋体"/>
                <w:b/>
                <w:sz w:val="24"/>
              </w:rPr>
              <w:t>审查内容及要求</w:t>
            </w:r>
          </w:p>
        </w:tc>
      </w:tr>
      <w:tr w14:paraId="6891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8C26F93">
            <w:pPr>
              <w:spacing w:line="400" w:lineRule="exact"/>
              <w:rPr>
                <w:rFonts w:ascii="宋体" w:hAnsi="宋体"/>
                <w:b/>
                <w:sz w:val="24"/>
              </w:rPr>
            </w:pPr>
            <w:r>
              <w:rPr>
                <w:rFonts w:hint="eastAsia" w:ascii="宋体" w:hAnsi="宋体"/>
                <w:b/>
                <w:sz w:val="24"/>
              </w:rPr>
              <w:t>（一）资格性审查</w:t>
            </w:r>
          </w:p>
        </w:tc>
      </w:tr>
      <w:tr w14:paraId="203D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3A7C2B8">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17F2CE15">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298B30B6">
            <w:pPr>
              <w:spacing w:line="400" w:lineRule="exact"/>
              <w:jc w:val="center"/>
              <w:rPr>
                <w:rFonts w:ascii="宋体" w:hAnsi="宋体"/>
                <w:b/>
                <w:sz w:val="24"/>
              </w:rPr>
            </w:pPr>
            <w:r>
              <w:rPr>
                <w:rFonts w:hint="eastAsia" w:ascii="宋体" w:hAnsi="宋体"/>
                <w:b/>
                <w:sz w:val="24"/>
              </w:rPr>
              <w:t>审查结果</w:t>
            </w:r>
          </w:p>
        </w:tc>
      </w:tr>
      <w:tr w14:paraId="31BA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89AB6B">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2AF18DAF">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0D6CF5AA">
            <w:pPr>
              <w:spacing w:line="400" w:lineRule="exact"/>
              <w:rPr>
                <w:rFonts w:ascii="宋体" w:hAnsi="宋体"/>
                <w:b/>
                <w:sz w:val="28"/>
                <w:szCs w:val="28"/>
              </w:rPr>
            </w:pPr>
          </w:p>
        </w:tc>
      </w:tr>
      <w:tr w14:paraId="1182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716" w:type="dxa"/>
            <w:noWrap/>
            <w:vAlign w:val="center"/>
          </w:tcPr>
          <w:p w14:paraId="2359413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864B6FA">
            <w:pPr>
              <w:spacing w:line="400" w:lineRule="exact"/>
              <w:jc w:val="lef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0124DBE">
            <w:pPr>
              <w:spacing w:line="400" w:lineRule="exact"/>
              <w:rPr>
                <w:rFonts w:ascii="宋体" w:hAnsi="宋体"/>
                <w:b/>
                <w:sz w:val="28"/>
                <w:szCs w:val="28"/>
              </w:rPr>
            </w:pPr>
          </w:p>
        </w:tc>
      </w:tr>
      <w:tr w14:paraId="3743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09E8662E">
            <w:pPr>
              <w:spacing w:line="400" w:lineRule="exact"/>
              <w:rPr>
                <w:rFonts w:ascii="宋体" w:hAnsi="宋体"/>
                <w:b/>
                <w:sz w:val="28"/>
                <w:szCs w:val="28"/>
              </w:rPr>
            </w:pPr>
            <w:r>
              <w:rPr>
                <w:rFonts w:hint="eastAsia" w:ascii="宋体" w:hAnsi="宋体"/>
                <w:b/>
                <w:sz w:val="28"/>
                <w:szCs w:val="28"/>
              </w:rPr>
              <w:t>（二）符合性审查</w:t>
            </w:r>
          </w:p>
        </w:tc>
      </w:tr>
      <w:tr w14:paraId="2491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8862A7A">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01276467">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762A28B8">
            <w:pPr>
              <w:spacing w:line="400" w:lineRule="exact"/>
              <w:jc w:val="center"/>
              <w:rPr>
                <w:rFonts w:ascii="宋体" w:hAnsi="宋体"/>
                <w:b/>
                <w:sz w:val="28"/>
                <w:szCs w:val="28"/>
              </w:rPr>
            </w:pPr>
            <w:r>
              <w:rPr>
                <w:rFonts w:hint="eastAsia" w:ascii="宋体" w:hAnsi="宋体"/>
                <w:b/>
                <w:sz w:val="28"/>
                <w:szCs w:val="28"/>
              </w:rPr>
              <w:t>审查结果</w:t>
            </w:r>
          </w:p>
        </w:tc>
      </w:tr>
      <w:tr w14:paraId="2F0D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78D041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22AE35FD">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537039AF">
            <w:pPr>
              <w:spacing w:line="400" w:lineRule="exact"/>
              <w:jc w:val="center"/>
              <w:rPr>
                <w:rFonts w:ascii="宋体" w:hAnsi="宋体"/>
                <w:b/>
                <w:sz w:val="28"/>
                <w:szCs w:val="28"/>
              </w:rPr>
            </w:pPr>
          </w:p>
        </w:tc>
      </w:tr>
      <w:tr w14:paraId="0D58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25BA01">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47EEA355">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63B2B365">
            <w:pPr>
              <w:spacing w:line="400" w:lineRule="exact"/>
              <w:rPr>
                <w:rFonts w:ascii="宋体" w:hAnsi="宋体"/>
                <w:sz w:val="28"/>
                <w:szCs w:val="28"/>
              </w:rPr>
            </w:pPr>
          </w:p>
        </w:tc>
      </w:tr>
      <w:tr w14:paraId="67F2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09B90BE">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79EBC92F">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A4DB9F3">
            <w:pPr>
              <w:spacing w:line="400" w:lineRule="exact"/>
              <w:rPr>
                <w:rFonts w:ascii="宋体" w:hAnsi="宋体"/>
                <w:sz w:val="28"/>
                <w:szCs w:val="28"/>
              </w:rPr>
            </w:pPr>
          </w:p>
        </w:tc>
      </w:tr>
      <w:tr w14:paraId="3BF0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460B9C4">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725F686F">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7E8CC994">
            <w:pPr>
              <w:spacing w:line="400" w:lineRule="exact"/>
              <w:rPr>
                <w:rFonts w:ascii="宋体" w:hAnsi="宋体"/>
                <w:sz w:val="28"/>
                <w:szCs w:val="28"/>
              </w:rPr>
            </w:pPr>
          </w:p>
        </w:tc>
      </w:tr>
      <w:tr w14:paraId="7B2C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32EDE8">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319BE14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3D57967B">
            <w:pPr>
              <w:spacing w:line="400" w:lineRule="exact"/>
              <w:rPr>
                <w:rFonts w:ascii="宋体" w:hAnsi="宋体"/>
                <w:sz w:val="28"/>
                <w:szCs w:val="28"/>
              </w:rPr>
            </w:pPr>
          </w:p>
        </w:tc>
      </w:tr>
      <w:tr w14:paraId="0092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AD81C83">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7762B3D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5BDEE269">
            <w:pPr>
              <w:spacing w:line="400" w:lineRule="exact"/>
              <w:rPr>
                <w:rFonts w:ascii="宋体" w:hAnsi="宋体"/>
                <w:sz w:val="28"/>
                <w:szCs w:val="28"/>
              </w:rPr>
            </w:pPr>
          </w:p>
        </w:tc>
      </w:tr>
      <w:tr w14:paraId="0737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BCF8CB2">
            <w:pPr>
              <w:snapToGrid w:val="0"/>
              <w:spacing w:before="78" w:beforeLines="25" w:after="78" w:afterLines="25" w:line="400" w:lineRule="exact"/>
              <w:jc w:val="center"/>
              <w:rPr>
                <w:rFonts w:ascii="宋体" w:hAnsi="宋体"/>
                <w:b/>
                <w:sz w:val="28"/>
                <w:szCs w:val="28"/>
              </w:rPr>
            </w:pPr>
            <w:r>
              <w:rPr>
                <w:rFonts w:hint="eastAsia" w:ascii="宋体" w:hAnsi="宋体"/>
                <w:b/>
                <w:sz w:val="28"/>
                <w:szCs w:val="28"/>
              </w:rPr>
              <w:t>结论</w:t>
            </w:r>
          </w:p>
        </w:tc>
        <w:tc>
          <w:tcPr>
            <w:tcW w:w="1465" w:type="dxa"/>
            <w:noWrap/>
            <w:vAlign w:val="center"/>
          </w:tcPr>
          <w:p w14:paraId="2B7450F9">
            <w:pPr>
              <w:spacing w:line="400" w:lineRule="exact"/>
              <w:rPr>
                <w:rFonts w:ascii="宋体" w:hAnsi="宋体"/>
                <w:sz w:val="28"/>
                <w:szCs w:val="28"/>
              </w:rPr>
            </w:pPr>
          </w:p>
        </w:tc>
      </w:tr>
    </w:tbl>
    <w:p w14:paraId="12B69BA2">
      <w:pPr>
        <w:snapToGrid w:val="0"/>
        <w:rPr>
          <w:rFonts w:ascii="宋体" w:hAnsi="宋体"/>
          <w:b/>
          <w:szCs w:val="21"/>
        </w:rPr>
      </w:pPr>
      <w:r>
        <w:rPr>
          <w:rFonts w:hint="eastAsia" w:ascii="宋体" w:hAnsi="宋体"/>
          <w:b/>
          <w:szCs w:val="21"/>
        </w:rPr>
        <w:t>备注：</w:t>
      </w:r>
    </w:p>
    <w:p w14:paraId="24B48C28">
      <w:pPr>
        <w:snapToGrid w:val="0"/>
        <w:ind w:firstLine="411" w:firstLineChars="196"/>
        <w:rPr>
          <w:rFonts w:ascii="宋体" w:hAnsi="宋体"/>
          <w:szCs w:val="21"/>
        </w:rPr>
      </w:pPr>
      <w:r>
        <w:rPr>
          <w:rFonts w:hint="eastAsia" w:ascii="宋体" w:hAnsi="宋体"/>
          <w:szCs w:val="21"/>
        </w:rPr>
        <w:t>1.本表应与采购书中相关条款内容一致的。</w:t>
      </w:r>
    </w:p>
    <w:p w14:paraId="352829C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56712090">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546C9065">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1A08A3E">
      <w:pPr>
        <w:rPr>
          <w:rFonts w:ascii="宋体" w:hAnsi="宋体"/>
          <w:b/>
          <w:bCs/>
          <w:sz w:val="28"/>
          <w:szCs w:val="28"/>
        </w:rPr>
      </w:pPr>
      <w:r>
        <w:rPr>
          <w:rFonts w:hint="eastAsia" w:ascii="宋体" w:hAnsi="宋体"/>
          <w:b/>
          <w:bCs/>
          <w:sz w:val="28"/>
          <w:szCs w:val="28"/>
        </w:rPr>
        <w:br w:type="page"/>
      </w:r>
    </w:p>
    <w:p w14:paraId="207C0888">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452260CC">
      <w:pPr>
        <w:pStyle w:val="3"/>
        <w:spacing w:line="560" w:lineRule="exact"/>
        <w:rPr>
          <w:sz w:val="32"/>
          <w:szCs w:val="32"/>
        </w:rPr>
      </w:pPr>
      <w:bookmarkStart w:id="25" w:name="_Toc179"/>
      <w:r>
        <w:rPr>
          <w:rFonts w:hint="eastAsia"/>
          <w:sz w:val="32"/>
          <w:szCs w:val="32"/>
        </w:rPr>
        <w:t>一、技术（服务）要求</w:t>
      </w:r>
      <w:bookmarkEnd w:id="25"/>
    </w:p>
    <w:p w14:paraId="40E34182">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4391" w:type="pct"/>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6"/>
        <w:gridCol w:w="4062"/>
        <w:gridCol w:w="1465"/>
        <w:gridCol w:w="1548"/>
      </w:tblGrid>
      <w:tr w14:paraId="63D8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blHeader/>
        </w:trPr>
        <w:tc>
          <w:tcPr>
            <w:tcW w:w="517" w:type="pct"/>
            <w:tcMar>
              <w:left w:w="70" w:type="dxa"/>
              <w:right w:w="70" w:type="dxa"/>
            </w:tcMar>
            <w:vAlign w:val="center"/>
          </w:tcPr>
          <w:p w14:paraId="393628FC">
            <w:pPr>
              <w:widowControl/>
              <w:spacing w:line="560" w:lineRule="exact"/>
              <w:jc w:val="center"/>
              <w:rPr>
                <w:rFonts w:hint="eastAsia" w:asciiTheme="minorEastAsia" w:hAnsiTheme="minorEastAsia" w:eastAsiaTheme="minorEastAsia" w:cstheme="minorEastAsia"/>
                <w:sz w:val="24"/>
              </w:rPr>
            </w:pPr>
            <w:r>
              <w:rPr>
                <w:rStyle w:val="30"/>
                <w:rFonts w:hint="eastAsia" w:asciiTheme="minorEastAsia" w:hAnsiTheme="minorEastAsia" w:eastAsiaTheme="minorEastAsia" w:cstheme="minorEastAsia"/>
                <w:color w:val="333333"/>
                <w:kern w:val="0"/>
                <w:sz w:val="24"/>
              </w:rPr>
              <w:t>序号</w:t>
            </w:r>
          </w:p>
        </w:tc>
        <w:tc>
          <w:tcPr>
            <w:tcW w:w="2574" w:type="pct"/>
            <w:tcMar>
              <w:left w:w="70" w:type="dxa"/>
              <w:right w:w="70" w:type="dxa"/>
            </w:tcMar>
            <w:vAlign w:val="center"/>
          </w:tcPr>
          <w:p w14:paraId="17C40F5E">
            <w:pPr>
              <w:widowControl/>
              <w:spacing w:line="560" w:lineRule="exact"/>
              <w:jc w:val="center"/>
              <w:rPr>
                <w:rFonts w:hint="eastAsia" w:asciiTheme="minorEastAsia" w:hAnsiTheme="minorEastAsia" w:eastAsiaTheme="minorEastAsia" w:cstheme="minorEastAsia"/>
                <w:sz w:val="24"/>
              </w:rPr>
            </w:pPr>
            <w:r>
              <w:rPr>
                <w:rStyle w:val="30"/>
                <w:rFonts w:hint="eastAsia" w:asciiTheme="minorEastAsia" w:hAnsiTheme="minorEastAsia" w:eastAsiaTheme="minorEastAsia" w:cstheme="minorEastAsia"/>
                <w:color w:val="333333"/>
                <w:kern w:val="0"/>
                <w:sz w:val="24"/>
              </w:rPr>
              <w:t>物资名称</w:t>
            </w:r>
          </w:p>
        </w:tc>
        <w:tc>
          <w:tcPr>
            <w:tcW w:w="928" w:type="pct"/>
            <w:tcMar>
              <w:left w:w="70" w:type="dxa"/>
              <w:right w:w="70" w:type="dxa"/>
            </w:tcMar>
            <w:vAlign w:val="center"/>
          </w:tcPr>
          <w:p w14:paraId="41161EAE">
            <w:pPr>
              <w:widowControl/>
              <w:spacing w:line="560" w:lineRule="exact"/>
              <w:jc w:val="center"/>
              <w:rPr>
                <w:rFonts w:hint="eastAsia" w:asciiTheme="minorEastAsia" w:hAnsiTheme="minorEastAsia" w:eastAsiaTheme="minorEastAsia" w:cstheme="minorEastAsia"/>
                <w:sz w:val="24"/>
              </w:rPr>
            </w:pPr>
            <w:r>
              <w:rPr>
                <w:rStyle w:val="30"/>
                <w:rFonts w:hint="eastAsia" w:asciiTheme="minorEastAsia" w:hAnsiTheme="minorEastAsia" w:eastAsiaTheme="minorEastAsia" w:cstheme="minorEastAsia"/>
                <w:color w:val="333333"/>
                <w:kern w:val="0"/>
                <w:sz w:val="24"/>
              </w:rPr>
              <w:t>单位</w:t>
            </w:r>
          </w:p>
        </w:tc>
        <w:tc>
          <w:tcPr>
            <w:tcW w:w="981" w:type="pct"/>
            <w:tcMar>
              <w:left w:w="70" w:type="dxa"/>
              <w:right w:w="70" w:type="dxa"/>
            </w:tcMar>
            <w:vAlign w:val="center"/>
          </w:tcPr>
          <w:p w14:paraId="511D445A">
            <w:pPr>
              <w:widowControl/>
              <w:spacing w:line="560" w:lineRule="exact"/>
              <w:jc w:val="center"/>
              <w:rPr>
                <w:rFonts w:hint="eastAsia" w:asciiTheme="minorEastAsia" w:hAnsiTheme="minorEastAsia" w:eastAsiaTheme="minorEastAsia" w:cstheme="minorEastAsia"/>
                <w:sz w:val="24"/>
              </w:rPr>
            </w:pPr>
            <w:r>
              <w:rPr>
                <w:rStyle w:val="30"/>
                <w:rFonts w:hint="eastAsia" w:asciiTheme="minorEastAsia" w:hAnsiTheme="minorEastAsia" w:eastAsiaTheme="minorEastAsia" w:cstheme="minorEastAsia"/>
                <w:color w:val="333333"/>
                <w:kern w:val="0"/>
                <w:sz w:val="24"/>
              </w:rPr>
              <w:t>数量</w:t>
            </w:r>
          </w:p>
        </w:tc>
      </w:tr>
      <w:tr w14:paraId="5199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517" w:type="pct"/>
            <w:tcMar>
              <w:left w:w="70" w:type="dxa"/>
              <w:right w:w="70" w:type="dxa"/>
            </w:tcMar>
          </w:tcPr>
          <w:p w14:paraId="030EC771">
            <w:pPr>
              <w:widowControl/>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333333"/>
                <w:kern w:val="0"/>
                <w:sz w:val="24"/>
              </w:rPr>
              <w:t>1</w:t>
            </w:r>
          </w:p>
        </w:tc>
        <w:tc>
          <w:tcPr>
            <w:tcW w:w="2574" w:type="pct"/>
            <w:tcMar>
              <w:left w:w="70" w:type="dxa"/>
              <w:right w:w="70" w:type="dxa"/>
            </w:tcMar>
            <w:vAlign w:val="center"/>
          </w:tcPr>
          <w:p w14:paraId="34FF5217">
            <w:pPr>
              <w:widowControl/>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广州校区节水管理技术服务项目</w:t>
            </w:r>
          </w:p>
        </w:tc>
        <w:tc>
          <w:tcPr>
            <w:tcW w:w="928" w:type="pct"/>
            <w:tcMar>
              <w:left w:w="70" w:type="dxa"/>
              <w:right w:w="70" w:type="dxa"/>
            </w:tcMar>
            <w:vAlign w:val="center"/>
          </w:tcPr>
          <w:p w14:paraId="6478024D">
            <w:pPr>
              <w:widowControl/>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81" w:type="pct"/>
            <w:tcMar>
              <w:left w:w="70" w:type="dxa"/>
              <w:right w:w="70" w:type="dxa"/>
            </w:tcMar>
            <w:vAlign w:val="center"/>
          </w:tcPr>
          <w:p w14:paraId="7FEFDBC1">
            <w:pPr>
              <w:widowControl/>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w:t>
            </w:r>
          </w:p>
        </w:tc>
      </w:tr>
    </w:tbl>
    <w:p w14:paraId="64F68DE5">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2FED3D50">
      <w:pPr>
        <w:pStyle w:val="83"/>
        <w:widowControl/>
        <w:spacing w:line="360" w:lineRule="auto"/>
        <w:ind w:firstLine="482"/>
        <w:jc w:val="left"/>
        <w:rPr>
          <w:rFonts w:ascii="宋体" w:hAnsi="宋体" w:eastAsia="宋体" w:cs="宋体"/>
          <w:b/>
          <w:bCs/>
          <w:kern w:val="0"/>
          <w:sz w:val="24"/>
          <w:lang w:bidi="ar"/>
        </w:rPr>
      </w:pPr>
      <w:r>
        <w:rPr>
          <w:rFonts w:hint="eastAsia" w:ascii="宋体" w:hAnsi="宋体" w:eastAsia="宋体" w:cs="宋体"/>
          <w:b/>
          <w:bCs/>
          <w:kern w:val="0"/>
          <w:sz w:val="24"/>
          <w:lang w:bidi="ar"/>
        </w:rPr>
        <w:t>1.技术</w:t>
      </w:r>
      <w:r>
        <w:rPr>
          <w:rFonts w:hint="eastAsia" w:ascii="宋体" w:hAnsi="宋体" w:eastAsia="宋体" w:cs="宋体"/>
          <w:b/>
          <w:bCs/>
          <w:kern w:val="0"/>
          <w:sz w:val="24"/>
          <w:lang w:val="en-US" w:eastAsia="zh-CN" w:bidi="ar"/>
        </w:rPr>
        <w:t>服务</w:t>
      </w:r>
      <w:r>
        <w:rPr>
          <w:rFonts w:hint="eastAsia" w:ascii="宋体" w:hAnsi="宋体" w:eastAsia="宋体" w:cs="宋体"/>
          <w:b/>
          <w:bCs/>
          <w:kern w:val="0"/>
          <w:sz w:val="24"/>
          <w:lang w:bidi="ar"/>
        </w:rPr>
        <w:t>要求：</w:t>
      </w:r>
    </w:p>
    <w:p w14:paraId="0B7EE42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sz w:val="24"/>
        </w:rPr>
      </w:pPr>
      <w:r>
        <w:rPr>
          <w:rFonts w:hint="eastAsia"/>
          <w:sz w:val="24"/>
        </w:rPr>
        <w:t>本次采购为校园供水系统运维、管网管理、节水平台运维、漏损管控及节水器具维保综合服务，具体服务内容、技术指标及要求如下：</w:t>
      </w:r>
    </w:p>
    <w:tbl>
      <w:tblPr>
        <w:tblStyle w:val="28"/>
        <w:tblpPr w:leftFromText="180" w:rightFromText="180" w:vertAnchor="text" w:horzAnchor="page" w:tblpX="1688"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68"/>
        <w:gridCol w:w="5864"/>
      </w:tblGrid>
      <w:tr w14:paraId="140E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4" w:type="dxa"/>
            <w:vAlign w:val="center"/>
          </w:tcPr>
          <w:p w14:paraId="3CDDCC83">
            <w:pPr>
              <w:pStyle w:val="83"/>
              <w:widowControl/>
              <w:spacing w:line="240" w:lineRule="auto"/>
              <w:ind w:firstLine="0" w:firstLineChars="0"/>
              <w:jc w:val="center"/>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序号</w:t>
            </w:r>
          </w:p>
        </w:tc>
        <w:tc>
          <w:tcPr>
            <w:tcW w:w="2268" w:type="dxa"/>
            <w:vAlign w:val="center"/>
          </w:tcPr>
          <w:p w14:paraId="5086E5D2">
            <w:pPr>
              <w:pStyle w:val="83"/>
              <w:widowControl/>
              <w:spacing w:line="240" w:lineRule="auto"/>
              <w:ind w:firstLine="0" w:firstLineChars="0"/>
              <w:jc w:val="center"/>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物资（服务）名称</w:t>
            </w:r>
          </w:p>
        </w:tc>
        <w:tc>
          <w:tcPr>
            <w:tcW w:w="5864" w:type="dxa"/>
            <w:vAlign w:val="center"/>
          </w:tcPr>
          <w:p w14:paraId="4B346474">
            <w:pPr>
              <w:pStyle w:val="83"/>
              <w:widowControl/>
              <w:spacing w:line="240" w:lineRule="auto"/>
              <w:ind w:firstLine="0" w:firstLineChars="0"/>
              <w:jc w:val="center"/>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技术指标及性能要求</w:t>
            </w:r>
          </w:p>
        </w:tc>
      </w:tr>
      <w:tr w14:paraId="2C9F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668D07">
            <w:pPr>
              <w:pStyle w:val="83"/>
              <w:widowControl/>
              <w:spacing w:line="240" w:lineRule="auto"/>
              <w:ind w:firstLine="0" w:firstLineChars="0"/>
              <w:jc w:val="center"/>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1</w:t>
            </w:r>
          </w:p>
        </w:tc>
        <w:tc>
          <w:tcPr>
            <w:tcW w:w="2268" w:type="dxa"/>
            <w:vAlign w:val="center"/>
          </w:tcPr>
          <w:p w14:paraId="042A5288">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完善供水管网图</w:t>
            </w:r>
          </w:p>
        </w:tc>
        <w:tc>
          <w:tcPr>
            <w:tcW w:w="5864" w:type="dxa"/>
          </w:tcPr>
          <w:p w14:paraId="5F612643">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1.在实际工作中发现图纸与实地不符的，及时对管网图进行修改完善。</w:t>
            </w:r>
          </w:p>
          <w:p w14:paraId="463C54B1">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2.校区新建或进行管道改造的建筑，重新探测供水管道并更新管网图。</w:t>
            </w:r>
          </w:p>
          <w:p w14:paraId="0FF0A9E8">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3.合同期结束提交完整校区供水管网图（纸质及电子版管网图，标明管道设施、管径、埋深、平面位置）。</w:t>
            </w:r>
          </w:p>
        </w:tc>
      </w:tr>
      <w:tr w14:paraId="2B0D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1E9A3E">
            <w:pPr>
              <w:pStyle w:val="83"/>
              <w:widowControl/>
              <w:spacing w:line="240" w:lineRule="auto"/>
              <w:ind w:firstLine="0" w:firstLineChars="0"/>
              <w:jc w:val="center"/>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2</w:t>
            </w:r>
          </w:p>
        </w:tc>
        <w:tc>
          <w:tcPr>
            <w:tcW w:w="2268" w:type="dxa"/>
            <w:vAlign w:val="center"/>
          </w:tcPr>
          <w:p w14:paraId="28C439D6">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能源在线管理平台搭建及智能监控水表运维</w:t>
            </w:r>
          </w:p>
          <w:p w14:paraId="24DDC3DB">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p>
        </w:tc>
        <w:tc>
          <w:tcPr>
            <w:tcW w:w="5864" w:type="dxa"/>
          </w:tcPr>
          <w:p w14:paraId="32252BFB">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1.平台搭建接入</w:t>
            </w:r>
            <w:r>
              <w:rPr>
                <w:rFonts w:hint="eastAsia" w:asciiTheme="minorEastAsia" w:hAnsiTheme="minorEastAsia" w:eastAsiaTheme="minorEastAsia" w:cstheme="minorEastAsia"/>
                <w:kern w:val="0"/>
                <w:sz w:val="24"/>
                <w:szCs w:val="24"/>
                <w:lang w:val="en-US" w:eastAsia="zh-CN" w:bidi="ar"/>
              </w:rPr>
              <w:t>：供应商需搭建一套完整的校园能源在线管理平台，完成与学校现有全部智能监控水表的数据对接、信号接入、数据同步工作，保障水表数据稳定上传至平台。</w:t>
            </w:r>
          </w:p>
          <w:p w14:paraId="3F065775">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2.现有接入水表范围</w:t>
            </w:r>
            <w:r>
              <w:rPr>
                <w:rFonts w:hint="eastAsia" w:asciiTheme="minorEastAsia" w:hAnsiTheme="minorEastAsia" w:eastAsiaTheme="minorEastAsia" w:cstheme="minorEastAsia"/>
                <w:kern w:val="0"/>
                <w:sz w:val="24"/>
                <w:szCs w:val="24"/>
                <w:lang w:val="en-US" w:eastAsia="zh-CN" w:bidi="ar"/>
              </w:rPr>
              <w:t>：需全覆盖学校现有在用智能水表点位，具体包括：化校总表、化校泵房、30栋、32栋、北校区总表、南校区总表、水塔北、水塔南、办公楼酒店家属区、家属区、教学区总表、校医院外教楼及28-29栋总表、28栋、29栋、学一食堂、体育综合馆项目部、学生宿舍26-27栋。</w:t>
            </w:r>
          </w:p>
          <w:p w14:paraId="260D6361">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3.日常巡检值守</w:t>
            </w:r>
            <w:r>
              <w:rPr>
                <w:rFonts w:hint="eastAsia" w:asciiTheme="minorEastAsia" w:hAnsiTheme="minorEastAsia" w:eastAsiaTheme="minorEastAsia" w:cstheme="minorEastAsia"/>
                <w:kern w:val="0"/>
                <w:sz w:val="24"/>
                <w:szCs w:val="24"/>
                <w:lang w:val="en-US" w:eastAsia="zh-CN" w:bidi="ar"/>
              </w:rPr>
              <w:t>：定期核查各点位智能水表运行状态、在线状态、数据传输状态，及时发现设备离线、数据异常、设备故障等问题，保障所有监控水表全天候正常稳定运行。</w:t>
            </w:r>
          </w:p>
          <w:p w14:paraId="2D760829">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4.设备维修更换</w:t>
            </w:r>
            <w:r>
              <w:rPr>
                <w:rFonts w:hint="eastAsia" w:asciiTheme="minorEastAsia" w:hAnsiTheme="minorEastAsia" w:eastAsiaTheme="minorEastAsia" w:cstheme="minorEastAsia"/>
                <w:kern w:val="0"/>
                <w:sz w:val="24"/>
                <w:szCs w:val="24"/>
                <w:lang w:val="en-US" w:eastAsia="zh-CN" w:bidi="ar"/>
              </w:rPr>
              <w:t>：负责合同期内监控水表非人为损坏故障的维修工作，单次单价1000元以内的设备零配件维修、更换费用包含在本次服务范围内；单次维修、更换费用超出1000元的零配件及设备，价格由双方议价确定，相关费用另行结算。</w:t>
            </w:r>
          </w:p>
          <w:p w14:paraId="0398E452">
            <w:pPr>
              <w:keepNext w:val="0"/>
              <w:keepLines w:val="0"/>
              <w:widowControl/>
              <w:suppressLineNumbers w:val="0"/>
              <w:jc w:val="left"/>
              <w:rPr>
                <w:rFonts w:hint="eastAsia" w:asciiTheme="minorEastAsia" w:hAnsiTheme="minorEastAsia" w:eastAsiaTheme="minorEastAsia" w:cstheme="minorEastAsia"/>
                <w:bCs/>
                <w:kern w:val="0"/>
                <w:sz w:val="24"/>
                <w:szCs w:val="24"/>
                <w:lang w:bidi="ar"/>
              </w:rPr>
            </w:pPr>
            <w:r>
              <w:rPr>
                <w:rStyle w:val="30"/>
                <w:rFonts w:hint="eastAsia" w:asciiTheme="minorEastAsia" w:hAnsiTheme="minorEastAsia" w:eastAsiaTheme="minorEastAsia" w:cstheme="minorEastAsia"/>
                <w:kern w:val="0"/>
                <w:sz w:val="24"/>
                <w:szCs w:val="24"/>
                <w:lang w:val="en-US" w:eastAsia="zh-CN" w:bidi="ar"/>
              </w:rPr>
              <w:t>5.通讯费用保障</w:t>
            </w:r>
            <w:r>
              <w:rPr>
                <w:rFonts w:hint="eastAsia" w:asciiTheme="minorEastAsia" w:hAnsiTheme="minorEastAsia" w:eastAsiaTheme="minorEastAsia" w:cstheme="minorEastAsia"/>
                <w:kern w:val="0"/>
                <w:sz w:val="24"/>
                <w:szCs w:val="24"/>
                <w:lang w:val="en-US" w:eastAsia="zh-CN" w:bidi="ar"/>
              </w:rPr>
              <w:t>：承担服务期内所有智能监控水表的远程数据通讯产生的全部费用，保障设备通讯链路畅通。</w:t>
            </w:r>
            <w:r>
              <w:rPr>
                <w:rStyle w:val="30"/>
                <w:rFonts w:hint="eastAsia" w:asciiTheme="minorEastAsia" w:hAnsiTheme="minorEastAsia" w:eastAsiaTheme="minorEastAsia" w:cstheme="minorEastAsia"/>
                <w:kern w:val="0"/>
                <w:sz w:val="24"/>
                <w:szCs w:val="24"/>
                <w:lang w:val="en-US" w:eastAsia="zh-CN" w:bidi="ar"/>
              </w:rPr>
              <w:t>6.模块电池维保</w:t>
            </w:r>
            <w:r>
              <w:rPr>
                <w:rFonts w:hint="eastAsia" w:asciiTheme="minorEastAsia" w:hAnsiTheme="minorEastAsia" w:eastAsiaTheme="minorEastAsia" w:cstheme="minorEastAsia"/>
                <w:kern w:val="0"/>
                <w:sz w:val="24"/>
                <w:szCs w:val="24"/>
                <w:lang w:val="en-US" w:eastAsia="zh-CN" w:bidi="ar"/>
              </w:rPr>
              <w:t>：定期检测水表数据采集、传输模块电池电量，对合同期内出现的低电量模块电池及时免费更换，杜绝因电池缺电导致的数据中断、设备离线问题。</w:t>
            </w:r>
            <w:r>
              <w:rPr>
                <w:rStyle w:val="30"/>
                <w:rFonts w:hint="eastAsia" w:asciiTheme="minorEastAsia" w:hAnsiTheme="minorEastAsia" w:eastAsiaTheme="minorEastAsia" w:cstheme="minorEastAsia"/>
                <w:kern w:val="0"/>
                <w:sz w:val="24"/>
                <w:szCs w:val="24"/>
                <w:lang w:val="en-US" w:eastAsia="zh-CN" w:bidi="ar"/>
              </w:rPr>
              <w:t>7.新增设备兼容接入</w:t>
            </w:r>
            <w:r>
              <w:rPr>
                <w:rFonts w:hint="eastAsia" w:asciiTheme="minorEastAsia" w:hAnsiTheme="minorEastAsia" w:eastAsiaTheme="minorEastAsia" w:cstheme="minorEastAsia"/>
                <w:kern w:val="0"/>
                <w:sz w:val="24"/>
                <w:szCs w:val="24"/>
                <w:lang w:val="en-US" w:eastAsia="zh-CN" w:bidi="ar"/>
              </w:rPr>
              <w:t>：学校现有在用远传计量仪表品牌为安信电磁水表、申舒斯智能水表，服务期内学校新增、扩容的智能水表设备，供应商需无条件、免费完成设备接入、数据适配、平台录入工作，保障平台全覆盖。</w:t>
            </w:r>
          </w:p>
        </w:tc>
      </w:tr>
      <w:tr w14:paraId="367D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AA7FFE">
            <w:pPr>
              <w:pStyle w:val="83"/>
              <w:widowControl/>
              <w:spacing w:line="240" w:lineRule="auto"/>
              <w:ind w:firstLine="0" w:firstLineChars="0"/>
              <w:jc w:val="center"/>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3</w:t>
            </w:r>
          </w:p>
        </w:tc>
        <w:tc>
          <w:tcPr>
            <w:tcW w:w="2268" w:type="dxa"/>
            <w:vAlign w:val="center"/>
          </w:tcPr>
          <w:p w14:paraId="40CAABC7">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节水在线管理平台功能运维及管理</w:t>
            </w:r>
          </w:p>
          <w:p w14:paraId="367A591B">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p>
        </w:tc>
        <w:tc>
          <w:tcPr>
            <w:tcW w:w="5864" w:type="dxa"/>
          </w:tcPr>
          <w:p w14:paraId="38604F09">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1.系统权限开放</w:t>
            </w:r>
            <w:r>
              <w:rPr>
                <w:rFonts w:hint="eastAsia" w:asciiTheme="minorEastAsia" w:hAnsiTheme="minorEastAsia" w:eastAsiaTheme="minorEastAsia" w:cstheme="minorEastAsia"/>
                <w:kern w:val="0"/>
                <w:sz w:val="24"/>
                <w:szCs w:val="24"/>
                <w:lang w:val="en-US" w:eastAsia="zh-CN" w:bidi="ar"/>
              </w:rPr>
              <w:t>：整个项目服务周期内，为采购方全程开放节水在线管理系统完整使用权限，保障校方随时查询、操作、管理系统数据。</w:t>
            </w:r>
          </w:p>
          <w:p w14:paraId="249F0BE0">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2.核心功能模块保障</w:t>
            </w:r>
            <w:r>
              <w:rPr>
                <w:rFonts w:hint="eastAsia" w:asciiTheme="minorEastAsia" w:hAnsiTheme="minorEastAsia" w:eastAsiaTheme="minorEastAsia" w:cstheme="minorEastAsia"/>
                <w:kern w:val="0"/>
                <w:sz w:val="24"/>
                <w:szCs w:val="24"/>
                <w:lang w:val="en-US" w:eastAsia="zh-CN" w:bidi="ar"/>
              </w:rPr>
              <w:t>：系统需具备且开放不少于以下核心功能模块权限：实时数据看板、能耗数据分析、用水量时/日/月/年多维度对比统计、设备运维管理、异常报警管理、数据查询导出等功能，满足校园节水管控、数据统计、运维管理需求。</w:t>
            </w:r>
          </w:p>
          <w:p w14:paraId="0C3648C7">
            <w:pPr>
              <w:keepNext w:val="0"/>
              <w:keepLines w:val="0"/>
              <w:widowControl/>
              <w:suppressLineNumbers w:val="0"/>
              <w:jc w:val="left"/>
              <w:rPr>
                <w:rFonts w:hint="eastAsia" w:asciiTheme="minorEastAsia" w:hAnsiTheme="minorEastAsia" w:eastAsiaTheme="minorEastAsia" w:cstheme="minorEastAsia"/>
                <w:bCs/>
                <w:kern w:val="0"/>
                <w:sz w:val="24"/>
                <w:szCs w:val="24"/>
                <w:lang w:bidi="ar"/>
              </w:rPr>
            </w:pPr>
            <w:r>
              <w:rPr>
                <w:rStyle w:val="30"/>
                <w:rFonts w:hint="eastAsia" w:asciiTheme="minorEastAsia" w:hAnsiTheme="minorEastAsia" w:eastAsiaTheme="minorEastAsia" w:cstheme="minorEastAsia"/>
                <w:kern w:val="0"/>
                <w:sz w:val="24"/>
                <w:szCs w:val="24"/>
                <w:lang w:val="en-US" w:eastAsia="zh-CN" w:bidi="ar"/>
              </w:rPr>
              <w:t>3.系统及数据运维</w:t>
            </w:r>
            <w:r>
              <w:rPr>
                <w:rFonts w:hint="eastAsia" w:asciiTheme="minorEastAsia" w:hAnsiTheme="minorEastAsia" w:eastAsiaTheme="minorEastAsia" w:cstheme="minorEastAsia"/>
                <w:kern w:val="0"/>
                <w:sz w:val="24"/>
                <w:szCs w:val="24"/>
                <w:lang w:val="en-US" w:eastAsia="zh-CN" w:bidi="ar"/>
              </w:rPr>
              <w:t>：全权负责合同期内节水在线管理系统的日常运维工作，定期排查系统漏洞、优化运行状态，保障所有功能模块稳定运行、操作流畅；确保校园水量监测数据实时、精准、稳定上传，无数据丢失、延迟、错漏等问题，保障数据完整性、时效性、准确性。</w:t>
            </w:r>
          </w:p>
        </w:tc>
      </w:tr>
      <w:tr w14:paraId="776A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52D89F">
            <w:pPr>
              <w:pStyle w:val="83"/>
              <w:widowControl/>
              <w:spacing w:line="240" w:lineRule="auto"/>
              <w:ind w:firstLine="0" w:firstLineChars="0"/>
              <w:jc w:val="center"/>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4</w:t>
            </w:r>
          </w:p>
        </w:tc>
        <w:tc>
          <w:tcPr>
            <w:tcW w:w="2268" w:type="dxa"/>
            <w:vAlign w:val="center"/>
          </w:tcPr>
          <w:p w14:paraId="4DAB74BB">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供水管网主动漏损控制服务</w:t>
            </w:r>
          </w:p>
        </w:tc>
        <w:tc>
          <w:tcPr>
            <w:tcW w:w="5864" w:type="dxa"/>
          </w:tcPr>
          <w:p w14:paraId="237D1831">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1.管网常态化巡检</w:t>
            </w:r>
            <w:r>
              <w:rPr>
                <w:rFonts w:hint="eastAsia" w:asciiTheme="minorEastAsia" w:hAnsiTheme="minorEastAsia" w:eastAsiaTheme="minorEastAsia" w:cstheme="minorEastAsia"/>
                <w:kern w:val="0"/>
                <w:sz w:val="24"/>
                <w:szCs w:val="24"/>
                <w:lang w:val="en-US" w:eastAsia="zh-CN" w:bidi="ar"/>
              </w:rPr>
              <w:t>：每月对校园全域供水管网开展一次全覆盖巡检，细致排查管网破损、渗漏、暗漏等问题，精准定位漏水点位，核实故障情况后第一时间向采购方上报，并留存巡检影像、文字记录。</w:t>
            </w:r>
          </w:p>
          <w:p w14:paraId="5FEE8962">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2.供水设施专项巡检</w:t>
            </w:r>
            <w:r>
              <w:rPr>
                <w:rFonts w:hint="eastAsia" w:asciiTheme="minorEastAsia" w:hAnsiTheme="minorEastAsia" w:eastAsiaTheme="minorEastAsia" w:cstheme="minorEastAsia"/>
                <w:kern w:val="0"/>
                <w:sz w:val="24"/>
                <w:szCs w:val="24"/>
                <w:lang w:val="en-US" w:eastAsia="zh-CN" w:bidi="ar"/>
              </w:rPr>
              <w:t>：每月对校园各类供水配套设施（管道阀门、供水泵房、稳压设备、接口配件等）开展专项巡检，排查设备老化、松动、故障、渗水等隐患，发现问题及时上报并跟进整改。</w:t>
            </w:r>
          </w:p>
          <w:p w14:paraId="7E38DC23">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3.突发故障应急响应</w:t>
            </w:r>
            <w:r>
              <w:rPr>
                <w:rFonts w:hint="eastAsia" w:asciiTheme="minorEastAsia" w:hAnsiTheme="minorEastAsia" w:eastAsiaTheme="minorEastAsia" w:cstheme="minorEastAsia"/>
                <w:kern w:val="0"/>
                <w:sz w:val="24"/>
                <w:szCs w:val="24"/>
                <w:lang w:val="en-US" w:eastAsia="zh-CN" w:bidi="ar"/>
              </w:rPr>
              <w:t>：针对校园突发供水故障，包含但不限于管道爆管、管网水压骤降、区域用水量异常陡增、大面积停水漏水等突发情况，提供7×24小时应急响应服务，快速到场排查、协助处置故障。</w:t>
            </w:r>
          </w:p>
          <w:p w14:paraId="33DFB3AC">
            <w:pPr>
              <w:keepNext w:val="0"/>
              <w:keepLines w:val="0"/>
              <w:widowControl/>
              <w:suppressLineNumbers w:val="0"/>
              <w:jc w:val="left"/>
              <w:rPr>
                <w:rFonts w:hint="eastAsia" w:asciiTheme="minorEastAsia" w:hAnsiTheme="minorEastAsia" w:eastAsiaTheme="minorEastAsia" w:cstheme="minorEastAsia"/>
                <w:bCs/>
                <w:kern w:val="0"/>
                <w:sz w:val="24"/>
                <w:szCs w:val="24"/>
                <w:lang w:bidi="ar"/>
              </w:rPr>
            </w:pPr>
            <w:r>
              <w:rPr>
                <w:rStyle w:val="30"/>
                <w:rFonts w:hint="eastAsia" w:asciiTheme="minorEastAsia" w:hAnsiTheme="minorEastAsia" w:eastAsiaTheme="minorEastAsia" w:cstheme="minorEastAsia"/>
                <w:kern w:val="0"/>
                <w:sz w:val="24"/>
                <w:szCs w:val="24"/>
                <w:lang w:val="en-US" w:eastAsia="zh-CN" w:bidi="ar"/>
              </w:rPr>
              <w:t>4.资料归档报送</w:t>
            </w:r>
            <w:r>
              <w:rPr>
                <w:rFonts w:hint="eastAsia" w:asciiTheme="minorEastAsia" w:hAnsiTheme="minorEastAsia" w:eastAsiaTheme="minorEastAsia" w:cstheme="minorEastAsia"/>
                <w:kern w:val="0"/>
                <w:sz w:val="24"/>
                <w:szCs w:val="24"/>
                <w:lang w:val="en-US" w:eastAsia="zh-CN" w:bidi="ar"/>
              </w:rPr>
              <w:t>：每月按时提交管网及设施巡检记录表，详细记录巡检情况、隐患问题、处置进度；服务合同期满后，整理全年漏损管控、巡检运维工作，提交完整的年度工作总结报告。</w:t>
            </w:r>
          </w:p>
        </w:tc>
      </w:tr>
      <w:tr w14:paraId="367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95428F">
            <w:pPr>
              <w:pStyle w:val="83"/>
              <w:widowControl/>
              <w:spacing w:line="240" w:lineRule="auto"/>
              <w:ind w:firstLine="0" w:firstLineChars="0"/>
              <w:jc w:val="center"/>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5</w:t>
            </w:r>
          </w:p>
        </w:tc>
        <w:tc>
          <w:tcPr>
            <w:tcW w:w="2268" w:type="dxa"/>
            <w:vAlign w:val="center"/>
          </w:tcPr>
          <w:p w14:paraId="69360204">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供水实时流量数据分析服务</w:t>
            </w:r>
          </w:p>
          <w:p w14:paraId="04D4F9FE">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p>
        </w:tc>
        <w:tc>
          <w:tcPr>
            <w:tcW w:w="5864" w:type="dxa"/>
          </w:tcPr>
          <w:p w14:paraId="788CC3EE">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1.智能预警设置</w:t>
            </w:r>
            <w:r>
              <w:rPr>
                <w:rFonts w:hint="eastAsia" w:asciiTheme="minorEastAsia" w:hAnsiTheme="minorEastAsia" w:eastAsiaTheme="minorEastAsia" w:cstheme="minorEastAsia"/>
                <w:kern w:val="0"/>
                <w:sz w:val="24"/>
                <w:szCs w:val="24"/>
                <w:lang w:val="en-US" w:eastAsia="zh-CN" w:bidi="ar"/>
              </w:rPr>
              <w:t>：依托校园历史用水大数据，结合各区域、各楼栋用水规律，为所有监控水表设定合理的日用水量标准区间，在管理平台设置超量用水、异常用水自动报警机制，实现智能化风险预警。</w:t>
            </w:r>
          </w:p>
          <w:p w14:paraId="51BDE9C9">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2.数据监控</w:t>
            </w:r>
            <w:r>
              <w:rPr>
                <w:rFonts w:hint="eastAsia" w:asciiTheme="minorEastAsia" w:hAnsiTheme="minorEastAsia" w:eastAsiaTheme="minorEastAsia" w:cstheme="minorEastAsia"/>
                <w:kern w:val="0"/>
                <w:sz w:val="24"/>
                <w:szCs w:val="24"/>
                <w:lang w:val="en-US" w:eastAsia="zh-CN" w:bidi="ar"/>
              </w:rPr>
              <w:t>：安排专人实时监控平台用水数据，对比分析时、日、月、年多维度用水数据，精准甄别用水量异常、数据波动、用水突变等问题，第一时间核查原因并上报采购方。</w:t>
            </w:r>
          </w:p>
          <w:p w14:paraId="1B816CAD">
            <w:pPr>
              <w:keepNext w:val="0"/>
              <w:keepLines w:val="0"/>
              <w:widowControl/>
              <w:suppressLineNumbers w:val="0"/>
              <w:jc w:val="left"/>
              <w:rPr>
                <w:rFonts w:hint="eastAsia" w:asciiTheme="minorEastAsia" w:hAnsiTheme="minorEastAsia" w:eastAsiaTheme="minorEastAsia" w:cstheme="minorEastAsia"/>
                <w:bCs/>
                <w:kern w:val="0"/>
                <w:sz w:val="24"/>
                <w:szCs w:val="24"/>
                <w:lang w:bidi="ar"/>
              </w:rPr>
            </w:pPr>
            <w:r>
              <w:rPr>
                <w:rStyle w:val="30"/>
                <w:rFonts w:hint="eastAsia" w:asciiTheme="minorEastAsia" w:hAnsiTheme="minorEastAsia" w:eastAsiaTheme="minorEastAsia" w:cstheme="minorEastAsia"/>
                <w:kern w:val="0"/>
                <w:sz w:val="24"/>
                <w:szCs w:val="24"/>
                <w:lang w:val="en-US" w:eastAsia="zh-CN" w:bidi="ar"/>
              </w:rPr>
              <w:t>3.月度数据报告报送</w:t>
            </w:r>
            <w:r>
              <w:rPr>
                <w:rFonts w:hint="eastAsia" w:asciiTheme="minorEastAsia" w:hAnsiTheme="minorEastAsia" w:eastAsiaTheme="minorEastAsia" w:cstheme="minorEastAsia"/>
                <w:kern w:val="0"/>
                <w:sz w:val="24"/>
                <w:szCs w:val="24"/>
                <w:lang w:val="en-US" w:eastAsia="zh-CN" w:bidi="ar"/>
              </w:rPr>
              <w:t>：每月对全校用水数据进行汇总、统计、分析，梳理用水规律、异常问题、节水潜力，形成规范、详细的月度水量分析报告，按时提交采购方存档。</w:t>
            </w:r>
          </w:p>
        </w:tc>
      </w:tr>
      <w:tr w14:paraId="3729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04" w:type="dxa"/>
            <w:vAlign w:val="center"/>
          </w:tcPr>
          <w:p w14:paraId="4E353E91">
            <w:pPr>
              <w:pStyle w:val="83"/>
              <w:widowControl/>
              <w:spacing w:line="240" w:lineRule="auto"/>
              <w:ind w:firstLine="0" w:firstLineChars="0"/>
              <w:jc w:val="center"/>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6</w:t>
            </w:r>
          </w:p>
        </w:tc>
        <w:tc>
          <w:tcPr>
            <w:tcW w:w="2268" w:type="dxa"/>
            <w:vAlign w:val="center"/>
          </w:tcPr>
          <w:p w14:paraId="25F0354C">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val="en-US" w:eastAsia="zh-CN" w:bidi="ar"/>
              </w:rPr>
              <w:t>公共区域节水器具维保服务</w:t>
            </w:r>
          </w:p>
          <w:p w14:paraId="0A7BCBA9">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p>
        </w:tc>
        <w:tc>
          <w:tcPr>
            <w:tcW w:w="5864" w:type="dxa"/>
          </w:tcPr>
          <w:p w14:paraId="385A444B">
            <w:pPr>
              <w:keepNext w:val="0"/>
              <w:keepLines w:val="0"/>
              <w:widowControl/>
              <w:suppressLineNumbers w:val="0"/>
              <w:jc w:val="left"/>
              <w:rPr>
                <w:rFonts w:hint="eastAsia" w:asciiTheme="minorEastAsia" w:hAnsiTheme="minorEastAsia" w:eastAsiaTheme="minorEastAsia" w:cstheme="minorEastAsia"/>
                <w:kern w:val="0"/>
                <w:sz w:val="24"/>
                <w:szCs w:val="24"/>
                <w:lang w:val="en-US" w:eastAsia="zh-CN" w:bidi="ar"/>
              </w:rPr>
            </w:pPr>
            <w:r>
              <w:rPr>
                <w:rStyle w:val="30"/>
                <w:rFonts w:hint="eastAsia" w:asciiTheme="minorEastAsia" w:hAnsiTheme="minorEastAsia" w:eastAsiaTheme="minorEastAsia" w:cstheme="minorEastAsia"/>
                <w:kern w:val="0"/>
                <w:sz w:val="24"/>
                <w:szCs w:val="24"/>
                <w:lang w:val="en-US" w:eastAsia="zh-CN" w:bidi="ar"/>
              </w:rPr>
              <w:t>1.定点定期巡检</w:t>
            </w:r>
            <w:r>
              <w:rPr>
                <w:rFonts w:hint="eastAsia" w:asciiTheme="minorEastAsia" w:hAnsiTheme="minorEastAsia" w:eastAsiaTheme="minorEastAsia" w:cstheme="minorEastAsia"/>
                <w:kern w:val="0"/>
                <w:sz w:val="24"/>
                <w:szCs w:val="24"/>
                <w:lang w:val="en-US" w:eastAsia="zh-CN" w:bidi="ar"/>
              </w:rPr>
              <w:t>：每月对广州校区勤学楼现有11套红外感应节水设备开展巡检，逐一核查设备感应灵敏度、出水状态、运行工况、破损老化情况，全面记录设备运行状态。</w:t>
            </w:r>
          </w:p>
          <w:p w14:paraId="25320F84">
            <w:pPr>
              <w:keepNext w:val="0"/>
              <w:keepLines w:val="0"/>
              <w:widowControl/>
              <w:suppressLineNumbers w:val="0"/>
              <w:jc w:val="left"/>
              <w:rPr>
                <w:rFonts w:hint="eastAsia" w:asciiTheme="minorEastAsia" w:hAnsiTheme="minorEastAsia" w:eastAsiaTheme="minorEastAsia" w:cstheme="minorEastAsia"/>
                <w:bCs/>
                <w:kern w:val="0"/>
                <w:sz w:val="24"/>
                <w:szCs w:val="24"/>
                <w:lang w:bidi="ar"/>
              </w:rPr>
            </w:pPr>
            <w:r>
              <w:rPr>
                <w:rStyle w:val="30"/>
                <w:rFonts w:hint="eastAsia" w:asciiTheme="minorEastAsia" w:hAnsiTheme="minorEastAsia" w:eastAsiaTheme="minorEastAsia" w:cstheme="minorEastAsia"/>
                <w:kern w:val="0"/>
                <w:sz w:val="24"/>
                <w:szCs w:val="24"/>
                <w:lang w:val="en-US" w:eastAsia="zh-CN" w:bidi="ar"/>
              </w:rPr>
              <w:t>2.故障及时处置</w:t>
            </w:r>
            <w:r>
              <w:rPr>
                <w:rFonts w:hint="eastAsia" w:asciiTheme="minorEastAsia" w:hAnsiTheme="minorEastAsia" w:eastAsiaTheme="minorEastAsia" w:cstheme="minorEastAsia"/>
                <w:kern w:val="0"/>
                <w:sz w:val="24"/>
                <w:szCs w:val="24"/>
                <w:lang w:val="en-US" w:eastAsia="zh-CN" w:bidi="ar"/>
              </w:rPr>
              <w:t>：巡检及日常监测中发现节水设备损坏、失灵、老化、无法正常使用等问题，需第一时间完成维修或免费更换，保障公共区域节水器具100%正常投用，持续发挥节水效果。</w:t>
            </w:r>
          </w:p>
        </w:tc>
      </w:tr>
      <w:tr w14:paraId="604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4" w:type="dxa"/>
          </w:tcPr>
          <w:p w14:paraId="0834DFDA">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p>
        </w:tc>
        <w:tc>
          <w:tcPr>
            <w:tcW w:w="2268" w:type="dxa"/>
          </w:tcPr>
          <w:p w14:paraId="4CCA6CD9">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p>
        </w:tc>
        <w:tc>
          <w:tcPr>
            <w:tcW w:w="5864" w:type="dxa"/>
          </w:tcPr>
          <w:p w14:paraId="08510098">
            <w:pPr>
              <w:pStyle w:val="83"/>
              <w:widowControl/>
              <w:spacing w:line="240" w:lineRule="auto"/>
              <w:ind w:firstLine="0" w:firstLineChars="0"/>
              <w:jc w:val="left"/>
              <w:rPr>
                <w:rFonts w:hint="eastAsia" w:asciiTheme="minorEastAsia" w:hAnsiTheme="minorEastAsia" w:eastAsiaTheme="minorEastAsia" w:cstheme="minorEastAsia"/>
                <w:bCs/>
                <w:kern w:val="0"/>
                <w:sz w:val="24"/>
                <w:szCs w:val="24"/>
                <w:lang w:bidi="ar"/>
              </w:rPr>
            </w:pPr>
          </w:p>
        </w:tc>
      </w:tr>
    </w:tbl>
    <w:p w14:paraId="3C78D5DD">
      <w:pPr>
        <w:widowControl/>
        <w:jc w:val="left"/>
        <w:rPr>
          <w:rFonts w:ascii="宋体" w:hAnsi="宋体" w:cs="宋体"/>
          <w:b/>
          <w:bCs/>
          <w:kern w:val="0"/>
          <w:sz w:val="24"/>
          <w:lang w:bidi="ar"/>
        </w:rPr>
      </w:pPr>
    </w:p>
    <w:p w14:paraId="2C80DAA0">
      <w:pPr>
        <w:pStyle w:val="83"/>
        <w:widowControl/>
        <w:spacing w:line="240" w:lineRule="auto"/>
        <w:ind w:firstLine="482"/>
        <w:jc w:val="left"/>
        <w:rPr>
          <w:rFonts w:hint="eastAsia" w:asciiTheme="minorEastAsia" w:hAnsiTheme="minorEastAsia" w:eastAsiaTheme="minorEastAsia" w:cstheme="minorEastAsia"/>
          <w:b/>
          <w:bCs/>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2.采购人现有智能监控水表信息如下：</w:t>
      </w:r>
    </w:p>
    <w:tbl>
      <w:tblPr>
        <w:tblStyle w:val="28"/>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712"/>
        <w:gridCol w:w="2112"/>
        <w:gridCol w:w="984"/>
        <w:gridCol w:w="1044"/>
        <w:gridCol w:w="1200"/>
        <w:gridCol w:w="1200"/>
      </w:tblGrid>
      <w:tr w14:paraId="5715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01C83834">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序号</w:t>
            </w:r>
          </w:p>
        </w:tc>
        <w:tc>
          <w:tcPr>
            <w:tcW w:w="2712" w:type="dxa"/>
            <w:noWrap w:val="0"/>
            <w:vAlign w:val="center"/>
          </w:tcPr>
          <w:p w14:paraId="07A89E41">
            <w:pPr>
              <w:keepNext w:val="0"/>
              <w:keepLines w:val="0"/>
              <w:widowControl/>
              <w:suppressLineNumbers w:val="0"/>
              <w:jc w:val="center"/>
              <w:textAlignment w:val="center"/>
              <w:rPr>
                <w:rFonts w:hint="default"/>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监控水表名称</w:t>
            </w:r>
          </w:p>
        </w:tc>
        <w:tc>
          <w:tcPr>
            <w:tcW w:w="2112" w:type="dxa"/>
            <w:noWrap w:val="0"/>
            <w:vAlign w:val="center"/>
          </w:tcPr>
          <w:p w14:paraId="2604E8EA">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安装位置</w:t>
            </w:r>
          </w:p>
        </w:tc>
        <w:tc>
          <w:tcPr>
            <w:tcW w:w="984" w:type="dxa"/>
            <w:noWrap w:val="0"/>
            <w:vAlign w:val="center"/>
          </w:tcPr>
          <w:p w14:paraId="248C51CB">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设备厂商</w:t>
            </w:r>
          </w:p>
        </w:tc>
        <w:tc>
          <w:tcPr>
            <w:tcW w:w="1044" w:type="dxa"/>
            <w:noWrap w:val="0"/>
            <w:vAlign w:val="center"/>
          </w:tcPr>
          <w:p w14:paraId="7F401B27">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水表口径</w:t>
            </w:r>
          </w:p>
        </w:tc>
        <w:tc>
          <w:tcPr>
            <w:tcW w:w="1200" w:type="dxa"/>
            <w:noWrap w:val="0"/>
            <w:vAlign w:val="center"/>
          </w:tcPr>
          <w:p w14:paraId="360C976B">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安装日期</w:t>
            </w:r>
          </w:p>
        </w:tc>
        <w:tc>
          <w:tcPr>
            <w:tcW w:w="1200" w:type="dxa"/>
            <w:noWrap w:val="0"/>
            <w:vAlign w:val="center"/>
          </w:tcPr>
          <w:p w14:paraId="1D6808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水表编号</w:t>
            </w:r>
          </w:p>
        </w:tc>
      </w:tr>
      <w:tr w14:paraId="5D36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081C0D9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2712" w:type="dxa"/>
            <w:noWrap w:val="0"/>
            <w:vAlign w:val="center"/>
          </w:tcPr>
          <w:p w14:paraId="54B3A849">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北校区总表监控表</w:t>
            </w:r>
          </w:p>
        </w:tc>
        <w:tc>
          <w:tcPr>
            <w:tcW w:w="2112" w:type="dxa"/>
            <w:noWrap w:val="0"/>
            <w:vAlign w:val="center"/>
          </w:tcPr>
          <w:p w14:paraId="7C99012C">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图书馆北侧路边</w:t>
            </w:r>
          </w:p>
        </w:tc>
        <w:tc>
          <w:tcPr>
            <w:tcW w:w="984" w:type="dxa"/>
            <w:noWrap w:val="0"/>
            <w:vAlign w:val="center"/>
          </w:tcPr>
          <w:p w14:paraId="417BBEDE">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2E6B52AD">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1200" w:type="dxa"/>
            <w:noWrap w:val="0"/>
            <w:vAlign w:val="center"/>
          </w:tcPr>
          <w:p w14:paraId="2893697E">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2018.8.17</w:t>
            </w:r>
          </w:p>
        </w:tc>
        <w:tc>
          <w:tcPr>
            <w:tcW w:w="1200" w:type="dxa"/>
            <w:noWrap w:val="0"/>
            <w:vAlign w:val="center"/>
          </w:tcPr>
          <w:p w14:paraId="16F823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rPr>
              <w:t>1807207049</w:t>
            </w:r>
          </w:p>
        </w:tc>
      </w:tr>
      <w:tr w14:paraId="3770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5295A241">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2712" w:type="dxa"/>
            <w:noWrap w:val="0"/>
            <w:vAlign w:val="center"/>
          </w:tcPr>
          <w:p w14:paraId="43C6FC42">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南校区总表监控表</w:t>
            </w:r>
          </w:p>
        </w:tc>
        <w:tc>
          <w:tcPr>
            <w:tcW w:w="2112" w:type="dxa"/>
            <w:noWrap w:val="0"/>
            <w:vAlign w:val="center"/>
          </w:tcPr>
          <w:p w14:paraId="7D983B0B">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原幼儿园南侧</w:t>
            </w:r>
          </w:p>
        </w:tc>
        <w:tc>
          <w:tcPr>
            <w:tcW w:w="984" w:type="dxa"/>
            <w:noWrap w:val="0"/>
            <w:vAlign w:val="center"/>
          </w:tcPr>
          <w:p w14:paraId="7C4E713B">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1D60DC57">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1200" w:type="dxa"/>
            <w:noWrap w:val="0"/>
            <w:vAlign w:val="center"/>
          </w:tcPr>
          <w:p w14:paraId="0500991E">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2018.8.22</w:t>
            </w:r>
          </w:p>
        </w:tc>
        <w:tc>
          <w:tcPr>
            <w:tcW w:w="1200" w:type="dxa"/>
            <w:noWrap w:val="0"/>
            <w:vAlign w:val="center"/>
          </w:tcPr>
          <w:p w14:paraId="1A6FB8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rPr>
              <w:t>1807207050</w:t>
            </w:r>
          </w:p>
        </w:tc>
      </w:tr>
      <w:tr w14:paraId="5A99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12B193F0">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2712" w:type="dxa"/>
            <w:noWrap w:val="0"/>
            <w:vAlign w:val="center"/>
          </w:tcPr>
          <w:p w14:paraId="4DDF583F">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化校总表监控表</w:t>
            </w:r>
          </w:p>
        </w:tc>
        <w:tc>
          <w:tcPr>
            <w:tcW w:w="2112" w:type="dxa"/>
            <w:noWrap w:val="0"/>
            <w:vAlign w:val="center"/>
          </w:tcPr>
          <w:p w14:paraId="52E375D8">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32栋南侧</w:t>
            </w:r>
          </w:p>
        </w:tc>
        <w:tc>
          <w:tcPr>
            <w:tcW w:w="984" w:type="dxa"/>
            <w:noWrap w:val="0"/>
            <w:vAlign w:val="center"/>
          </w:tcPr>
          <w:p w14:paraId="54D6A430">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503AC380">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1200" w:type="dxa"/>
            <w:noWrap w:val="0"/>
            <w:vAlign w:val="center"/>
          </w:tcPr>
          <w:p w14:paraId="28B8971A">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2018.9.22</w:t>
            </w:r>
          </w:p>
        </w:tc>
        <w:tc>
          <w:tcPr>
            <w:tcW w:w="1200" w:type="dxa"/>
            <w:noWrap w:val="0"/>
            <w:vAlign w:val="center"/>
          </w:tcPr>
          <w:p w14:paraId="2D1B59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rPr>
              <w:t>1721594</w:t>
            </w:r>
          </w:p>
        </w:tc>
      </w:tr>
      <w:tr w14:paraId="0903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2AD1007C">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2712" w:type="dxa"/>
            <w:noWrap w:val="0"/>
            <w:vAlign w:val="center"/>
          </w:tcPr>
          <w:p w14:paraId="008C39B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水塔北区域表</w:t>
            </w:r>
          </w:p>
        </w:tc>
        <w:tc>
          <w:tcPr>
            <w:tcW w:w="2112" w:type="dxa"/>
            <w:noWrap w:val="0"/>
            <w:vAlign w:val="center"/>
          </w:tcPr>
          <w:p w14:paraId="11703FAF">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水塔下(北)</w:t>
            </w:r>
          </w:p>
        </w:tc>
        <w:tc>
          <w:tcPr>
            <w:tcW w:w="984" w:type="dxa"/>
            <w:noWrap w:val="0"/>
            <w:vAlign w:val="center"/>
          </w:tcPr>
          <w:p w14:paraId="06BA1B63">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5BD30C0D">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1200" w:type="dxa"/>
            <w:noWrap w:val="0"/>
            <w:vAlign w:val="center"/>
          </w:tcPr>
          <w:p w14:paraId="07DB07B3">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2018.8.21</w:t>
            </w:r>
          </w:p>
        </w:tc>
        <w:tc>
          <w:tcPr>
            <w:tcW w:w="1200" w:type="dxa"/>
            <w:noWrap w:val="0"/>
            <w:vAlign w:val="center"/>
          </w:tcPr>
          <w:p w14:paraId="5FE279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rPr>
              <w:t>1807207047</w:t>
            </w:r>
          </w:p>
        </w:tc>
      </w:tr>
      <w:tr w14:paraId="5BB2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13D6A6E3">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2712" w:type="dxa"/>
            <w:noWrap w:val="0"/>
            <w:vAlign w:val="center"/>
          </w:tcPr>
          <w:p w14:paraId="5EAD7EC4">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水塔南区域表</w:t>
            </w:r>
          </w:p>
        </w:tc>
        <w:tc>
          <w:tcPr>
            <w:tcW w:w="2112" w:type="dxa"/>
            <w:noWrap w:val="0"/>
            <w:vAlign w:val="center"/>
          </w:tcPr>
          <w:p w14:paraId="63280C63">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水塔下（南）</w:t>
            </w:r>
          </w:p>
        </w:tc>
        <w:tc>
          <w:tcPr>
            <w:tcW w:w="984" w:type="dxa"/>
            <w:noWrap w:val="0"/>
            <w:vAlign w:val="center"/>
          </w:tcPr>
          <w:p w14:paraId="7DF08C1F">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7768193A">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1200" w:type="dxa"/>
            <w:noWrap w:val="0"/>
            <w:vAlign w:val="center"/>
          </w:tcPr>
          <w:p w14:paraId="32F2E612">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2018.8.21</w:t>
            </w:r>
          </w:p>
        </w:tc>
        <w:tc>
          <w:tcPr>
            <w:tcW w:w="1200" w:type="dxa"/>
            <w:noWrap w:val="0"/>
            <w:vAlign w:val="center"/>
          </w:tcPr>
          <w:p w14:paraId="12B4A6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rPr>
              <w:t>1807207048</w:t>
            </w:r>
          </w:p>
        </w:tc>
      </w:tr>
      <w:tr w14:paraId="7DF4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694F63D4">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2712" w:type="dxa"/>
            <w:noWrap w:val="0"/>
            <w:vAlign w:val="center"/>
          </w:tcPr>
          <w:p w14:paraId="4A439C6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教学区区域表</w:t>
            </w:r>
          </w:p>
        </w:tc>
        <w:tc>
          <w:tcPr>
            <w:tcW w:w="2112" w:type="dxa"/>
            <w:noWrap w:val="0"/>
            <w:vAlign w:val="center"/>
          </w:tcPr>
          <w:p w14:paraId="7A1BF51F">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丽枫酒店北侧路边</w:t>
            </w:r>
          </w:p>
        </w:tc>
        <w:tc>
          <w:tcPr>
            <w:tcW w:w="984" w:type="dxa"/>
            <w:noWrap w:val="0"/>
            <w:vAlign w:val="center"/>
          </w:tcPr>
          <w:p w14:paraId="59D0C9BC">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07ABEF4B">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150</w:t>
            </w:r>
          </w:p>
        </w:tc>
        <w:tc>
          <w:tcPr>
            <w:tcW w:w="1200" w:type="dxa"/>
            <w:noWrap w:val="0"/>
            <w:vAlign w:val="center"/>
          </w:tcPr>
          <w:p w14:paraId="007992C1">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2020.08.06</w:t>
            </w:r>
          </w:p>
        </w:tc>
        <w:tc>
          <w:tcPr>
            <w:tcW w:w="1200" w:type="dxa"/>
            <w:noWrap w:val="0"/>
            <w:vAlign w:val="center"/>
          </w:tcPr>
          <w:p w14:paraId="3ED2D4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sz w:val="18"/>
                <w:szCs w:val="18"/>
              </w:rPr>
              <w:t>2007206907</w:t>
            </w:r>
          </w:p>
        </w:tc>
      </w:tr>
      <w:tr w14:paraId="35D5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5E084384">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2712" w:type="dxa"/>
            <w:noWrap w:val="0"/>
            <w:vAlign w:val="center"/>
          </w:tcPr>
          <w:p w14:paraId="3555555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校医院、外教楼、28-29栋监控水表</w:t>
            </w:r>
          </w:p>
        </w:tc>
        <w:tc>
          <w:tcPr>
            <w:tcW w:w="2112" w:type="dxa"/>
            <w:noWrap w:val="0"/>
            <w:vAlign w:val="center"/>
          </w:tcPr>
          <w:p w14:paraId="31C45E0B">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实验楼南侧路边</w:t>
            </w:r>
          </w:p>
        </w:tc>
        <w:tc>
          <w:tcPr>
            <w:tcW w:w="984" w:type="dxa"/>
            <w:noWrap w:val="0"/>
            <w:vAlign w:val="center"/>
          </w:tcPr>
          <w:p w14:paraId="443A0058">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2765A2A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150</w:t>
            </w:r>
          </w:p>
        </w:tc>
        <w:tc>
          <w:tcPr>
            <w:tcW w:w="1200" w:type="dxa"/>
            <w:noWrap w:val="0"/>
            <w:vAlign w:val="center"/>
          </w:tcPr>
          <w:p w14:paraId="0C2A8FFD">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2020.08.06</w:t>
            </w:r>
          </w:p>
        </w:tc>
        <w:tc>
          <w:tcPr>
            <w:tcW w:w="1200" w:type="dxa"/>
            <w:noWrap w:val="0"/>
            <w:vAlign w:val="center"/>
          </w:tcPr>
          <w:p w14:paraId="1CD056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sz w:val="18"/>
                <w:szCs w:val="18"/>
              </w:rPr>
              <w:t>2007206906</w:t>
            </w:r>
          </w:p>
        </w:tc>
      </w:tr>
      <w:tr w14:paraId="004D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1E085B25">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2712" w:type="dxa"/>
            <w:noWrap w:val="0"/>
            <w:vAlign w:val="center"/>
          </w:tcPr>
          <w:p w14:paraId="553C4FAA">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一食堂区域表</w:t>
            </w:r>
          </w:p>
        </w:tc>
        <w:tc>
          <w:tcPr>
            <w:tcW w:w="2112" w:type="dxa"/>
            <w:noWrap w:val="0"/>
            <w:vAlign w:val="center"/>
          </w:tcPr>
          <w:p w14:paraId="6FD6C38F">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水塔水池西侧路边</w:t>
            </w:r>
          </w:p>
        </w:tc>
        <w:tc>
          <w:tcPr>
            <w:tcW w:w="984" w:type="dxa"/>
            <w:noWrap w:val="0"/>
            <w:vAlign w:val="center"/>
          </w:tcPr>
          <w:p w14:paraId="5377D57D">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4E075645">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1200" w:type="dxa"/>
            <w:noWrap w:val="0"/>
            <w:vAlign w:val="center"/>
          </w:tcPr>
          <w:p w14:paraId="7B03084A">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2020.08.06</w:t>
            </w:r>
          </w:p>
        </w:tc>
        <w:tc>
          <w:tcPr>
            <w:tcW w:w="1200" w:type="dxa"/>
            <w:noWrap w:val="0"/>
            <w:vAlign w:val="center"/>
          </w:tcPr>
          <w:p w14:paraId="226192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sz w:val="18"/>
                <w:szCs w:val="18"/>
              </w:rPr>
              <w:t>2007206909</w:t>
            </w:r>
          </w:p>
        </w:tc>
      </w:tr>
      <w:tr w14:paraId="3ED0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6741D2CF">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2712" w:type="dxa"/>
            <w:noWrap w:val="0"/>
            <w:vAlign w:val="center"/>
          </w:tcPr>
          <w:p w14:paraId="72BB0B6E">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26-27栋区域表</w:t>
            </w:r>
          </w:p>
        </w:tc>
        <w:tc>
          <w:tcPr>
            <w:tcW w:w="2112" w:type="dxa"/>
            <w:noWrap w:val="0"/>
            <w:vAlign w:val="center"/>
          </w:tcPr>
          <w:p w14:paraId="58CD767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水塔水池西侧路边</w:t>
            </w:r>
          </w:p>
        </w:tc>
        <w:tc>
          <w:tcPr>
            <w:tcW w:w="984" w:type="dxa"/>
            <w:noWrap w:val="0"/>
            <w:vAlign w:val="center"/>
          </w:tcPr>
          <w:p w14:paraId="29D8DBCC">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433E9339">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200" w:type="dxa"/>
            <w:noWrap w:val="0"/>
            <w:vAlign w:val="center"/>
          </w:tcPr>
          <w:p w14:paraId="46BA323C">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2020.08.06</w:t>
            </w:r>
          </w:p>
        </w:tc>
        <w:tc>
          <w:tcPr>
            <w:tcW w:w="1200" w:type="dxa"/>
            <w:noWrap w:val="0"/>
            <w:vAlign w:val="center"/>
          </w:tcPr>
          <w:p w14:paraId="13B860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sz w:val="18"/>
                <w:szCs w:val="18"/>
              </w:rPr>
              <w:t>2007207880</w:t>
            </w:r>
          </w:p>
        </w:tc>
      </w:tr>
      <w:tr w14:paraId="1D06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1F381FEC">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2712" w:type="dxa"/>
            <w:noWrap w:val="0"/>
            <w:vAlign w:val="center"/>
          </w:tcPr>
          <w:p w14:paraId="31D72093">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办公楼、酒店、家属区监控水表</w:t>
            </w:r>
          </w:p>
        </w:tc>
        <w:tc>
          <w:tcPr>
            <w:tcW w:w="2112" w:type="dxa"/>
            <w:noWrap w:val="0"/>
            <w:vAlign w:val="center"/>
          </w:tcPr>
          <w:p w14:paraId="58CA2E58">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丽枫酒店北侧路边</w:t>
            </w:r>
          </w:p>
        </w:tc>
        <w:tc>
          <w:tcPr>
            <w:tcW w:w="984" w:type="dxa"/>
            <w:noWrap w:val="0"/>
            <w:vAlign w:val="center"/>
          </w:tcPr>
          <w:p w14:paraId="7CEE00C2">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安信</w:t>
            </w:r>
          </w:p>
        </w:tc>
        <w:tc>
          <w:tcPr>
            <w:tcW w:w="1044" w:type="dxa"/>
            <w:noWrap w:val="0"/>
            <w:vAlign w:val="center"/>
          </w:tcPr>
          <w:p w14:paraId="04A50F3E">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1200" w:type="dxa"/>
            <w:noWrap w:val="0"/>
            <w:vAlign w:val="center"/>
          </w:tcPr>
          <w:p w14:paraId="7B366568">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2020.08.06</w:t>
            </w:r>
          </w:p>
        </w:tc>
        <w:tc>
          <w:tcPr>
            <w:tcW w:w="1200" w:type="dxa"/>
            <w:noWrap w:val="0"/>
            <w:vAlign w:val="center"/>
          </w:tcPr>
          <w:p w14:paraId="24B73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sz w:val="18"/>
                <w:szCs w:val="18"/>
              </w:rPr>
              <w:t>2007206908</w:t>
            </w:r>
          </w:p>
        </w:tc>
      </w:tr>
      <w:tr w14:paraId="2916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1702C5F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2712" w:type="dxa"/>
            <w:noWrap w:val="0"/>
            <w:vAlign w:val="center"/>
          </w:tcPr>
          <w:p w14:paraId="4B4C0648">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家属区区域表</w:t>
            </w:r>
          </w:p>
        </w:tc>
        <w:tc>
          <w:tcPr>
            <w:tcW w:w="2112" w:type="dxa"/>
            <w:noWrap w:val="0"/>
            <w:vAlign w:val="center"/>
          </w:tcPr>
          <w:p w14:paraId="3198BBD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家属区14栋东北角</w:t>
            </w:r>
          </w:p>
        </w:tc>
        <w:tc>
          <w:tcPr>
            <w:tcW w:w="984" w:type="dxa"/>
            <w:noWrap w:val="0"/>
            <w:vAlign w:val="center"/>
          </w:tcPr>
          <w:p w14:paraId="615F10B4">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申舒斯</w:t>
            </w:r>
          </w:p>
        </w:tc>
        <w:tc>
          <w:tcPr>
            <w:tcW w:w="1044" w:type="dxa"/>
            <w:noWrap w:val="0"/>
            <w:vAlign w:val="center"/>
          </w:tcPr>
          <w:p w14:paraId="6B8FC3B0">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1200" w:type="dxa"/>
            <w:noWrap w:val="0"/>
            <w:vAlign w:val="center"/>
          </w:tcPr>
          <w:p w14:paraId="6542D13B">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2021.03.15</w:t>
            </w:r>
          </w:p>
        </w:tc>
        <w:tc>
          <w:tcPr>
            <w:tcW w:w="1200" w:type="dxa"/>
            <w:noWrap w:val="0"/>
            <w:vAlign w:val="center"/>
          </w:tcPr>
          <w:p w14:paraId="63233A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211298540</w:t>
            </w:r>
          </w:p>
        </w:tc>
      </w:tr>
      <w:tr w14:paraId="0CAB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76F07287">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2712" w:type="dxa"/>
            <w:noWrap w:val="0"/>
            <w:vAlign w:val="center"/>
          </w:tcPr>
          <w:p w14:paraId="26CC9010">
            <w:pPr>
              <w:keepNext w:val="0"/>
              <w:keepLines w:val="0"/>
              <w:widowControl/>
              <w:suppressLineNumbers w:val="0"/>
              <w:jc w:val="center"/>
              <w:textAlignment w:val="center"/>
              <w:rPr>
                <w:rFonts w:hint="default"/>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 xml:space="preserve">28栋监控水表 </w:t>
            </w:r>
          </w:p>
        </w:tc>
        <w:tc>
          <w:tcPr>
            <w:tcW w:w="2112" w:type="dxa"/>
            <w:noWrap w:val="0"/>
            <w:vAlign w:val="center"/>
          </w:tcPr>
          <w:p w14:paraId="12AE53D8">
            <w:pPr>
              <w:keepNext w:val="0"/>
              <w:keepLines w:val="0"/>
              <w:widowControl/>
              <w:suppressLineNumbers w:val="0"/>
              <w:jc w:val="center"/>
              <w:textAlignment w:val="center"/>
              <w:rPr>
                <w:rFonts w:hint="default"/>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28栋负一层泵房</w:t>
            </w:r>
          </w:p>
        </w:tc>
        <w:tc>
          <w:tcPr>
            <w:tcW w:w="984" w:type="dxa"/>
            <w:noWrap w:val="0"/>
            <w:vAlign w:val="center"/>
          </w:tcPr>
          <w:p w14:paraId="52FD0E2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申舒斯</w:t>
            </w:r>
          </w:p>
        </w:tc>
        <w:tc>
          <w:tcPr>
            <w:tcW w:w="1044" w:type="dxa"/>
            <w:noWrap w:val="0"/>
            <w:vAlign w:val="center"/>
          </w:tcPr>
          <w:p w14:paraId="5C9248DA">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200" w:type="dxa"/>
            <w:noWrap w:val="0"/>
            <w:vAlign w:val="center"/>
          </w:tcPr>
          <w:p w14:paraId="114764AB">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2024.08.06</w:t>
            </w:r>
          </w:p>
        </w:tc>
        <w:tc>
          <w:tcPr>
            <w:tcW w:w="1200" w:type="dxa"/>
            <w:noWrap w:val="0"/>
            <w:vAlign w:val="center"/>
          </w:tcPr>
          <w:p w14:paraId="746C1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230603261</w:t>
            </w:r>
          </w:p>
        </w:tc>
      </w:tr>
      <w:tr w14:paraId="48F0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1C8449DE">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2712" w:type="dxa"/>
            <w:noWrap w:val="0"/>
            <w:vAlign w:val="center"/>
          </w:tcPr>
          <w:p w14:paraId="4581D5CD">
            <w:pPr>
              <w:keepNext w:val="0"/>
              <w:keepLines w:val="0"/>
              <w:widowControl/>
              <w:suppressLineNumbers w:val="0"/>
              <w:jc w:val="center"/>
              <w:textAlignment w:val="center"/>
              <w:rPr>
                <w:rFonts w:hint="default"/>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29栋监控水表</w:t>
            </w:r>
          </w:p>
        </w:tc>
        <w:tc>
          <w:tcPr>
            <w:tcW w:w="2112" w:type="dxa"/>
            <w:noWrap w:val="0"/>
            <w:vAlign w:val="center"/>
          </w:tcPr>
          <w:p w14:paraId="67D63671">
            <w:pPr>
              <w:keepNext w:val="0"/>
              <w:keepLines w:val="0"/>
              <w:widowControl/>
              <w:suppressLineNumbers w:val="0"/>
              <w:jc w:val="center"/>
              <w:textAlignment w:val="center"/>
              <w:rPr>
                <w:rFonts w:hint="default"/>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29栋一层泵房</w:t>
            </w:r>
          </w:p>
        </w:tc>
        <w:tc>
          <w:tcPr>
            <w:tcW w:w="984" w:type="dxa"/>
            <w:noWrap w:val="0"/>
            <w:vAlign w:val="center"/>
          </w:tcPr>
          <w:p w14:paraId="4EBED6AD">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申舒斯</w:t>
            </w:r>
          </w:p>
        </w:tc>
        <w:tc>
          <w:tcPr>
            <w:tcW w:w="1044" w:type="dxa"/>
            <w:noWrap w:val="0"/>
            <w:vAlign w:val="center"/>
          </w:tcPr>
          <w:p w14:paraId="41159218">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200" w:type="dxa"/>
            <w:noWrap w:val="0"/>
            <w:vAlign w:val="center"/>
          </w:tcPr>
          <w:p w14:paraId="6DF3B84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2024.08.06</w:t>
            </w:r>
          </w:p>
        </w:tc>
        <w:tc>
          <w:tcPr>
            <w:tcW w:w="1200" w:type="dxa"/>
            <w:noWrap w:val="0"/>
            <w:vAlign w:val="center"/>
          </w:tcPr>
          <w:p w14:paraId="7A606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230603262</w:t>
            </w:r>
          </w:p>
        </w:tc>
      </w:tr>
      <w:tr w14:paraId="36FF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05839578">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2712" w:type="dxa"/>
            <w:noWrap w:val="0"/>
            <w:vAlign w:val="center"/>
          </w:tcPr>
          <w:p w14:paraId="6A00AABE">
            <w:pPr>
              <w:keepNext w:val="0"/>
              <w:keepLines w:val="0"/>
              <w:widowControl/>
              <w:suppressLineNumbers w:val="0"/>
              <w:jc w:val="center"/>
              <w:textAlignment w:val="center"/>
              <w:rPr>
                <w:rFonts w:hint="default"/>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30栋监控水表</w:t>
            </w:r>
          </w:p>
        </w:tc>
        <w:tc>
          <w:tcPr>
            <w:tcW w:w="2112" w:type="dxa"/>
            <w:noWrap w:val="0"/>
            <w:vAlign w:val="center"/>
          </w:tcPr>
          <w:p w14:paraId="5C9D2160">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30栋负一层泵房</w:t>
            </w:r>
          </w:p>
        </w:tc>
        <w:tc>
          <w:tcPr>
            <w:tcW w:w="984" w:type="dxa"/>
            <w:noWrap w:val="0"/>
            <w:vAlign w:val="center"/>
          </w:tcPr>
          <w:p w14:paraId="3300377E">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申舒斯</w:t>
            </w:r>
          </w:p>
        </w:tc>
        <w:tc>
          <w:tcPr>
            <w:tcW w:w="1044" w:type="dxa"/>
            <w:noWrap w:val="0"/>
            <w:vAlign w:val="center"/>
          </w:tcPr>
          <w:p w14:paraId="5C242B93">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200" w:type="dxa"/>
            <w:noWrap w:val="0"/>
            <w:vAlign w:val="center"/>
          </w:tcPr>
          <w:p w14:paraId="00E756CC">
            <w:pPr>
              <w:keepNext w:val="0"/>
              <w:keepLines w:val="0"/>
              <w:widowControl/>
              <w:suppressLineNumbers w:val="0"/>
              <w:jc w:val="center"/>
              <w:textAlignment w:val="center"/>
              <w:rPr>
                <w:rFonts w:hint="default"/>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2024.08.06</w:t>
            </w:r>
          </w:p>
        </w:tc>
        <w:tc>
          <w:tcPr>
            <w:tcW w:w="1200" w:type="dxa"/>
            <w:noWrap w:val="0"/>
            <w:vAlign w:val="center"/>
          </w:tcPr>
          <w:p w14:paraId="0D428F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230603264</w:t>
            </w:r>
          </w:p>
        </w:tc>
      </w:tr>
      <w:tr w14:paraId="7F12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596D29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712" w:type="dxa"/>
            <w:noWrap w:val="0"/>
            <w:vAlign w:val="center"/>
          </w:tcPr>
          <w:p w14:paraId="49DC28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31栋（化1-化4）、第二教学楼监控水表</w:t>
            </w:r>
          </w:p>
        </w:tc>
        <w:tc>
          <w:tcPr>
            <w:tcW w:w="2112" w:type="dxa"/>
            <w:noWrap w:val="0"/>
            <w:vAlign w:val="center"/>
          </w:tcPr>
          <w:p w14:paraId="135FC2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32栋南侧化校泵房</w:t>
            </w:r>
          </w:p>
        </w:tc>
        <w:tc>
          <w:tcPr>
            <w:tcW w:w="984" w:type="dxa"/>
            <w:noWrap w:val="0"/>
            <w:vAlign w:val="center"/>
          </w:tcPr>
          <w:p w14:paraId="287D4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申舒斯</w:t>
            </w:r>
          </w:p>
        </w:tc>
        <w:tc>
          <w:tcPr>
            <w:tcW w:w="1044" w:type="dxa"/>
            <w:noWrap w:val="0"/>
            <w:vAlign w:val="center"/>
          </w:tcPr>
          <w:p w14:paraId="6D4F3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200" w:type="dxa"/>
            <w:noWrap w:val="0"/>
            <w:vAlign w:val="center"/>
          </w:tcPr>
          <w:p w14:paraId="6732FB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2024.08.06</w:t>
            </w:r>
          </w:p>
        </w:tc>
        <w:tc>
          <w:tcPr>
            <w:tcW w:w="1200" w:type="dxa"/>
            <w:noWrap w:val="0"/>
            <w:vAlign w:val="center"/>
          </w:tcPr>
          <w:p w14:paraId="49538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230603260</w:t>
            </w:r>
          </w:p>
        </w:tc>
      </w:tr>
      <w:tr w14:paraId="4C22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3684F8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2712" w:type="dxa"/>
            <w:noWrap w:val="0"/>
            <w:vAlign w:val="center"/>
          </w:tcPr>
          <w:p w14:paraId="085FD4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32栋监控水表</w:t>
            </w:r>
          </w:p>
        </w:tc>
        <w:tc>
          <w:tcPr>
            <w:tcW w:w="2112" w:type="dxa"/>
            <w:noWrap w:val="0"/>
            <w:vAlign w:val="center"/>
          </w:tcPr>
          <w:p w14:paraId="215BD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32栋负一层泵房</w:t>
            </w:r>
          </w:p>
        </w:tc>
        <w:tc>
          <w:tcPr>
            <w:tcW w:w="984" w:type="dxa"/>
            <w:noWrap w:val="0"/>
            <w:vAlign w:val="center"/>
          </w:tcPr>
          <w:p w14:paraId="2A852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申舒斯</w:t>
            </w:r>
          </w:p>
        </w:tc>
        <w:tc>
          <w:tcPr>
            <w:tcW w:w="1044" w:type="dxa"/>
            <w:noWrap w:val="0"/>
            <w:vAlign w:val="center"/>
          </w:tcPr>
          <w:p w14:paraId="78756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200" w:type="dxa"/>
            <w:noWrap w:val="0"/>
            <w:vAlign w:val="center"/>
          </w:tcPr>
          <w:p w14:paraId="12E4FB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2024.08.06</w:t>
            </w:r>
          </w:p>
        </w:tc>
        <w:tc>
          <w:tcPr>
            <w:tcW w:w="1200" w:type="dxa"/>
            <w:noWrap w:val="0"/>
            <w:vAlign w:val="center"/>
          </w:tcPr>
          <w:p w14:paraId="09917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230603263</w:t>
            </w:r>
          </w:p>
        </w:tc>
      </w:tr>
      <w:tr w14:paraId="54F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6" w:type="dxa"/>
            <w:noWrap w:val="0"/>
            <w:vAlign w:val="center"/>
          </w:tcPr>
          <w:p w14:paraId="51923074">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2712" w:type="dxa"/>
            <w:noWrap w:val="0"/>
            <w:vAlign w:val="center"/>
          </w:tcPr>
          <w:p w14:paraId="1CF71CBD">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体育综合馆项目部监控水表</w:t>
            </w:r>
          </w:p>
        </w:tc>
        <w:tc>
          <w:tcPr>
            <w:tcW w:w="2112" w:type="dxa"/>
            <w:noWrap w:val="0"/>
            <w:vAlign w:val="center"/>
          </w:tcPr>
          <w:p w14:paraId="0971A686">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体育综合馆项目部</w:t>
            </w:r>
          </w:p>
        </w:tc>
        <w:tc>
          <w:tcPr>
            <w:tcW w:w="984" w:type="dxa"/>
            <w:noWrap w:val="0"/>
            <w:vAlign w:val="center"/>
          </w:tcPr>
          <w:p w14:paraId="61C1A3B3">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尚永</w:t>
            </w:r>
          </w:p>
        </w:tc>
        <w:tc>
          <w:tcPr>
            <w:tcW w:w="1044" w:type="dxa"/>
            <w:noWrap w:val="0"/>
            <w:vAlign w:val="center"/>
          </w:tcPr>
          <w:p w14:paraId="36A7CE60">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200" w:type="dxa"/>
            <w:noWrap w:val="0"/>
            <w:vAlign w:val="center"/>
          </w:tcPr>
          <w:p w14:paraId="1504C330">
            <w:pPr>
              <w:keepNext w:val="0"/>
              <w:keepLines w:val="0"/>
              <w:widowControl/>
              <w:suppressLineNumbers w:val="0"/>
              <w:jc w:val="center"/>
              <w:textAlignment w:val="center"/>
              <w:rPr>
                <w:rFonts w:hint="eastAsia"/>
                <w:color w:val="auto"/>
                <w:sz w:val="28"/>
                <w:szCs w:val="2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2021.04.15</w:t>
            </w:r>
          </w:p>
        </w:tc>
        <w:tc>
          <w:tcPr>
            <w:tcW w:w="1200" w:type="dxa"/>
            <w:noWrap w:val="0"/>
            <w:vAlign w:val="center"/>
          </w:tcPr>
          <w:p w14:paraId="28F49E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20271188</w:t>
            </w:r>
          </w:p>
        </w:tc>
      </w:tr>
    </w:tbl>
    <w:p w14:paraId="369BC4EE">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7DCEFB4F">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40097990">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65655FFF">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52F6F7AB">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533CC7E4">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7593BBCD">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5B833F82">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4818B8FF">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5B6E7DCE">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r>
        <w:rPr>
          <w:rFonts w:hint="eastAsia" w:ascii="宋体" w:hAnsi="宋体"/>
          <w:kern w:val="0"/>
          <w:sz w:val="28"/>
          <w:szCs w:val="28"/>
          <w:lang w:val="en-US" w:eastAsia="zh-CN"/>
        </w:rPr>
        <w:t>4.</w:t>
      </w:r>
      <w:r>
        <w:rPr>
          <w:rFonts w:hint="eastAsia" w:asciiTheme="minorEastAsia" w:hAnsiTheme="minorEastAsia" w:eastAsiaTheme="minorEastAsia" w:cstheme="minorEastAsia"/>
          <w:b/>
          <w:bCs/>
          <w:kern w:val="0"/>
          <w:sz w:val="24"/>
          <w:szCs w:val="24"/>
          <w:lang w:val="en-US" w:eastAsia="zh-CN" w:bidi="ar"/>
        </w:rPr>
        <w:t>采购人现有智能监控水表平面分布图：</w:t>
      </w:r>
    </w:p>
    <w:p w14:paraId="43E70482">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r>
        <w:rPr>
          <w:rFonts w:hint="eastAsia" w:ascii="宋体" w:hAnsi="宋体" w:eastAsia="微软雅黑"/>
          <w:kern w:val="0"/>
          <w:sz w:val="28"/>
          <w:szCs w:val="28"/>
          <w:lang w:eastAsia="zh-CN"/>
        </w:rPr>
        <w:drawing>
          <wp:anchor distT="0" distB="0" distL="114300" distR="114300" simplePos="0" relativeHeight="251659264" behindDoc="0" locked="0" layoutInCell="1" allowOverlap="1">
            <wp:simplePos x="0" y="0"/>
            <wp:positionH relativeFrom="column">
              <wp:posOffset>327025</wp:posOffset>
            </wp:positionH>
            <wp:positionV relativeFrom="paragraph">
              <wp:posOffset>192405</wp:posOffset>
            </wp:positionV>
            <wp:extent cx="4305300" cy="7458075"/>
            <wp:effectExtent l="0" t="0" r="0" b="9525"/>
            <wp:wrapNone/>
            <wp:docPr id="9" name="图片 9" descr="98ff1f65-26d4-466f-885a-e9f67999da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8ff1f65-26d4-466f-885a-e9f67999da81"/>
                    <pic:cNvPicPr>
                      <a:picLocks noChangeAspect="1"/>
                    </pic:cNvPicPr>
                  </pic:nvPicPr>
                  <pic:blipFill>
                    <a:blip r:embed="rId10"/>
                    <a:stretch>
                      <a:fillRect/>
                    </a:stretch>
                  </pic:blipFill>
                  <pic:spPr>
                    <a:xfrm>
                      <a:off x="0" y="0"/>
                      <a:ext cx="4305300" cy="7458075"/>
                    </a:xfrm>
                    <a:prstGeom prst="rect">
                      <a:avLst/>
                    </a:prstGeom>
                  </pic:spPr>
                </pic:pic>
              </a:graphicData>
            </a:graphic>
          </wp:anchor>
        </w:drawing>
      </w:r>
    </w:p>
    <w:p w14:paraId="4781BC95">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7835596E">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0460E4E3">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2F362D7B">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0FE2AB36">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1E0E8630">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1438EA3A">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33E259FE">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5D0E328B">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0D145272">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26D3E610">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13C09AEA">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7E8F0F91">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7B0779E3">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6669EB10">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04E5CFFF">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3B23D6D6">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52F47671">
      <w:pPr>
        <w:pStyle w:val="83"/>
        <w:widowControl/>
        <w:spacing w:line="240" w:lineRule="auto"/>
        <w:ind w:firstLine="482"/>
        <w:jc w:val="left"/>
        <w:rPr>
          <w:rFonts w:hint="eastAsia" w:asciiTheme="minorEastAsia" w:hAnsiTheme="minorEastAsia" w:eastAsiaTheme="minorEastAsia" w:cstheme="minorEastAsia"/>
          <w:b/>
          <w:bCs/>
          <w:kern w:val="0"/>
          <w:sz w:val="28"/>
          <w:szCs w:val="28"/>
          <w:lang w:val="en-US" w:eastAsia="zh-CN" w:bidi="ar"/>
        </w:rPr>
      </w:pPr>
    </w:p>
    <w:p w14:paraId="39433768">
      <w:pPr>
        <w:pStyle w:val="83"/>
        <w:widowControl/>
        <w:spacing w:line="240" w:lineRule="auto"/>
        <w:ind w:firstLine="482"/>
        <w:jc w:val="left"/>
        <w:rPr>
          <w:rFonts w:hint="eastAsia" w:asciiTheme="minorEastAsia" w:hAnsiTheme="minorEastAsia" w:eastAsiaTheme="minorEastAsia" w:cstheme="minorEastAsia"/>
          <w:b/>
          <w:bCs/>
          <w:kern w:val="0"/>
          <w:sz w:val="28"/>
          <w:szCs w:val="28"/>
          <w:lang w:bidi="ar"/>
        </w:rPr>
      </w:pPr>
      <w:r>
        <w:rPr>
          <w:rFonts w:hint="eastAsia" w:asciiTheme="minorEastAsia" w:hAnsiTheme="minorEastAsia" w:eastAsiaTheme="minorEastAsia" w:cstheme="minorEastAsia"/>
          <w:b/>
          <w:bCs/>
          <w:kern w:val="0"/>
          <w:sz w:val="28"/>
          <w:szCs w:val="28"/>
          <w:lang w:val="en-US" w:eastAsia="zh-CN" w:bidi="ar"/>
        </w:rPr>
        <w:t>3</w:t>
      </w:r>
      <w:r>
        <w:rPr>
          <w:rFonts w:hint="eastAsia" w:asciiTheme="minorEastAsia" w:hAnsiTheme="minorEastAsia" w:eastAsiaTheme="minorEastAsia" w:cstheme="minorEastAsia"/>
          <w:b/>
          <w:bCs/>
          <w:kern w:val="0"/>
          <w:sz w:val="28"/>
          <w:szCs w:val="28"/>
          <w:lang w:bidi="ar"/>
        </w:rPr>
        <w:t>.成果交付</w:t>
      </w:r>
    </w:p>
    <w:p w14:paraId="1F133C47">
      <w:pPr>
        <w:pStyle w:val="83"/>
        <w:widowControl/>
        <w:wordWrap w:val="0"/>
        <w:topLinePunct/>
        <w:spacing w:line="560" w:lineRule="exact"/>
        <w:ind w:firstLine="56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w:t>
      </w:r>
      <w:r>
        <w:rPr>
          <w:rFonts w:hint="eastAsia"/>
          <w:sz w:val="28"/>
        </w:rPr>
        <w:t>★</w:t>
      </w:r>
      <w:r>
        <w:rPr>
          <w:rFonts w:hint="eastAsia" w:asciiTheme="minorEastAsia" w:hAnsiTheme="minorEastAsia" w:eastAsiaTheme="minorEastAsia" w:cstheme="minorEastAsia"/>
          <w:sz w:val="28"/>
          <w:szCs w:val="28"/>
        </w:rPr>
        <w:t>能源在线管理平台交付：中标供应商须提供能源在线管理平台，须自行解决与原智能</w:t>
      </w:r>
      <w:r>
        <w:rPr>
          <w:rFonts w:hint="eastAsia" w:asciiTheme="minorEastAsia" w:hAnsiTheme="minorEastAsia" w:eastAsiaTheme="minorEastAsia" w:cstheme="minorEastAsia"/>
          <w:sz w:val="28"/>
          <w:szCs w:val="28"/>
          <w:lang w:val="en-US" w:eastAsia="zh-CN"/>
        </w:rPr>
        <w:t>监控</w:t>
      </w:r>
      <w:r>
        <w:rPr>
          <w:rFonts w:hint="eastAsia" w:asciiTheme="minorEastAsia" w:hAnsiTheme="minorEastAsia" w:eastAsiaTheme="minorEastAsia" w:cstheme="minorEastAsia"/>
          <w:sz w:val="28"/>
          <w:szCs w:val="28"/>
        </w:rPr>
        <w:t>水表的兼容及数据对接问题</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包括但不限于为采购人配置符合使用需求的平台，完成学校现有全部智能监控水表数据接入该平台，完成云平台服务器的架设、调试及试运行，确保平台正常启用、各项功能完好、数据实时稳定传输，满足采购人日常管控及数据查询需求。</w:t>
      </w:r>
      <w:r>
        <w:rPr>
          <w:rFonts w:hint="eastAsia" w:asciiTheme="minorEastAsia" w:hAnsiTheme="minorEastAsia" w:eastAsiaTheme="minorEastAsia" w:cstheme="minorEastAsia"/>
          <w:sz w:val="28"/>
          <w:szCs w:val="28"/>
          <w:lang w:val="en-US" w:eastAsia="zh-CN"/>
        </w:rPr>
        <w:t>报价时须提供中标供应商提供的能源在线管理平台品牌、型号及功能介绍等。</w:t>
      </w:r>
    </w:p>
    <w:p w14:paraId="7CDDAF27">
      <w:pPr>
        <w:pStyle w:val="83"/>
        <w:widowControl/>
        <w:wordWrap w:val="0"/>
        <w:topLinePunct/>
        <w:spacing w:line="560" w:lineRule="exact"/>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巡查及漏损报告交付：中标供应商须按约定周期提交巡查及漏损相关报告，其中每月提交1次月度巡查及漏损报告，每年提交1次年度巡查及漏损报告；报告内容须完整、规范，包含供水管网巡查详细记录、供水设施（含阀门、泵房等）巡查记录、各区域管网水量明细数据</w:t>
      </w:r>
      <w:r>
        <w:rPr>
          <w:rFonts w:hint="eastAsia" w:asciiTheme="minorEastAsia" w:hAnsiTheme="minorEastAsia" w:eastAsiaTheme="minorEastAsia" w:cstheme="minorEastAsia"/>
          <w:sz w:val="28"/>
          <w:szCs w:val="28"/>
          <w:lang w:val="en-US" w:eastAsia="zh-CN"/>
        </w:rPr>
        <w:t>及对比分析、</w:t>
      </w:r>
      <w:r>
        <w:rPr>
          <w:rFonts w:hint="eastAsia" w:asciiTheme="minorEastAsia" w:hAnsiTheme="minorEastAsia" w:eastAsiaTheme="minorEastAsia" w:cstheme="minorEastAsia"/>
          <w:sz w:val="28"/>
          <w:szCs w:val="28"/>
        </w:rPr>
        <w:t>漏水点勘测具体结果及上报相关佐证材料，确保报告内容真实、数据准确，可作为采购人管网管理及漏损管控的重要依据。</w:t>
      </w:r>
    </w:p>
    <w:p w14:paraId="7AB808FA">
      <w:pPr>
        <w:pStyle w:val="83"/>
        <w:widowControl/>
        <w:wordWrap w:val="0"/>
        <w:topLinePunct/>
        <w:spacing w:line="560" w:lineRule="exact"/>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管理平台使用培训交付：中标供应商须组织开展管理平台使用人员专项培训，培训对象为采购人业务管理部门相关在岗使用人员；培训内容须全面覆盖平台各功能模块操作方法、水量数据查询与分析技巧、异常情况识别与处置流程等，确保参训人员能够熟练掌握平台使用技能，顺利开展日常管理、数据核查及异常处置等工作。</w:t>
      </w:r>
    </w:p>
    <w:p w14:paraId="17819D93">
      <w:pPr>
        <w:pStyle w:val="83"/>
        <w:widowControl/>
        <w:wordWrap w:val="0"/>
        <w:topLinePunct/>
        <w:spacing w:line="560" w:lineRule="exact"/>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平台运维及升级交付：中标供应商须负责合同期内能源在线管理平台的日常运维工作，建立常态化运维机制，保障平台稳定运行、无任何故障；同时，须结合校区水表监测、水量数据分析及采购人实际管理需求，对平台功能进行同步升级优化，确保平台功能始终适配采购人管控需求，持续提升数据处理、分析及管控效率。</w:t>
      </w:r>
    </w:p>
    <w:p w14:paraId="45B3BFB0">
      <w:pPr>
        <w:pStyle w:val="83"/>
        <w:widowControl/>
        <w:wordWrap w:val="0"/>
        <w:topLinePunct/>
        <w:spacing w:line="560" w:lineRule="exact"/>
        <w:ind w:firstLine="56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（5）</w:t>
      </w:r>
      <w:r>
        <w:rPr>
          <w:rFonts w:hint="eastAsia"/>
          <w:sz w:val="28"/>
        </w:rPr>
        <w:t>★</w:t>
      </w:r>
      <w:r>
        <w:rPr>
          <w:rFonts w:hint="eastAsia" w:asciiTheme="minorEastAsia" w:hAnsiTheme="minorEastAsia" w:eastAsiaTheme="minorEastAsia" w:cstheme="minorEastAsia"/>
          <w:sz w:val="28"/>
          <w:szCs w:val="28"/>
        </w:rPr>
        <w:t>平台数据接入交付：结合采购人管理需要，完成能源在线管理平台与学校</w:t>
      </w:r>
      <w:r>
        <w:rPr>
          <w:rFonts w:hint="eastAsia" w:asciiTheme="minorEastAsia" w:hAnsiTheme="minorEastAsia" w:eastAsiaTheme="minorEastAsia" w:cstheme="minorEastAsia"/>
          <w:sz w:val="28"/>
          <w:szCs w:val="28"/>
          <w:lang w:val="en-US" w:eastAsia="zh-CN"/>
        </w:rPr>
        <w:t>业务管理部门</w:t>
      </w:r>
      <w:r>
        <w:rPr>
          <w:rFonts w:hint="eastAsia" w:asciiTheme="minorEastAsia" w:hAnsiTheme="minorEastAsia" w:eastAsiaTheme="minorEastAsia" w:cstheme="minorEastAsia"/>
          <w:sz w:val="28"/>
          <w:szCs w:val="28"/>
        </w:rPr>
        <w:t>网站的对接工作，确保平台相关数据（含水量数据、巡查数据、漏损数据等）可在学校</w:t>
      </w:r>
      <w:r>
        <w:rPr>
          <w:rFonts w:hint="eastAsia" w:asciiTheme="minorEastAsia" w:hAnsiTheme="minorEastAsia" w:eastAsiaTheme="minorEastAsia" w:cstheme="minorEastAsia"/>
          <w:sz w:val="28"/>
          <w:szCs w:val="28"/>
          <w:lang w:val="en-US" w:eastAsia="zh-CN"/>
        </w:rPr>
        <w:t>业务管理部门</w:t>
      </w:r>
      <w:r>
        <w:rPr>
          <w:rFonts w:hint="eastAsia" w:asciiTheme="minorEastAsia" w:hAnsiTheme="minorEastAsia" w:eastAsiaTheme="minorEastAsia" w:cstheme="minorEastAsia"/>
          <w:sz w:val="28"/>
          <w:szCs w:val="28"/>
        </w:rPr>
        <w:t>网站实现统一查询，保障采购人</w:t>
      </w:r>
      <w:r>
        <w:rPr>
          <w:rFonts w:hint="eastAsia" w:asciiTheme="minorEastAsia" w:hAnsiTheme="minorEastAsia" w:eastAsiaTheme="minorEastAsia" w:cstheme="minorEastAsia"/>
          <w:sz w:val="28"/>
          <w:szCs w:val="28"/>
          <w:lang w:val="en-US" w:eastAsia="zh-CN"/>
        </w:rPr>
        <w:t>业务</w:t>
      </w:r>
      <w:r>
        <w:rPr>
          <w:rFonts w:hint="eastAsia" w:asciiTheme="minorEastAsia" w:hAnsiTheme="minorEastAsia" w:eastAsiaTheme="minorEastAsia" w:cstheme="minorEastAsia"/>
          <w:sz w:val="28"/>
          <w:szCs w:val="28"/>
        </w:rPr>
        <w:t>管理部门及授权人员便捷获取所需数据，提升管理便捷性。</w:t>
      </w:r>
      <w:r>
        <w:rPr>
          <w:rFonts w:hint="eastAsia" w:asciiTheme="minorEastAsia" w:hAnsiTheme="minorEastAsia" w:eastAsiaTheme="minorEastAsia" w:cstheme="minorEastAsia"/>
          <w:sz w:val="28"/>
          <w:szCs w:val="28"/>
          <w:lang w:val="en-US" w:eastAsia="zh-CN"/>
        </w:rPr>
        <w:t>对接相关费用包含在总价内。</w:t>
      </w:r>
    </w:p>
    <w:p w14:paraId="36882F4D">
      <w:pPr>
        <w:pStyle w:val="83"/>
        <w:pageBreakBefore w:val="0"/>
        <w:widowControl/>
        <w:kinsoku/>
        <w:wordWrap w:val="0"/>
        <w:overflowPunct/>
        <w:topLinePunct/>
        <w:autoSpaceDE/>
        <w:autoSpaceDN/>
        <w:bidi w:val="0"/>
        <w:spacing w:line="560" w:lineRule="exact"/>
        <w:ind w:firstLine="560"/>
        <w:jc w:val="left"/>
        <w:textAlignment w:val="auto"/>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15EFF6B5">
      <w:pPr>
        <w:pStyle w:val="3"/>
        <w:pageBreakBefore w:val="0"/>
        <w:kinsoku/>
        <w:overflowPunct/>
        <w:autoSpaceDE/>
        <w:autoSpaceDN/>
        <w:bidi w:val="0"/>
        <w:spacing w:before="0" w:after="0" w:line="560" w:lineRule="exact"/>
        <w:ind w:firstLine="643" w:firstLineChars="200"/>
        <w:textAlignment w:val="auto"/>
        <w:rPr>
          <w:rFonts w:hint="eastAsia" w:asciiTheme="minorEastAsia" w:hAnsiTheme="minorEastAsia" w:eastAsiaTheme="minorEastAsia" w:cstheme="minorEastAsia"/>
          <w:sz w:val="32"/>
          <w:szCs w:val="32"/>
        </w:rPr>
      </w:pPr>
      <w:bookmarkStart w:id="26" w:name="_Toc60236709"/>
      <w:bookmarkStart w:id="27" w:name="_Toc17787"/>
      <w:r>
        <w:rPr>
          <w:rFonts w:hint="eastAsia" w:asciiTheme="minorEastAsia" w:hAnsiTheme="minorEastAsia" w:eastAsiaTheme="minorEastAsia" w:cstheme="minorEastAsia"/>
          <w:sz w:val="32"/>
          <w:szCs w:val="32"/>
        </w:rPr>
        <w:t>二、商务要求</w:t>
      </w:r>
      <w:bookmarkEnd w:id="26"/>
      <w:bookmarkEnd w:id="27"/>
    </w:p>
    <w:p w14:paraId="38E1B912">
      <w:pPr>
        <w:pageBreakBefore w:val="0"/>
        <w:kinsoku/>
        <w:overflowPunct/>
        <w:autoSpaceDE/>
        <w:autoSpaceDN/>
        <w:bidi w:val="0"/>
        <w:adjustRightInd w:val="0"/>
        <w:snapToGrid w:val="0"/>
        <w:spacing w:line="560" w:lineRule="exact"/>
        <w:ind w:firstLine="641" w:firstLineChars="228"/>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（一）服务期限及地点</w:t>
      </w:r>
    </w:p>
    <w:p w14:paraId="21F1C440">
      <w:pPr>
        <w:adjustRightInd w:val="0"/>
        <w:snapToGrid w:val="0"/>
        <w:spacing w:line="560" w:lineRule="exact"/>
        <w:ind w:firstLine="638" w:firstLineChars="228"/>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服务期限：合同签订之日起1年。</w:t>
      </w:r>
    </w:p>
    <w:p w14:paraId="0FD9E380">
      <w:pPr>
        <w:adjustRightInd w:val="0"/>
        <w:snapToGrid w:val="0"/>
        <w:spacing w:line="560" w:lineRule="exact"/>
        <w:ind w:firstLine="638" w:firstLineChars="228"/>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服务地点：广东财经大学广州校区。</w:t>
      </w:r>
    </w:p>
    <w:p w14:paraId="4ACF57EF">
      <w:pPr>
        <w:adjustRightInd w:val="0"/>
        <w:snapToGrid w:val="0"/>
        <w:spacing w:line="560" w:lineRule="exact"/>
        <w:ind w:firstLine="641" w:firstLineChars="228"/>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（二）安装、调试与培训要求</w:t>
      </w:r>
    </w:p>
    <w:p w14:paraId="1C44CDDA">
      <w:pPr>
        <w:numPr>
          <w:ilvl w:val="0"/>
          <w:numId w:val="0"/>
        </w:numPr>
        <w:adjustRightInd w:val="0"/>
        <w:snapToGrid w:val="0"/>
        <w:spacing w:line="560" w:lineRule="exact"/>
        <w:ind w:firstLine="560" w:firstLineChars="20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本项目涵盖能源在线管理平台搭建对接、供水管网勘测漏损、智能监控水表运维、节水系统运维等服务内容的安装、调试及配套培训工作，所有施工、调试、培训工作均在广东财经大学广州校区内完成，具体要求如下：</w:t>
      </w:r>
    </w:p>
    <w:p w14:paraId="11C78E96">
      <w:pPr>
        <w:numPr>
          <w:ilvl w:val="0"/>
          <w:numId w:val="0"/>
        </w:numPr>
        <w:adjustRightInd w:val="0"/>
        <w:snapToGrid w:val="0"/>
        <w:spacing w:line="560" w:lineRule="exact"/>
        <w:ind w:firstLine="560" w:firstLineChars="20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1.设备及平台安装调试要求：供应商负责项目涉及的平台部署、数据对接、设备调试等全部工作，完成智能水表数据接入、节水在线管理系统功能调试、管网数据录入适配等工作，确保平台各项功能正常启用、设备运行稳定、数据传输实时准确，全部调试工作完成后需达到采购人正常使用标准，无功能缺陷、无数据异常。</w:t>
      </w:r>
    </w:p>
    <w:p w14:paraId="60E73171">
      <w:pPr>
        <w:numPr>
          <w:ilvl w:val="0"/>
          <w:numId w:val="0"/>
        </w:numPr>
        <w:adjustRightInd w:val="0"/>
        <w:snapToGrid w:val="0"/>
        <w:spacing w:line="560" w:lineRule="exact"/>
        <w:ind w:firstLine="560" w:firstLineChars="200"/>
        <w:jc w:val="left"/>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2.系统操作培训要求：项目安装调试完成后，供应商需为采购人管理人员、运维工作人员提供专项操作培训。培训内容包含但不限于：能源在线管理平台的功能操作、数据查询、异常报警处置、设备运维查看等实操内容。培训需保证相关工作人员熟练掌握系统操作及基础运维技能。培训费用已包含在总价内。</w:t>
      </w:r>
    </w:p>
    <w:p w14:paraId="742A2E27">
      <w:pPr>
        <w:numPr>
          <w:ilvl w:val="0"/>
          <w:numId w:val="0"/>
        </w:numPr>
        <w:adjustRightInd w:val="0"/>
        <w:snapToGrid w:val="0"/>
        <w:spacing w:line="560" w:lineRule="exact"/>
        <w:ind w:firstLine="560" w:firstLineChars="20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3.售后技术保障：服务期内针对采购人使用过程中遇到的系统操作、数据异常等问题，及时提供远程或现场技术指导，保障采购人常态化、规范化开展用水管控工作。</w:t>
      </w:r>
    </w:p>
    <w:p w14:paraId="47DC776A">
      <w:pPr>
        <w:numPr>
          <w:ilvl w:val="0"/>
          <w:numId w:val="3"/>
        </w:numPr>
        <w:adjustRightInd w:val="0"/>
        <w:snapToGrid w:val="0"/>
        <w:spacing w:line="560" w:lineRule="exact"/>
        <w:ind w:firstLine="641" w:firstLineChars="228"/>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项目质量与验收标准</w:t>
      </w:r>
    </w:p>
    <w:p w14:paraId="58508FD1">
      <w:pPr>
        <w:adjustRightInd w:val="0"/>
        <w:snapToGrid w:val="0"/>
        <w:spacing w:line="560" w:lineRule="exact"/>
        <w:ind w:firstLine="638" w:firstLineChars="228"/>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本项目所有服务内容、建设运维成果均需满足采购人使用及管理要求，具体验收标准如下：</w:t>
      </w:r>
    </w:p>
    <w:p w14:paraId="1760AAEC">
      <w:pPr>
        <w:adjustRightInd w:val="0"/>
        <w:snapToGrid w:val="0"/>
        <w:spacing w:line="560" w:lineRule="exact"/>
        <w:ind w:firstLine="638" w:firstLineChars="228"/>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能源在线管理平台运行验收标准：项目建成及服务期内，能源在线管理平台需运行稳定，正常采集、传输、存储校区所有智能监控水表水量数据，数据上传实时、准确、完整，无长期断连、数据丢失、延迟异常等问题。平台各项功能模块可正常操作使用，满足采购人用水监控、数据分析、运维管理、异常报警等日常工作需求。</w:t>
      </w:r>
    </w:p>
    <w:p w14:paraId="5BC1FC6E">
      <w:pPr>
        <w:adjustRightInd w:val="0"/>
        <w:snapToGrid w:val="0"/>
        <w:spacing w:line="560" w:lineRule="exact"/>
        <w:ind w:firstLine="638" w:firstLineChars="228"/>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供水管网图纸成果验收标准：服务期满需完整提交全套最新校园供水管网图纸，包含纸质版+电子版两套成果资料。图纸需完全贴合校区实地现状，精准标注管道走向、管径规格、平面位置等关键信息，图纸规范、数据准确、内容齐全，可直接用于校方后续管网改造、运维检修、档案留存使用。</w:t>
      </w:r>
    </w:p>
    <w:p w14:paraId="07526CD5">
      <w:pPr>
        <w:adjustRightInd w:val="0"/>
        <w:snapToGrid w:val="0"/>
        <w:spacing w:line="560" w:lineRule="exact"/>
        <w:ind w:firstLine="638" w:firstLineChars="228"/>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3.服务报告资料验收标准：供应商需按服务要求定期提交月度报表及年度总结资料，月度水量分析报告、月度巡检记录资料需按时、保质提交；服务周期结束后提交完整的年度工作总结报告。</w:t>
      </w:r>
    </w:p>
    <w:p w14:paraId="7D821598">
      <w:pPr>
        <w:adjustRightInd w:val="0"/>
        <w:snapToGrid w:val="0"/>
        <w:spacing w:line="560" w:lineRule="exact"/>
        <w:ind w:firstLine="641" w:firstLineChars="228"/>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）售后服务要求</w:t>
      </w:r>
    </w:p>
    <w:p w14:paraId="6C8B6516">
      <w:pPr>
        <w:adjustRightInd w:val="0"/>
        <w:snapToGrid w:val="0"/>
        <w:spacing w:line="560" w:lineRule="exact"/>
        <w:ind w:firstLine="638" w:firstLineChars="228"/>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 w:val="28"/>
          <w:szCs w:val="28"/>
        </w:rPr>
        <w:t>服务响应速度在1小时内，并在24小时内勘测出漏损故障点。如遇管网走向复杂、隐蔽工程深埋、需动用大型探测设备或需多方协同排查等客观复杂情况，确实无法在24小时内精准锁定故障点的，</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应立即向</w:t>
      </w:r>
      <w:r>
        <w:rPr>
          <w:rFonts w:hint="eastAsia" w:asciiTheme="minorEastAsia" w:hAnsiTheme="minorEastAsia" w:eastAsiaTheme="minorEastAsia" w:cstheme="minorEastAsia"/>
          <w:sz w:val="28"/>
          <w:szCs w:val="28"/>
          <w:lang w:val="en-US" w:eastAsia="zh-CN"/>
        </w:rPr>
        <w:t>采购人</w:t>
      </w:r>
      <w:r>
        <w:rPr>
          <w:rFonts w:hint="eastAsia" w:asciiTheme="minorEastAsia" w:hAnsiTheme="minorEastAsia" w:eastAsiaTheme="minorEastAsia" w:cstheme="minorEastAsia"/>
          <w:sz w:val="28"/>
          <w:szCs w:val="28"/>
        </w:rPr>
        <w:t>书面报告并说明原因及预计排查时间，经</w:t>
      </w:r>
      <w:r>
        <w:rPr>
          <w:rFonts w:hint="eastAsia" w:asciiTheme="minorEastAsia" w:hAnsiTheme="minorEastAsia" w:eastAsiaTheme="minorEastAsia" w:cstheme="minorEastAsia"/>
          <w:sz w:val="28"/>
          <w:szCs w:val="28"/>
          <w:lang w:val="en-US" w:eastAsia="zh-CN"/>
        </w:rPr>
        <w:t>采购人</w:t>
      </w:r>
      <w:r>
        <w:rPr>
          <w:rFonts w:hint="eastAsia" w:asciiTheme="minorEastAsia" w:hAnsiTheme="minorEastAsia" w:eastAsiaTheme="minorEastAsia" w:cstheme="minorEastAsia"/>
          <w:sz w:val="28"/>
          <w:szCs w:val="28"/>
        </w:rPr>
        <w:t>同意后可适当延长勘测时限。在此期间，</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须采取有效的临时管控或应急止损措施（如局部阀门控制、临时旁路供水等），防止漏损影响扩大。同时，</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须增加排查频次与人力投入，确保在</w:t>
      </w:r>
      <w:r>
        <w:rPr>
          <w:rFonts w:hint="eastAsia" w:asciiTheme="minorEastAsia" w:hAnsiTheme="minorEastAsia" w:eastAsiaTheme="minorEastAsia" w:cstheme="minorEastAsia"/>
          <w:sz w:val="28"/>
          <w:szCs w:val="28"/>
          <w:lang w:val="en-US" w:eastAsia="zh-CN"/>
        </w:rPr>
        <w:t>72</w:t>
      </w:r>
      <w:r>
        <w:rPr>
          <w:rFonts w:hint="eastAsia" w:asciiTheme="minorEastAsia" w:hAnsiTheme="minorEastAsia" w:eastAsiaTheme="minorEastAsia" w:cstheme="minorEastAsia"/>
          <w:sz w:val="28"/>
          <w:szCs w:val="28"/>
        </w:rPr>
        <w:t>小时内完成故障点勘测并出具最终处理方案。</w:t>
      </w:r>
    </w:p>
    <w:p w14:paraId="7AE97754">
      <w:pPr>
        <w:adjustRightInd w:val="0"/>
        <w:snapToGrid w:val="0"/>
        <w:spacing w:line="560" w:lineRule="exact"/>
        <w:ind w:firstLine="641" w:firstLineChars="228"/>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）履约保证金</w:t>
      </w:r>
    </w:p>
    <w:p w14:paraId="56481EE4">
      <w:pPr>
        <w:adjustRightInd w:val="0"/>
        <w:snapToGrid w:val="0"/>
        <w:spacing w:line="560" w:lineRule="exact"/>
        <w:ind w:firstLine="638" w:firstLineChars="228"/>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成交供应商须在合同签订后</w:t>
      </w:r>
      <w:r>
        <w:rPr>
          <w:rFonts w:hint="eastAsia" w:asciiTheme="minorEastAsia" w:hAnsiTheme="minorEastAsia" w:eastAsiaTheme="minorEastAsia" w:cstheme="minorEastAsia"/>
          <w:b w:val="0"/>
          <w:bCs/>
          <w:sz w:val="28"/>
          <w:szCs w:val="28"/>
          <w:lang w:val="en-US" w:eastAsia="zh-CN"/>
        </w:rPr>
        <w:t>15</w:t>
      </w:r>
      <w:r>
        <w:rPr>
          <w:rFonts w:hint="eastAsia" w:asciiTheme="minorEastAsia" w:hAnsiTheme="minorEastAsia" w:eastAsiaTheme="minorEastAsia" w:cstheme="minorEastAsia"/>
          <w:b w:val="0"/>
          <w:bCs/>
          <w:sz w:val="28"/>
          <w:szCs w:val="28"/>
        </w:rPr>
        <w:t>个工作日内，以银行转账方式向采购人缴纳合同金额5%的履约保证金；若供应商在合同期内履约完成且无违约或致采购人利益受损行为，可在合同期满后提出退还申请，采购人将在收到申请后15个工作日内无息退还，如遇节假日或学校寒暑假期，退还时间相应顺延，具体以学校财务部门办理时限为准。</w:t>
      </w:r>
    </w:p>
    <w:p w14:paraId="30AEB6A6">
      <w:pPr>
        <w:adjustRightInd w:val="0"/>
        <w:snapToGrid w:val="0"/>
        <w:spacing w:line="560" w:lineRule="exact"/>
        <w:ind w:firstLine="641" w:firstLineChars="228"/>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w:t>
      </w:r>
      <w:r>
        <w:rPr>
          <w:rFonts w:hint="default" w:asciiTheme="minorEastAsia" w:hAnsiTheme="minorEastAsia" w:eastAsiaTheme="minorEastAsia" w:cstheme="minorEastAsia"/>
          <w:b/>
          <w:sz w:val="28"/>
          <w:szCs w:val="28"/>
          <w:lang w:val="en-US"/>
        </w:rPr>
        <w:t>六</w:t>
      </w:r>
      <w:r>
        <w:rPr>
          <w:rFonts w:hint="eastAsia" w:asciiTheme="minorEastAsia" w:hAnsiTheme="minorEastAsia" w:eastAsiaTheme="minorEastAsia" w:cstheme="minorEastAsia"/>
          <w:b/>
          <w:sz w:val="28"/>
          <w:szCs w:val="28"/>
        </w:rPr>
        <w:t>）结算与付款方式</w:t>
      </w:r>
    </w:p>
    <w:p w14:paraId="48946A2D">
      <w:pPr>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订后采购人将分2期支付服务费，每期各占合同价款的50%：在服务满半年后，中标人需提交半年度管网测漏损报告、巡查报告及请款资料，采购人在收齐资料后的15个工作日内支付50%款项；在服务期满后，中标人需提交包含整年度管网测漏损报告、巡查报告及请款资料在内的整个项目履约资料，采购人在收齐资料后的15个工作日内支付剩余款项。</w:t>
      </w:r>
    </w:p>
    <w:p w14:paraId="642A5332">
      <w:pPr>
        <w:adjustRightInd w:val="0"/>
        <w:snapToGrid w:val="0"/>
        <w:spacing w:line="560" w:lineRule="exact"/>
        <w:ind w:firstLine="641" w:firstLineChars="228"/>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rPr>
        <w:t>（</w:t>
      </w:r>
      <w:r>
        <w:rPr>
          <w:rFonts w:hint="default" w:asciiTheme="minorEastAsia" w:hAnsiTheme="minorEastAsia" w:eastAsiaTheme="minorEastAsia" w:cstheme="minorEastAsia"/>
          <w:b/>
          <w:sz w:val="28"/>
          <w:szCs w:val="28"/>
          <w:lang w:val="en-US"/>
        </w:rPr>
        <w:t>七</w:t>
      </w:r>
      <w:r>
        <w:rPr>
          <w:rFonts w:hint="eastAsia" w:asciiTheme="minorEastAsia" w:hAnsiTheme="minorEastAsia" w:eastAsiaTheme="minorEastAsia" w:cstheme="minorEastAsia"/>
          <w:b/>
          <w:sz w:val="28"/>
          <w:szCs w:val="28"/>
        </w:rPr>
        <w:t>）违约</w:t>
      </w:r>
      <w:r>
        <w:rPr>
          <w:rFonts w:hint="eastAsia" w:asciiTheme="minorEastAsia" w:hAnsiTheme="minorEastAsia" w:eastAsiaTheme="minorEastAsia" w:cstheme="minorEastAsia"/>
          <w:b/>
          <w:sz w:val="28"/>
          <w:szCs w:val="28"/>
          <w:lang w:val="en-US" w:eastAsia="zh-CN"/>
        </w:rPr>
        <w:t>责任</w:t>
      </w:r>
    </w:p>
    <w:p w14:paraId="0BF48658">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1.成交人的违约责任：</w:t>
      </w:r>
    </w:p>
    <w:p w14:paraId="6963BBF1">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(1)合同签订生效后，成交人应在15个工作日内完成平台搭建工作，并完成系统与采购单位现有在线监控水表对接调试，交付采购人投入使用。</w:t>
      </w:r>
    </w:p>
    <w:p w14:paraId="059B18D7">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成交人逾期交付，自逾期当日起，每日按合同总价款3‰向采购单位计付违约金；逾期时长累计超过15日的，采购单位有权单方解除本合同，履约保证金不予退还，同时成交人需另行支付合同总价款30%的违约金，因违约给采购单位造成的全部经济损失，均由成交人全额承担。</w:t>
      </w:r>
    </w:p>
    <w:p w14:paraId="2D76B473">
      <w:pPr>
        <w:widowControl/>
        <w:adjustRightInd w:val="0"/>
        <w:snapToGrid w:val="0"/>
        <w:spacing w:line="560" w:lineRule="exact"/>
        <w:ind w:firstLine="638" w:firstLineChars="228"/>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(2)成交人交付的服务成果与采购文件、响应报价文件本合同约定标准不符的，采购单位有权予以拒收；成交人应向采购单位支付合同总价款5%的违约金，并无条件完成整改直至符合约定标准。</w:t>
      </w:r>
    </w:p>
    <w:p w14:paraId="5547E9CD">
      <w:pPr>
        <w:widowControl/>
        <w:adjustRightInd w:val="0"/>
        <w:snapToGrid w:val="0"/>
        <w:spacing w:line="560" w:lineRule="exact"/>
        <w:ind w:firstLine="638" w:firstLineChars="228"/>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(3)其它违约责任按《中华人民共和国民法典》处理。</w:t>
      </w:r>
    </w:p>
    <w:p w14:paraId="1BB52CBA">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2.采购单位的违约责任：</w:t>
      </w:r>
    </w:p>
    <w:p w14:paraId="511B1B1B">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(1)采购单位逾期付款的，应按照每日合同总价的3‰的比例向成交人偿付逾期付款的违约金；</w:t>
      </w:r>
    </w:p>
    <w:p w14:paraId="66D5F752">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(2)采购单位违反合同规定拒绝接受服务的，应当承担由此对成交人造成的损失。</w:t>
      </w:r>
    </w:p>
    <w:p w14:paraId="130834EE">
      <w:pPr>
        <w:adjustRightInd w:val="0"/>
        <w:snapToGrid w:val="0"/>
        <w:spacing w:line="560" w:lineRule="exact"/>
        <w:ind w:firstLine="641" w:firstLineChars="228"/>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w:t>
      </w:r>
      <w:r>
        <w:rPr>
          <w:rFonts w:hint="default" w:asciiTheme="minorEastAsia" w:hAnsiTheme="minorEastAsia" w:eastAsiaTheme="minorEastAsia" w:cstheme="minorEastAsia"/>
          <w:b/>
          <w:sz w:val="28"/>
          <w:szCs w:val="28"/>
          <w:lang w:val="en-US"/>
        </w:rPr>
        <w:t>八</w:t>
      </w:r>
      <w:r>
        <w:rPr>
          <w:rFonts w:hint="eastAsia" w:asciiTheme="minorEastAsia" w:hAnsiTheme="minorEastAsia" w:eastAsiaTheme="minorEastAsia" w:cstheme="minorEastAsia"/>
          <w:b/>
          <w:sz w:val="28"/>
          <w:szCs w:val="28"/>
        </w:rPr>
        <w:t>）其他要求</w:t>
      </w:r>
    </w:p>
    <w:p w14:paraId="2352789D">
      <w:pPr>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有关“知识产权、专利权、软件著作权”等特别要求：</w:t>
      </w:r>
    </w:p>
    <w:p w14:paraId="213779E0">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1.采购方在履行合同过程中提供给成交人使用保管的全部图纸、文件和其他含有数据和信息的资料，其知识产权属于采购方。</w:t>
      </w:r>
    </w:p>
    <w:p w14:paraId="3E64777C">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150AA23A">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3.如果采购方收到任何第三方有关知识产权、专利权、软件著作权等的主张、索赔或诉讼，成交人在收到采购方通知后，应当自负费用处理与第三方的索赔或诉讼，并赔偿采购方因此发生的费用和遭受的损失。</w:t>
      </w:r>
    </w:p>
    <w:p w14:paraId="6C6AEE70">
      <w:pPr>
        <w:spacing w:line="560" w:lineRule="exact"/>
        <w:ind w:firstLine="641"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w:t>
      </w:r>
      <w:r>
        <w:rPr>
          <w:rFonts w:hint="default" w:asciiTheme="minorEastAsia" w:hAnsiTheme="minorEastAsia" w:eastAsiaTheme="minorEastAsia" w:cstheme="minorEastAsia"/>
          <w:b/>
          <w:bCs/>
          <w:sz w:val="28"/>
          <w:szCs w:val="28"/>
          <w:lang w:val="en-US"/>
        </w:rPr>
        <w:t>九</w:t>
      </w:r>
      <w:r>
        <w:rPr>
          <w:rFonts w:hint="eastAsia" w:asciiTheme="minorEastAsia" w:hAnsiTheme="minorEastAsia" w:eastAsiaTheme="minorEastAsia" w:cstheme="minorEastAsia"/>
          <w:b/>
          <w:bCs/>
          <w:sz w:val="28"/>
          <w:szCs w:val="28"/>
        </w:rPr>
        <w:t>）争议解决</w:t>
      </w:r>
      <w:r>
        <w:rPr>
          <w:rFonts w:hint="eastAsia" w:asciiTheme="minorEastAsia" w:hAnsiTheme="minorEastAsia" w:eastAsiaTheme="minorEastAsia" w:cstheme="minorEastAsia"/>
          <w:sz w:val="28"/>
          <w:szCs w:val="28"/>
        </w:rPr>
        <w:t>：双方因合同发生争议，应在采购方的主持下进行调解，协商不成，可按合同约定向采购人所在地人民法院起诉。</w:t>
      </w:r>
    </w:p>
    <w:p w14:paraId="4D9D1769">
      <w:pPr>
        <w:spacing w:line="400" w:lineRule="exact"/>
        <w:ind w:firstLine="420" w:firstLineChars="200"/>
        <w:rPr>
          <w:rFonts w:hint="eastAsia" w:asciiTheme="minorEastAsia" w:hAnsiTheme="minorEastAsia" w:eastAsiaTheme="minorEastAsia" w:cstheme="minorEastAsia"/>
          <w:sz w:val="28"/>
          <w:szCs w:val="28"/>
        </w:rPr>
      </w:pPr>
      <w:bookmarkStart w:id="28" w:name="_Toc13543213"/>
      <w:bookmarkStart w:id="29" w:name="_Toc60236710"/>
      <w:r>
        <w:rPr>
          <w:rFonts w:hint="eastAsia" w:asciiTheme="minorEastAsia" w:hAnsiTheme="minorEastAsia" w:eastAsiaTheme="minorEastAsia" w:cstheme="minorEastAsia"/>
        </w:rPr>
        <w:br w:type="page"/>
      </w:r>
      <w:bookmarkEnd w:id="28"/>
      <w:bookmarkEnd w:id="29"/>
    </w:p>
    <w:p w14:paraId="2B5420B0">
      <w:pPr>
        <w:pStyle w:val="2"/>
      </w:pPr>
      <w:bookmarkStart w:id="30" w:name="_Toc14310"/>
      <w:r>
        <w:rPr>
          <w:rFonts w:hint="eastAsia"/>
        </w:rPr>
        <w:t>第三部分  报价文件格式</w:t>
      </w:r>
      <w:bookmarkEnd w:id="30"/>
    </w:p>
    <w:p w14:paraId="6C389662">
      <w:pPr>
        <w:jc w:val="center"/>
        <w:rPr>
          <w:color w:val="000000"/>
          <w:sz w:val="18"/>
          <w:szCs w:val="18"/>
        </w:rPr>
      </w:pPr>
      <w:r>
        <w:rPr>
          <w:rFonts w:hint="eastAsia"/>
          <w:b/>
          <w:color w:val="000000"/>
          <w:sz w:val="28"/>
          <w:szCs w:val="28"/>
        </w:rPr>
        <w:t>校内分散采购报价文件封面</w:t>
      </w:r>
    </w:p>
    <w:p w14:paraId="09849D3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5C19C524">
      <w:pPr>
        <w:jc w:val="center"/>
      </w:pPr>
    </w:p>
    <w:p w14:paraId="2FBEBE25"/>
    <w:p w14:paraId="06769B93"/>
    <w:p w14:paraId="5D46BE1B"/>
    <w:p w14:paraId="04C1449E">
      <w:pPr>
        <w:ind w:left="425"/>
        <w:jc w:val="center"/>
        <w:rPr>
          <w:rFonts w:eastAsia="黑体"/>
          <w:b/>
          <w:sz w:val="72"/>
          <w:szCs w:val="56"/>
        </w:rPr>
      </w:pPr>
      <w:r>
        <w:rPr>
          <w:rFonts w:hint="eastAsia" w:eastAsia="黑体"/>
          <w:b/>
          <w:sz w:val="72"/>
          <w:szCs w:val="56"/>
        </w:rPr>
        <w:t>校内分散采购报价文件</w:t>
      </w:r>
    </w:p>
    <w:p w14:paraId="4874F2C1">
      <w:pPr>
        <w:pStyle w:val="13"/>
        <w:rPr>
          <w:rFonts w:ascii="Calibri" w:hAnsi="Calibri"/>
          <w:b/>
          <w:sz w:val="32"/>
          <w:szCs w:val="32"/>
        </w:rPr>
      </w:pPr>
    </w:p>
    <w:p w14:paraId="01739293">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17CC15E1">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0CCA8F38">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59BAA76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30B3182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30A0912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2D05D74D">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9567B10">
      <w:pPr>
        <w:spacing w:line="600" w:lineRule="exact"/>
        <w:ind w:firstLine="1442" w:firstLineChars="399"/>
        <w:rPr>
          <w:rFonts w:ascii="楷体_GB2312" w:hAnsi="楷体" w:eastAsia="楷体_GB2312"/>
          <w:b/>
          <w:bCs/>
          <w:sz w:val="36"/>
          <w:u w:val="single"/>
        </w:rPr>
      </w:pPr>
    </w:p>
    <w:p w14:paraId="6801E489">
      <w:pPr>
        <w:spacing w:line="400" w:lineRule="exact"/>
        <w:ind w:firstLine="961" w:firstLineChars="399"/>
        <w:rPr>
          <w:rFonts w:ascii="楷体_GB2312" w:hAnsi="楷体" w:eastAsia="楷体_GB2312"/>
          <w:b/>
          <w:bCs/>
          <w:sz w:val="24"/>
          <w:u w:val="single"/>
        </w:rPr>
      </w:pPr>
    </w:p>
    <w:p w14:paraId="498E72C8">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C949F26">
      <w:pPr>
        <w:jc w:val="center"/>
        <w:rPr>
          <w:b/>
          <w:sz w:val="36"/>
          <w:szCs w:val="36"/>
        </w:rPr>
      </w:pPr>
    </w:p>
    <w:p w14:paraId="2D434B9A">
      <w:pPr>
        <w:spacing w:line="400" w:lineRule="exact"/>
        <w:rPr>
          <w:rFonts w:ascii="宋体" w:hAnsi="宋体"/>
          <w:bCs/>
          <w:sz w:val="28"/>
          <w:szCs w:val="28"/>
        </w:rPr>
      </w:pPr>
    </w:p>
    <w:p w14:paraId="2242AFAD">
      <w:pPr>
        <w:rPr>
          <w:rFonts w:ascii="宋体" w:hAnsi="宋体" w:cs="宋体"/>
          <w:b/>
          <w:bCs/>
          <w:spacing w:val="30"/>
          <w:sz w:val="44"/>
          <w:szCs w:val="44"/>
        </w:rPr>
      </w:pPr>
      <w:r>
        <w:rPr>
          <w:rFonts w:hint="eastAsia" w:ascii="宋体" w:hAnsi="宋体" w:cs="宋体"/>
          <w:b/>
          <w:bCs/>
          <w:spacing w:val="30"/>
          <w:sz w:val="44"/>
          <w:szCs w:val="44"/>
        </w:rPr>
        <w:br w:type="page"/>
      </w:r>
    </w:p>
    <w:p w14:paraId="19182C19">
      <w:pPr>
        <w:jc w:val="center"/>
        <w:rPr>
          <w:b/>
          <w:sz w:val="44"/>
          <w:szCs w:val="44"/>
        </w:rPr>
      </w:pPr>
      <w:r>
        <w:rPr>
          <w:rFonts w:hint="eastAsia"/>
          <w:sz w:val="44"/>
          <w:szCs w:val="44"/>
        </w:rPr>
        <w:t>目录</w:t>
      </w:r>
    </w:p>
    <w:p w14:paraId="66F6B8D3">
      <w:pPr>
        <w:jc w:val="left"/>
        <w:rPr>
          <w:rFonts w:ascii="宋体" w:hAnsi="宋体"/>
          <w:sz w:val="28"/>
          <w:szCs w:val="28"/>
        </w:rPr>
      </w:pPr>
    </w:p>
    <w:p w14:paraId="79D7826E">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42C6FB91">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38B51670">
      <w:pPr>
        <w:numPr>
          <w:ilvl w:val="0"/>
          <w:numId w:val="4"/>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3622E9EF">
      <w:pPr>
        <w:numPr>
          <w:ilvl w:val="0"/>
          <w:numId w:val="4"/>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4B982D83">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215E4337">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79FB5F2A">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33393EEF">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596944AD">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111515AB">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309AA7C6">
      <w:pPr>
        <w:rPr>
          <w:rFonts w:ascii="宋体" w:hAnsi="宋体"/>
          <w:szCs w:val="21"/>
        </w:rPr>
      </w:pPr>
      <w:r>
        <w:rPr>
          <w:rFonts w:ascii="宋体" w:hAnsi="宋体"/>
          <w:szCs w:val="21"/>
        </w:rPr>
        <w:br w:type="page"/>
      </w:r>
    </w:p>
    <w:p w14:paraId="0B047C08">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314E563D">
      <w:pPr>
        <w:rPr>
          <w:rFonts w:ascii="宋体" w:hAnsi="宋体" w:cs="宋体"/>
          <w:b/>
          <w:bCs/>
          <w:spacing w:val="30"/>
          <w:sz w:val="44"/>
          <w:szCs w:val="44"/>
        </w:rPr>
      </w:pPr>
      <w:r>
        <w:rPr>
          <w:rFonts w:hint="eastAsia" w:ascii="宋体" w:hAnsi="宋体" w:cs="宋体"/>
          <w:b/>
          <w:bCs/>
          <w:spacing w:val="30"/>
          <w:sz w:val="44"/>
          <w:szCs w:val="44"/>
        </w:rPr>
        <w:br w:type="page"/>
      </w:r>
    </w:p>
    <w:p w14:paraId="2CAD13C2">
      <w:pPr>
        <w:numPr>
          <w:ilvl w:val="0"/>
          <w:numId w:val="5"/>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09894B89">
      <w:pPr>
        <w:spacing w:line="520" w:lineRule="exact"/>
        <w:rPr>
          <w:rFonts w:ascii="宋体" w:hAnsi="宋体"/>
          <w:bCs/>
          <w:sz w:val="28"/>
          <w:szCs w:val="28"/>
        </w:rPr>
      </w:pPr>
    </w:p>
    <w:p w14:paraId="5C85B371">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1A7E8553">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0939F5D">
      <w:pPr>
        <w:spacing w:line="520" w:lineRule="exact"/>
        <w:ind w:firstLine="560" w:firstLineChars="200"/>
        <w:rPr>
          <w:rFonts w:ascii="宋体" w:hAnsi="宋体"/>
          <w:bCs/>
          <w:sz w:val="28"/>
          <w:szCs w:val="28"/>
        </w:rPr>
      </w:pPr>
      <w:r>
        <w:rPr>
          <w:rFonts w:ascii="宋体" w:hAnsi="宋体"/>
          <w:bCs/>
          <w:sz w:val="28"/>
          <w:szCs w:val="28"/>
        </w:rPr>
        <w:t>联系方式：</w:t>
      </w:r>
    </w:p>
    <w:p w14:paraId="0C9C12BF">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7D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921748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86AFFD1">
            <w:pPr>
              <w:spacing w:line="520" w:lineRule="exact"/>
              <w:rPr>
                <w:rFonts w:ascii="宋体" w:hAnsi="宋体"/>
                <w:bCs/>
                <w:sz w:val="28"/>
                <w:szCs w:val="28"/>
              </w:rPr>
            </w:pPr>
          </w:p>
        </w:tc>
      </w:tr>
    </w:tbl>
    <w:p w14:paraId="29E56220">
      <w:pPr>
        <w:spacing w:line="520" w:lineRule="exact"/>
        <w:ind w:firstLine="548" w:firstLineChars="196"/>
        <w:rPr>
          <w:rFonts w:ascii="宋体" w:hAnsi="宋体"/>
          <w:bCs/>
          <w:sz w:val="28"/>
          <w:szCs w:val="28"/>
        </w:rPr>
      </w:pPr>
    </w:p>
    <w:p w14:paraId="6821517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280D613">
      <w:pPr>
        <w:spacing w:line="520" w:lineRule="exact"/>
        <w:ind w:firstLine="548" w:firstLineChars="196"/>
        <w:rPr>
          <w:rFonts w:ascii="宋体" w:hAnsi="宋体"/>
          <w:bCs/>
          <w:sz w:val="28"/>
          <w:szCs w:val="28"/>
        </w:rPr>
      </w:pPr>
      <w:r>
        <w:rPr>
          <w:rFonts w:ascii="宋体" w:hAnsi="宋体"/>
          <w:bCs/>
          <w:sz w:val="28"/>
          <w:szCs w:val="28"/>
        </w:rPr>
        <w:t>年  月  日</w:t>
      </w:r>
    </w:p>
    <w:p w14:paraId="34E194BA">
      <w:pPr>
        <w:spacing w:line="440" w:lineRule="exact"/>
        <w:ind w:firstLine="548" w:firstLineChars="196"/>
        <w:rPr>
          <w:rFonts w:ascii="宋体" w:hAnsi="宋体"/>
          <w:bCs/>
          <w:sz w:val="28"/>
          <w:szCs w:val="28"/>
        </w:rPr>
      </w:pPr>
    </w:p>
    <w:p w14:paraId="650B8A0A">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233F01F6">
      <w:pPr>
        <w:rPr>
          <w:b/>
          <w:bCs/>
          <w:sz w:val="32"/>
          <w:szCs w:val="21"/>
        </w:rPr>
      </w:pPr>
      <w:r>
        <w:rPr>
          <w:rFonts w:hint="eastAsia"/>
          <w:b/>
          <w:bCs/>
          <w:sz w:val="32"/>
          <w:szCs w:val="21"/>
        </w:rPr>
        <w:br w:type="page"/>
      </w:r>
    </w:p>
    <w:p w14:paraId="4F300CC3">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06D56865">
      <w:pPr>
        <w:spacing w:line="520" w:lineRule="exact"/>
        <w:rPr>
          <w:bCs/>
          <w:szCs w:val="21"/>
        </w:rPr>
      </w:pPr>
    </w:p>
    <w:p w14:paraId="15BE4EA2">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39F18BF">
      <w:pPr>
        <w:spacing w:line="520" w:lineRule="exact"/>
        <w:rPr>
          <w:rFonts w:ascii="宋体" w:hAnsi="宋体"/>
          <w:bCs/>
          <w:sz w:val="28"/>
          <w:szCs w:val="28"/>
        </w:rPr>
      </w:pPr>
      <w:r>
        <w:rPr>
          <w:rFonts w:ascii="宋体" w:hAnsi="宋体"/>
          <w:bCs/>
          <w:sz w:val="28"/>
          <w:szCs w:val="28"/>
        </w:rPr>
        <w:t>联系方式：</w:t>
      </w:r>
    </w:p>
    <w:p w14:paraId="17625D4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49359C90">
      <w:pPr>
        <w:spacing w:line="520" w:lineRule="exact"/>
        <w:rPr>
          <w:rFonts w:ascii="宋体" w:hAnsi="宋体"/>
          <w:bCs/>
          <w:sz w:val="28"/>
          <w:szCs w:val="28"/>
        </w:rPr>
      </w:pPr>
      <w:r>
        <w:rPr>
          <w:rFonts w:ascii="宋体" w:hAnsi="宋体"/>
          <w:bCs/>
          <w:sz w:val="28"/>
          <w:szCs w:val="28"/>
        </w:rPr>
        <w:t>联系方式：</w:t>
      </w:r>
    </w:p>
    <w:p w14:paraId="42C46D8A">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70FF6ACC">
      <w:pPr>
        <w:spacing w:line="520" w:lineRule="exact"/>
        <w:rPr>
          <w:rFonts w:ascii="宋体" w:hAnsi="宋体"/>
          <w:bCs/>
          <w:sz w:val="28"/>
          <w:szCs w:val="28"/>
        </w:rPr>
      </w:pPr>
    </w:p>
    <w:p w14:paraId="0876320F">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232CA358">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6CD80751">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05283FD">
      <w:pPr>
        <w:spacing w:line="520" w:lineRule="exact"/>
        <w:ind w:firstLine="548" w:firstLineChars="196"/>
        <w:rPr>
          <w:rFonts w:ascii="宋体" w:hAnsi="宋体"/>
          <w:bCs/>
          <w:sz w:val="28"/>
          <w:szCs w:val="28"/>
        </w:rPr>
      </w:pPr>
    </w:p>
    <w:p w14:paraId="20E8C1F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1E20D5B3">
      <w:pPr>
        <w:spacing w:line="520" w:lineRule="exact"/>
        <w:ind w:firstLine="548" w:firstLineChars="196"/>
        <w:rPr>
          <w:rFonts w:ascii="宋体" w:hAnsi="宋体"/>
          <w:bCs/>
          <w:sz w:val="28"/>
          <w:szCs w:val="28"/>
        </w:rPr>
      </w:pPr>
      <w:r>
        <w:rPr>
          <w:rFonts w:ascii="宋体" w:hAnsi="宋体"/>
          <w:bCs/>
          <w:sz w:val="28"/>
          <w:szCs w:val="28"/>
        </w:rPr>
        <w:t>年  月 日</w:t>
      </w:r>
    </w:p>
    <w:p w14:paraId="20FCFB84">
      <w:pPr>
        <w:spacing w:line="520" w:lineRule="exact"/>
        <w:ind w:firstLine="548" w:firstLineChars="196"/>
        <w:rPr>
          <w:rFonts w:ascii="宋体" w:hAnsi="宋体"/>
          <w:bCs/>
          <w:sz w:val="28"/>
          <w:szCs w:val="28"/>
        </w:rPr>
      </w:pPr>
    </w:p>
    <w:p w14:paraId="0D326D0D">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541BDD7">
      <w:pPr>
        <w:spacing w:line="400" w:lineRule="exact"/>
        <w:ind w:firstLine="548" w:firstLineChars="196"/>
        <w:rPr>
          <w:rFonts w:ascii="宋体" w:hAnsi="宋体"/>
          <w:bCs/>
          <w:sz w:val="28"/>
          <w:szCs w:val="28"/>
        </w:rPr>
      </w:pPr>
    </w:p>
    <w:p w14:paraId="6633A48E">
      <w:pPr>
        <w:spacing w:line="400" w:lineRule="exact"/>
        <w:ind w:firstLine="548" w:firstLineChars="196"/>
        <w:rPr>
          <w:rFonts w:ascii="宋体" w:hAnsi="宋体"/>
          <w:bCs/>
          <w:sz w:val="28"/>
          <w:szCs w:val="28"/>
        </w:rPr>
      </w:pPr>
    </w:p>
    <w:p w14:paraId="22BFA68F">
      <w:pPr>
        <w:rPr>
          <w:rFonts w:ascii="宋体" w:hAnsi="宋体"/>
          <w:bCs/>
          <w:sz w:val="28"/>
          <w:szCs w:val="28"/>
        </w:rPr>
      </w:pPr>
      <w:r>
        <w:rPr>
          <w:rFonts w:hint="eastAsia" w:ascii="宋体" w:hAnsi="宋体"/>
          <w:bCs/>
          <w:sz w:val="28"/>
          <w:szCs w:val="28"/>
        </w:rPr>
        <w:br w:type="page"/>
      </w:r>
    </w:p>
    <w:p w14:paraId="155B85F8">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3F10A9E1">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61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3F8B561">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144B7EF">
            <w:pPr>
              <w:spacing w:line="520" w:lineRule="exact"/>
              <w:rPr>
                <w:rFonts w:ascii="宋体" w:hAnsi="宋体"/>
                <w:bCs/>
                <w:sz w:val="28"/>
                <w:szCs w:val="28"/>
              </w:rPr>
            </w:pPr>
          </w:p>
        </w:tc>
      </w:tr>
    </w:tbl>
    <w:p w14:paraId="3C6662BF">
      <w:pPr>
        <w:spacing w:line="520" w:lineRule="exact"/>
        <w:ind w:firstLine="548" w:firstLineChars="196"/>
        <w:rPr>
          <w:rFonts w:ascii="宋体" w:hAnsi="宋体"/>
          <w:bCs/>
          <w:sz w:val="28"/>
          <w:szCs w:val="28"/>
        </w:rPr>
      </w:pPr>
    </w:p>
    <w:p w14:paraId="7097CC6C">
      <w:pPr>
        <w:spacing w:line="400" w:lineRule="exact"/>
        <w:ind w:firstLine="548" w:firstLineChars="196"/>
        <w:rPr>
          <w:rFonts w:ascii="宋体" w:hAnsi="宋体"/>
          <w:bCs/>
          <w:sz w:val="28"/>
          <w:szCs w:val="28"/>
        </w:rPr>
      </w:pPr>
    </w:p>
    <w:p w14:paraId="1E7C861A">
      <w:pPr>
        <w:spacing w:line="400" w:lineRule="exact"/>
        <w:ind w:firstLine="548" w:firstLineChars="196"/>
        <w:rPr>
          <w:rFonts w:ascii="宋体" w:hAnsi="宋体"/>
          <w:bCs/>
          <w:sz w:val="28"/>
          <w:szCs w:val="28"/>
        </w:rPr>
      </w:pPr>
    </w:p>
    <w:p w14:paraId="331E5FC6">
      <w:pPr>
        <w:spacing w:line="400" w:lineRule="exact"/>
        <w:ind w:firstLine="548" w:firstLineChars="196"/>
        <w:rPr>
          <w:rFonts w:ascii="宋体" w:hAnsi="宋体"/>
          <w:bCs/>
          <w:sz w:val="28"/>
          <w:szCs w:val="28"/>
        </w:rPr>
      </w:pPr>
    </w:p>
    <w:p w14:paraId="060DBF24">
      <w:pPr>
        <w:spacing w:line="400" w:lineRule="exact"/>
        <w:ind w:firstLine="548" w:firstLineChars="196"/>
        <w:rPr>
          <w:rFonts w:ascii="宋体" w:hAnsi="宋体"/>
          <w:bCs/>
          <w:sz w:val="28"/>
          <w:szCs w:val="28"/>
        </w:rPr>
      </w:pPr>
    </w:p>
    <w:p w14:paraId="2D82FC60">
      <w:pPr>
        <w:spacing w:line="400" w:lineRule="exact"/>
        <w:ind w:firstLine="548" w:firstLineChars="196"/>
        <w:rPr>
          <w:rFonts w:ascii="宋体" w:hAnsi="宋体"/>
          <w:bCs/>
          <w:sz w:val="28"/>
          <w:szCs w:val="28"/>
        </w:rPr>
      </w:pPr>
    </w:p>
    <w:p w14:paraId="78FF943D">
      <w:pPr>
        <w:spacing w:line="400" w:lineRule="exact"/>
        <w:ind w:firstLine="548" w:firstLineChars="196"/>
        <w:rPr>
          <w:rFonts w:ascii="宋体" w:hAnsi="宋体"/>
          <w:bCs/>
          <w:sz w:val="28"/>
          <w:szCs w:val="28"/>
        </w:rPr>
      </w:pPr>
    </w:p>
    <w:p w14:paraId="22C0420A">
      <w:pPr>
        <w:spacing w:line="400" w:lineRule="exact"/>
        <w:ind w:firstLine="548" w:firstLineChars="196"/>
        <w:rPr>
          <w:rFonts w:ascii="宋体" w:hAnsi="宋体"/>
          <w:bCs/>
          <w:sz w:val="28"/>
          <w:szCs w:val="28"/>
        </w:rPr>
      </w:pPr>
    </w:p>
    <w:p w14:paraId="610169E4">
      <w:pPr>
        <w:spacing w:line="400" w:lineRule="exact"/>
        <w:ind w:firstLine="548" w:firstLineChars="196"/>
        <w:rPr>
          <w:rFonts w:ascii="宋体" w:hAnsi="宋体"/>
          <w:bCs/>
          <w:sz w:val="28"/>
          <w:szCs w:val="28"/>
        </w:rPr>
      </w:pPr>
    </w:p>
    <w:p w14:paraId="7EE5CD71">
      <w:pPr>
        <w:spacing w:line="400" w:lineRule="exact"/>
        <w:ind w:firstLine="548" w:firstLineChars="196"/>
        <w:rPr>
          <w:rFonts w:ascii="宋体" w:hAnsi="宋体"/>
          <w:bCs/>
          <w:sz w:val="28"/>
          <w:szCs w:val="28"/>
        </w:rPr>
      </w:pPr>
    </w:p>
    <w:p w14:paraId="36BD6A6D">
      <w:pPr>
        <w:pStyle w:val="13"/>
        <w:jc w:val="left"/>
        <w:rPr>
          <w:rFonts w:hAnsi="宋体" w:cs="宋体"/>
          <w:bCs/>
          <w:color w:val="000000"/>
          <w:sz w:val="30"/>
          <w:szCs w:val="30"/>
        </w:rPr>
      </w:pPr>
    </w:p>
    <w:p w14:paraId="72DFA9BE">
      <w:pPr>
        <w:pStyle w:val="13"/>
        <w:jc w:val="left"/>
        <w:rPr>
          <w:rFonts w:hAnsi="宋体" w:cs="宋体"/>
          <w:bCs/>
          <w:color w:val="000000"/>
          <w:sz w:val="30"/>
          <w:szCs w:val="30"/>
        </w:rPr>
      </w:pPr>
    </w:p>
    <w:p w14:paraId="280FB9A8">
      <w:pPr>
        <w:pStyle w:val="13"/>
        <w:jc w:val="left"/>
        <w:rPr>
          <w:rFonts w:hAnsi="宋体" w:cs="宋体"/>
          <w:bCs/>
          <w:color w:val="000000"/>
          <w:sz w:val="30"/>
          <w:szCs w:val="30"/>
        </w:rPr>
      </w:pPr>
    </w:p>
    <w:p w14:paraId="5FACF86A">
      <w:pPr>
        <w:pStyle w:val="13"/>
        <w:jc w:val="left"/>
        <w:rPr>
          <w:rFonts w:hAnsi="宋体" w:cs="宋体"/>
          <w:bCs/>
          <w:color w:val="000000"/>
          <w:sz w:val="30"/>
          <w:szCs w:val="30"/>
        </w:rPr>
      </w:pPr>
    </w:p>
    <w:p w14:paraId="2A11B29E">
      <w:pPr>
        <w:rPr>
          <w:rFonts w:ascii="宋体" w:hAnsi="宋体"/>
          <w:bCs/>
          <w:sz w:val="28"/>
          <w:szCs w:val="28"/>
        </w:rPr>
      </w:pPr>
      <w:r>
        <w:rPr>
          <w:rFonts w:hint="eastAsia" w:ascii="宋体" w:hAnsi="宋体"/>
          <w:bCs/>
          <w:sz w:val="28"/>
          <w:szCs w:val="28"/>
        </w:rPr>
        <w:br w:type="page"/>
      </w:r>
    </w:p>
    <w:p w14:paraId="1825B6AC">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6F43128">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3DA5BEC6">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79D1D48C">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2E68372F">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D02E7A6">
            <w:pPr>
              <w:autoSpaceDE w:val="0"/>
              <w:autoSpaceDN w:val="0"/>
              <w:adjustRightInd w:val="0"/>
              <w:spacing w:line="480" w:lineRule="exact"/>
              <w:ind w:firstLine="960" w:firstLineChars="400"/>
              <w:jc w:val="both"/>
              <w:rPr>
                <w:rFonts w:ascii="宋体" w:hAnsi="宋体"/>
                <w:sz w:val="24"/>
              </w:rPr>
            </w:pPr>
            <w:r>
              <w:rPr>
                <w:rFonts w:hint="eastAsia" w:ascii="宋体" w:hAnsi="宋体"/>
                <w:sz w:val="24"/>
              </w:rPr>
              <w:t>广州校区节水管理技术服务项目</w:t>
            </w:r>
          </w:p>
        </w:tc>
      </w:tr>
      <w:tr w14:paraId="4D71602B">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71908DFE">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57BD897D">
            <w:pPr>
              <w:autoSpaceDE w:val="0"/>
              <w:autoSpaceDN w:val="0"/>
              <w:adjustRightInd w:val="0"/>
              <w:spacing w:line="480" w:lineRule="exact"/>
              <w:rPr>
                <w:rFonts w:ascii="宋体" w:hAnsi="宋体"/>
                <w:b/>
                <w:sz w:val="24"/>
                <w:u w:val="single"/>
              </w:rPr>
            </w:pPr>
          </w:p>
          <w:p w14:paraId="5D85571D">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361AF233">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777580E0">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A5849E5">
            <w:pPr>
              <w:autoSpaceDE w:val="0"/>
              <w:autoSpaceDN w:val="0"/>
              <w:adjustRightInd w:val="0"/>
              <w:spacing w:line="480" w:lineRule="exact"/>
              <w:ind w:firstLine="843" w:firstLineChars="350"/>
              <w:rPr>
                <w:rFonts w:ascii="宋体"/>
                <w:b/>
                <w:sz w:val="24"/>
                <w:u w:val="single"/>
              </w:rPr>
            </w:pPr>
          </w:p>
          <w:p w14:paraId="71126127">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395693F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2C47BD4D">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3634219E">
            <w:pPr>
              <w:autoSpaceDE w:val="0"/>
              <w:autoSpaceDN w:val="0"/>
              <w:adjustRightInd w:val="0"/>
              <w:spacing w:line="480" w:lineRule="exact"/>
              <w:jc w:val="center"/>
              <w:rPr>
                <w:rFonts w:ascii="宋体" w:hAnsi="宋体"/>
                <w:sz w:val="24"/>
              </w:rPr>
            </w:pPr>
          </w:p>
        </w:tc>
      </w:tr>
    </w:tbl>
    <w:p w14:paraId="6ECDED65">
      <w:pPr>
        <w:pStyle w:val="13"/>
        <w:spacing w:line="480" w:lineRule="exact"/>
        <w:rPr>
          <w:rFonts w:hAnsi="宋体"/>
          <w:sz w:val="28"/>
          <w:szCs w:val="28"/>
        </w:rPr>
      </w:pPr>
      <w:r>
        <w:rPr>
          <w:rFonts w:hint="eastAsia" w:hAnsi="宋体"/>
          <w:sz w:val="28"/>
          <w:szCs w:val="28"/>
        </w:rPr>
        <w:t>注：</w:t>
      </w:r>
    </w:p>
    <w:p w14:paraId="1CDC2074">
      <w:pPr>
        <w:pStyle w:val="13"/>
        <w:numPr>
          <w:ilvl w:val="0"/>
          <w:numId w:val="6"/>
        </w:numPr>
        <w:spacing w:line="0" w:lineRule="atLeast"/>
        <w:rPr>
          <w:rFonts w:hAnsi="宋体"/>
          <w:sz w:val="28"/>
          <w:szCs w:val="28"/>
        </w:rPr>
      </w:pPr>
      <w:r>
        <w:rPr>
          <w:rFonts w:hint="eastAsia" w:hAnsi="宋体"/>
          <w:sz w:val="28"/>
          <w:szCs w:val="28"/>
        </w:rPr>
        <w:t>本表报价包含完成本项目应预见和不可预见的一切含税费用。</w:t>
      </w:r>
    </w:p>
    <w:p w14:paraId="67A491A8">
      <w:pPr>
        <w:pStyle w:val="13"/>
        <w:numPr>
          <w:ilvl w:val="0"/>
          <w:numId w:val="6"/>
        </w:numPr>
        <w:spacing w:line="0" w:lineRule="atLeast"/>
        <w:rPr>
          <w:rFonts w:hAnsi="宋体"/>
          <w:sz w:val="28"/>
          <w:szCs w:val="28"/>
        </w:rPr>
      </w:pPr>
      <w:r>
        <w:rPr>
          <w:rFonts w:hint="eastAsia" w:hAnsi="宋体"/>
          <w:sz w:val="28"/>
          <w:szCs w:val="28"/>
        </w:rPr>
        <w:t>表中报价总价小写金额与大写金额不一致的，以大写金额为准。</w:t>
      </w:r>
    </w:p>
    <w:p w14:paraId="1224E53E">
      <w:pPr>
        <w:pStyle w:val="13"/>
        <w:numPr>
          <w:ilvl w:val="0"/>
          <w:numId w:val="6"/>
        </w:numPr>
        <w:spacing w:line="0" w:lineRule="atLeast"/>
        <w:rPr>
          <w:rFonts w:hAnsi="宋体"/>
          <w:sz w:val="28"/>
          <w:szCs w:val="28"/>
        </w:rPr>
      </w:pPr>
      <w:r>
        <w:rPr>
          <w:rFonts w:hint="eastAsia"/>
          <w:sz w:val="28"/>
          <w:szCs w:val="28"/>
        </w:rPr>
        <w:t>填写此表时不得改变表格的形式。</w:t>
      </w:r>
    </w:p>
    <w:p w14:paraId="395263C2">
      <w:pPr>
        <w:pStyle w:val="13"/>
        <w:numPr>
          <w:ilvl w:val="0"/>
          <w:numId w:val="6"/>
        </w:numPr>
        <w:spacing w:line="0" w:lineRule="atLeast"/>
        <w:rPr>
          <w:rFonts w:hAnsi="宋体"/>
          <w:sz w:val="28"/>
          <w:szCs w:val="28"/>
        </w:rPr>
      </w:pPr>
      <w:r>
        <w:rPr>
          <w:rFonts w:hint="eastAsia"/>
          <w:sz w:val="28"/>
          <w:szCs w:val="28"/>
        </w:rPr>
        <w:t>以上表中内容必须计算机录入、填写、打印。手写按无效报价处理。</w:t>
      </w:r>
    </w:p>
    <w:p w14:paraId="0F9D162C">
      <w:pPr>
        <w:adjustRightInd w:val="0"/>
        <w:snapToGrid w:val="0"/>
        <w:rPr>
          <w:rFonts w:ascii="宋体" w:hAnsi="宋体"/>
          <w:b/>
          <w:sz w:val="28"/>
          <w:szCs w:val="28"/>
        </w:rPr>
      </w:pPr>
    </w:p>
    <w:p w14:paraId="3008D50A">
      <w:pPr>
        <w:spacing w:line="400" w:lineRule="exact"/>
        <w:rPr>
          <w:rFonts w:ascii="宋体" w:hAnsi="宋体"/>
          <w:sz w:val="32"/>
          <w:szCs w:val="32"/>
        </w:rPr>
      </w:pPr>
    </w:p>
    <w:p w14:paraId="4C42F2B0">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0B3252B">
      <w:pPr>
        <w:spacing w:line="400" w:lineRule="exact"/>
        <w:rPr>
          <w:rFonts w:ascii="宋体" w:hAnsi="宋体"/>
          <w:sz w:val="32"/>
          <w:szCs w:val="32"/>
        </w:rPr>
      </w:pPr>
    </w:p>
    <w:p w14:paraId="1CACDEF9">
      <w:pPr>
        <w:spacing w:after="156" w:afterLines="50" w:line="400" w:lineRule="exact"/>
        <w:rPr>
          <w:rFonts w:ascii="宋体" w:hAnsi="宋体"/>
          <w:sz w:val="32"/>
          <w:szCs w:val="32"/>
        </w:rPr>
      </w:pPr>
      <w:r>
        <w:rPr>
          <w:rFonts w:hint="eastAsia" w:ascii="宋体" w:hAnsi="宋体"/>
          <w:sz w:val="32"/>
          <w:szCs w:val="32"/>
        </w:rPr>
        <w:t>报价人单位（盖章）：</w:t>
      </w:r>
    </w:p>
    <w:p w14:paraId="42271B77">
      <w:pPr>
        <w:spacing w:line="480" w:lineRule="exact"/>
        <w:ind w:left="4599" w:leftChars="2190"/>
        <w:rPr>
          <w:rFonts w:ascii="宋体"/>
          <w:sz w:val="28"/>
          <w:szCs w:val="28"/>
        </w:rPr>
      </w:pPr>
    </w:p>
    <w:p w14:paraId="433A74C7">
      <w:pPr>
        <w:rPr>
          <w:sz w:val="28"/>
          <w:szCs w:val="28"/>
        </w:rPr>
      </w:pPr>
    </w:p>
    <w:p w14:paraId="087B2894">
      <w:pPr>
        <w:rPr>
          <w:sz w:val="24"/>
        </w:rPr>
      </w:pPr>
    </w:p>
    <w:p w14:paraId="0CCE37D1">
      <w:pPr>
        <w:rPr>
          <w:sz w:val="24"/>
        </w:rPr>
      </w:pPr>
      <w:r>
        <w:rPr>
          <w:sz w:val="24"/>
        </w:rPr>
        <w:br w:type="page"/>
      </w:r>
    </w:p>
    <w:p w14:paraId="2ADF19C8">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31D0D4A6">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36AEC5F">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67DA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18B61E85">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noWrap/>
          </w:tcPr>
          <w:p w14:paraId="0933B013">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noWrap/>
          </w:tcPr>
          <w:p w14:paraId="1E94B321">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noWrap/>
          </w:tcPr>
          <w:p w14:paraId="22318472">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noWrap/>
          </w:tcPr>
          <w:p w14:paraId="3ECED770">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noWrap/>
          </w:tcPr>
          <w:p w14:paraId="09516979">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noWrap/>
          </w:tcPr>
          <w:p w14:paraId="00CD850C">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noWrap/>
          </w:tcPr>
          <w:p w14:paraId="7D13A73F">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noWrap/>
          </w:tcPr>
          <w:p w14:paraId="76D2F14D">
            <w:pPr>
              <w:pStyle w:val="13"/>
              <w:jc w:val="left"/>
              <w:rPr>
                <w:rFonts w:hAnsi="宋体"/>
                <w:b/>
                <w:kern w:val="2"/>
                <w:sz w:val="24"/>
              </w:rPr>
            </w:pPr>
            <w:r>
              <w:rPr>
                <w:rFonts w:hint="eastAsia" w:hAnsi="宋体"/>
                <w:b/>
                <w:kern w:val="2"/>
                <w:sz w:val="24"/>
              </w:rPr>
              <w:t>备注</w:t>
            </w:r>
          </w:p>
        </w:tc>
      </w:tr>
      <w:tr w14:paraId="7C90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058E89C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6C19C10F">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73BAC44B">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13D22E2D">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276462C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49CC53AA">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38F5660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2B562FB3">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2A57483A">
            <w:pPr>
              <w:pStyle w:val="13"/>
              <w:jc w:val="left"/>
              <w:rPr>
                <w:rFonts w:hAnsi="宋体"/>
                <w:kern w:val="2"/>
                <w:sz w:val="24"/>
              </w:rPr>
            </w:pPr>
          </w:p>
        </w:tc>
      </w:tr>
      <w:tr w14:paraId="7398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18FE18A5">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3EC6DAF4">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1DCD1E16">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051160F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17C3F23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24964E40">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4ADCAE1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9453FE0">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4DA56BF4">
            <w:pPr>
              <w:pStyle w:val="13"/>
              <w:jc w:val="left"/>
              <w:rPr>
                <w:rFonts w:hAnsi="宋体"/>
                <w:kern w:val="2"/>
                <w:sz w:val="24"/>
              </w:rPr>
            </w:pPr>
          </w:p>
        </w:tc>
      </w:tr>
      <w:tr w14:paraId="2372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03FE549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2F600E42">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522C4676">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776495BE">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7190DF4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6F9BBF57">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621B47C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8786507">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5BFF90C1">
            <w:pPr>
              <w:pStyle w:val="13"/>
              <w:jc w:val="left"/>
              <w:rPr>
                <w:rFonts w:hAnsi="宋体"/>
                <w:kern w:val="2"/>
                <w:sz w:val="24"/>
              </w:rPr>
            </w:pPr>
          </w:p>
        </w:tc>
      </w:tr>
      <w:tr w14:paraId="0095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noWrap/>
          </w:tcPr>
          <w:p w14:paraId="6027AC9C">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noWrap/>
          </w:tcPr>
          <w:p w14:paraId="7BA3EB1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4AA8852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31AD5CFD">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63B07A4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2FBC9F5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04D1BF4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19C0E3D3">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3F5528AF">
            <w:pPr>
              <w:pStyle w:val="13"/>
              <w:jc w:val="left"/>
              <w:rPr>
                <w:rFonts w:hAnsi="宋体"/>
                <w:kern w:val="2"/>
                <w:sz w:val="24"/>
              </w:rPr>
            </w:pPr>
          </w:p>
        </w:tc>
      </w:tr>
      <w:tr w14:paraId="7B10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noWrap/>
          </w:tcPr>
          <w:p w14:paraId="17249C2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4CBA8E4D">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385B0C33">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3F68267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74A8E29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635B494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0BDD107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23505E8E">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0B774102">
            <w:pPr>
              <w:pStyle w:val="13"/>
              <w:jc w:val="left"/>
              <w:rPr>
                <w:rFonts w:hAnsi="宋体"/>
                <w:kern w:val="2"/>
                <w:sz w:val="24"/>
              </w:rPr>
            </w:pPr>
          </w:p>
        </w:tc>
      </w:tr>
      <w:tr w14:paraId="05D7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noWrap/>
          </w:tcPr>
          <w:p w14:paraId="79A1A691">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54D2B4AE">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4DB6C650">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016C900A">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021A8B38">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513CA785">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1034333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1B099E7E">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74606EFA">
            <w:pPr>
              <w:pStyle w:val="13"/>
              <w:jc w:val="left"/>
              <w:rPr>
                <w:rFonts w:hAnsi="宋体"/>
                <w:kern w:val="2"/>
                <w:sz w:val="24"/>
              </w:rPr>
            </w:pPr>
          </w:p>
        </w:tc>
      </w:tr>
      <w:tr w14:paraId="22BE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noWrap/>
            <w:vAlign w:val="center"/>
          </w:tcPr>
          <w:p w14:paraId="25AC64FF">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28ABB96E">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noWrap/>
          </w:tcPr>
          <w:p w14:paraId="7E488B5E">
            <w:pPr>
              <w:pStyle w:val="13"/>
              <w:ind w:firstLine="241" w:firstLineChars="100"/>
              <w:rPr>
                <w:rFonts w:hAnsi="宋体"/>
                <w:b/>
                <w:kern w:val="2"/>
                <w:sz w:val="24"/>
              </w:rPr>
            </w:pPr>
            <w:r>
              <w:rPr>
                <w:rFonts w:hint="eastAsia" w:hAnsi="宋体"/>
                <w:b/>
                <w:kern w:val="2"/>
                <w:sz w:val="24"/>
              </w:rPr>
              <w:t>¥：       元</w:t>
            </w:r>
          </w:p>
        </w:tc>
      </w:tr>
      <w:tr w14:paraId="3705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noWrap/>
          </w:tcPr>
          <w:p w14:paraId="6B69901F">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5CBF24F7">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noWrap/>
          </w:tcPr>
          <w:p w14:paraId="08E9F034">
            <w:pPr>
              <w:pStyle w:val="13"/>
              <w:jc w:val="left"/>
              <w:rPr>
                <w:rFonts w:hAnsi="宋体"/>
                <w:b/>
                <w:kern w:val="2"/>
                <w:sz w:val="24"/>
              </w:rPr>
            </w:pPr>
            <w:r>
              <w:rPr>
                <w:rFonts w:hint="eastAsia" w:hAnsi="宋体"/>
                <w:b/>
                <w:kern w:val="2"/>
                <w:sz w:val="24"/>
              </w:rPr>
              <w:t xml:space="preserve"> 人民币：</w:t>
            </w:r>
          </w:p>
        </w:tc>
      </w:tr>
    </w:tbl>
    <w:p w14:paraId="4B87ECFE">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19E2D7F5">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5DFA235A">
      <w:pPr>
        <w:pStyle w:val="13"/>
        <w:spacing w:line="0" w:lineRule="atLeast"/>
        <w:ind w:left="336"/>
        <w:rPr>
          <w:rFonts w:hAnsi="宋体"/>
          <w:sz w:val="28"/>
          <w:szCs w:val="28"/>
        </w:rPr>
      </w:pPr>
      <w:r>
        <w:rPr>
          <w:rFonts w:hint="eastAsia" w:hAnsi="宋体"/>
          <w:sz w:val="28"/>
          <w:szCs w:val="28"/>
        </w:rPr>
        <w:t>3、对于报价免费的项目必须标明“免费”。</w:t>
      </w:r>
    </w:p>
    <w:p w14:paraId="21D11901">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0D22A44B">
      <w:pPr>
        <w:pStyle w:val="13"/>
        <w:jc w:val="left"/>
        <w:rPr>
          <w:rFonts w:ascii="Times New Roman" w:hAnsi="Times New Roman"/>
          <w:szCs w:val="21"/>
        </w:rPr>
      </w:pPr>
    </w:p>
    <w:p w14:paraId="7FB0EE12">
      <w:pPr>
        <w:pStyle w:val="13"/>
        <w:jc w:val="left"/>
        <w:rPr>
          <w:rFonts w:ascii="Times New Roman" w:hAnsi="Times New Roman"/>
          <w:szCs w:val="21"/>
        </w:rPr>
      </w:pPr>
    </w:p>
    <w:p w14:paraId="43350CC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425BE26">
      <w:pPr>
        <w:spacing w:line="400" w:lineRule="exact"/>
        <w:rPr>
          <w:rFonts w:ascii="宋体" w:hAnsi="宋体"/>
          <w:sz w:val="32"/>
          <w:szCs w:val="32"/>
        </w:rPr>
      </w:pPr>
    </w:p>
    <w:p w14:paraId="2F6320CA">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1D50A671">
      <w:pPr>
        <w:rPr>
          <w:rFonts w:ascii="宋体" w:hAnsi="宋体" w:cs="宋体"/>
          <w:bCs/>
          <w:color w:val="000000"/>
          <w:szCs w:val="21"/>
        </w:rPr>
      </w:pPr>
      <w:r>
        <w:rPr>
          <w:rFonts w:hint="eastAsia" w:ascii="宋体" w:hAnsi="宋体" w:cs="宋体"/>
          <w:bCs/>
          <w:color w:val="000000"/>
          <w:szCs w:val="21"/>
        </w:rPr>
        <w:br w:type="page"/>
      </w:r>
    </w:p>
    <w:p w14:paraId="049F539F">
      <w:pPr>
        <w:numPr>
          <w:ilvl w:val="0"/>
          <w:numId w:val="5"/>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59"/>
        <w:gridCol w:w="1568"/>
      </w:tblGrid>
      <w:tr w14:paraId="5CC06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ign w:val="center"/>
          </w:tcPr>
          <w:p w14:paraId="2275E4B4">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noWrap/>
            <w:vAlign w:val="center"/>
          </w:tcPr>
          <w:p w14:paraId="390A2D50">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noWrap/>
            <w:vAlign w:val="center"/>
          </w:tcPr>
          <w:p w14:paraId="3E088AC7">
            <w:pPr>
              <w:widowControl/>
              <w:jc w:val="center"/>
              <w:rPr>
                <w:rFonts w:ascii="宋体" w:hAnsi="宋体"/>
                <w:b/>
                <w:kern w:val="0"/>
                <w:szCs w:val="21"/>
              </w:rPr>
            </w:pPr>
            <w:r>
              <w:rPr>
                <w:rFonts w:hint="eastAsia" w:ascii="宋体" w:hAnsi="宋体"/>
                <w:b/>
                <w:kern w:val="0"/>
                <w:szCs w:val="21"/>
              </w:rPr>
              <w:t>证明材料</w:t>
            </w:r>
          </w:p>
        </w:tc>
      </w:tr>
      <w:tr w14:paraId="65343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730E56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48277A27">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3C0EF86A">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1C91ADA">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E8E75EF">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843FDB0">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89CA2F6">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48F5175B">
            <w:pPr>
              <w:jc w:val="center"/>
              <w:rPr>
                <w:rFonts w:ascii="宋体" w:hAnsi="宋体"/>
                <w:b/>
                <w:szCs w:val="21"/>
              </w:rPr>
            </w:pPr>
            <w:r>
              <w:rPr>
                <w:rFonts w:hint="eastAsia" w:ascii="宋体" w:hAnsi="宋体"/>
                <w:b/>
                <w:szCs w:val="21"/>
              </w:rPr>
              <w:t>见报价文件__页</w:t>
            </w:r>
          </w:p>
        </w:tc>
      </w:tr>
      <w:tr w14:paraId="5760E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F363161">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1C46E4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72A53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8D2A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7B2D9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190FC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09A6EA">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912EA">
            <w:pPr>
              <w:jc w:val="center"/>
              <w:rPr>
                <w:rFonts w:ascii="宋体" w:hAnsi="宋体"/>
                <w:szCs w:val="21"/>
              </w:rPr>
            </w:pPr>
          </w:p>
        </w:tc>
      </w:tr>
      <w:tr w14:paraId="0A588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9F4571">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4C56E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E1CB4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A0C2A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820B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36F4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5410D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DEE366">
            <w:pPr>
              <w:spacing w:line="240" w:lineRule="exact"/>
              <w:jc w:val="center"/>
              <w:rPr>
                <w:rFonts w:ascii="宋体" w:hAnsi="宋体"/>
                <w:szCs w:val="21"/>
              </w:rPr>
            </w:pPr>
          </w:p>
        </w:tc>
      </w:tr>
      <w:tr w14:paraId="2CBA6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DC615FC">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1AEDCA1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79AB1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B980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57D25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21D83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4CBD4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70F539">
            <w:pPr>
              <w:spacing w:line="240" w:lineRule="exact"/>
              <w:jc w:val="center"/>
              <w:rPr>
                <w:rFonts w:ascii="宋体" w:hAnsi="宋体"/>
                <w:szCs w:val="21"/>
              </w:rPr>
            </w:pPr>
          </w:p>
        </w:tc>
      </w:tr>
      <w:tr w14:paraId="6FA99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84A8D31">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21DAAFD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3F4F4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41D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CEF67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A7880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6BE5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6281C6">
            <w:pPr>
              <w:spacing w:line="240" w:lineRule="exact"/>
              <w:jc w:val="center"/>
              <w:rPr>
                <w:rFonts w:ascii="宋体" w:hAnsi="宋体"/>
                <w:szCs w:val="21"/>
              </w:rPr>
            </w:pPr>
          </w:p>
        </w:tc>
      </w:tr>
      <w:tr w14:paraId="42D3C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E69D3E5">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22562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3E7F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8553E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70C84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AC531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705D0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44B610">
            <w:pPr>
              <w:spacing w:line="240" w:lineRule="exact"/>
              <w:jc w:val="center"/>
              <w:rPr>
                <w:rFonts w:ascii="宋体" w:hAnsi="宋体"/>
                <w:szCs w:val="21"/>
              </w:rPr>
            </w:pPr>
          </w:p>
        </w:tc>
      </w:tr>
      <w:tr w14:paraId="17C94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1F96CD">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F6167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2CF1C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792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9594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667C3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3C8CD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C4ECB9">
            <w:pPr>
              <w:spacing w:line="240" w:lineRule="exact"/>
              <w:jc w:val="center"/>
              <w:rPr>
                <w:rFonts w:ascii="宋体" w:hAnsi="宋体"/>
                <w:szCs w:val="21"/>
              </w:rPr>
            </w:pPr>
          </w:p>
        </w:tc>
      </w:tr>
      <w:tr w14:paraId="374E0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67CC1E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6183595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5CC9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64F1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EC3AB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519F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427FF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4FA7FE">
            <w:pPr>
              <w:spacing w:line="240" w:lineRule="exact"/>
              <w:jc w:val="center"/>
              <w:rPr>
                <w:rFonts w:ascii="宋体" w:hAnsi="宋体"/>
                <w:szCs w:val="21"/>
              </w:rPr>
            </w:pPr>
          </w:p>
        </w:tc>
      </w:tr>
      <w:tr w14:paraId="70DE0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91176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D5AB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38B5F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CBD31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AF4E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0BEDB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C8CF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CA0C21">
            <w:pPr>
              <w:spacing w:line="240" w:lineRule="exact"/>
              <w:jc w:val="center"/>
              <w:rPr>
                <w:rFonts w:ascii="宋体" w:hAnsi="宋体"/>
                <w:szCs w:val="21"/>
              </w:rPr>
            </w:pPr>
          </w:p>
        </w:tc>
      </w:tr>
      <w:tr w14:paraId="4F6E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D98C71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52CD1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E2D6C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AE7BC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07D6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A570D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08AE8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33C813">
            <w:pPr>
              <w:spacing w:line="240" w:lineRule="exact"/>
              <w:jc w:val="center"/>
              <w:rPr>
                <w:rFonts w:ascii="宋体" w:hAnsi="宋体"/>
                <w:szCs w:val="21"/>
              </w:rPr>
            </w:pPr>
          </w:p>
        </w:tc>
      </w:tr>
    </w:tbl>
    <w:p w14:paraId="4826434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2B4C14DF">
      <w:pPr>
        <w:rPr>
          <w:rFonts w:ascii="宋体" w:hAnsi="宋体"/>
          <w:sz w:val="24"/>
        </w:rPr>
      </w:pPr>
    </w:p>
    <w:p w14:paraId="1F3327E3">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4A59B20E">
      <w:pPr>
        <w:spacing w:line="400" w:lineRule="exact"/>
        <w:rPr>
          <w:rFonts w:ascii="宋体" w:hAnsi="宋体"/>
          <w:sz w:val="32"/>
          <w:szCs w:val="32"/>
        </w:rPr>
      </w:pPr>
    </w:p>
    <w:p w14:paraId="2510C389">
      <w:pPr>
        <w:spacing w:line="400" w:lineRule="exact"/>
        <w:rPr>
          <w:rFonts w:ascii="宋体" w:hAnsi="宋体"/>
          <w:sz w:val="32"/>
          <w:szCs w:val="32"/>
        </w:rPr>
      </w:pPr>
      <w:r>
        <w:rPr>
          <w:rFonts w:hint="eastAsia" w:ascii="宋体" w:hAnsi="宋体"/>
          <w:sz w:val="32"/>
          <w:szCs w:val="32"/>
        </w:rPr>
        <w:t>报价人单位（盖章）：</w:t>
      </w:r>
    </w:p>
    <w:p w14:paraId="36742F7B">
      <w:pPr>
        <w:rPr>
          <w:b/>
          <w:bCs/>
          <w:sz w:val="32"/>
        </w:rPr>
      </w:pPr>
      <w:r>
        <w:rPr>
          <w:rFonts w:hint="eastAsia"/>
          <w:b/>
          <w:bCs/>
          <w:sz w:val="32"/>
        </w:rPr>
        <w:br w:type="page"/>
      </w:r>
    </w:p>
    <w:p w14:paraId="695F2151">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8AAA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DBBD75D">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50128EDC">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2A3852DA">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711BE727">
            <w:pPr>
              <w:jc w:val="center"/>
              <w:rPr>
                <w:rFonts w:ascii="宋体" w:hAnsi="宋体"/>
                <w:b/>
                <w:bCs/>
                <w:szCs w:val="21"/>
              </w:rPr>
            </w:pPr>
            <w:r>
              <w:rPr>
                <w:rFonts w:hint="eastAsia" w:ascii="宋体" w:hAnsi="宋体"/>
                <w:b/>
                <w:bCs/>
                <w:szCs w:val="21"/>
              </w:rPr>
              <w:t>商务条款偏离情况</w:t>
            </w:r>
          </w:p>
        </w:tc>
      </w:tr>
      <w:tr w14:paraId="68DBF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8898D7">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09D8501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250BF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F226A7">
            <w:pPr>
              <w:jc w:val="center"/>
              <w:rPr>
                <w:rFonts w:ascii="宋体" w:hAnsi="宋体"/>
                <w:szCs w:val="21"/>
              </w:rPr>
            </w:pPr>
          </w:p>
        </w:tc>
      </w:tr>
      <w:tr w14:paraId="21FF6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4F95FE3">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22C4434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409646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56CF221">
            <w:pPr>
              <w:spacing w:line="240" w:lineRule="exact"/>
              <w:jc w:val="center"/>
              <w:rPr>
                <w:rFonts w:ascii="宋体" w:hAnsi="宋体"/>
                <w:szCs w:val="21"/>
              </w:rPr>
            </w:pPr>
          </w:p>
        </w:tc>
      </w:tr>
      <w:tr w14:paraId="01874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8D76558">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784E0B1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156AC4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7DE6933">
            <w:pPr>
              <w:spacing w:line="240" w:lineRule="exact"/>
              <w:jc w:val="center"/>
              <w:rPr>
                <w:rFonts w:ascii="宋体" w:hAnsi="宋体"/>
                <w:szCs w:val="21"/>
              </w:rPr>
            </w:pPr>
          </w:p>
        </w:tc>
      </w:tr>
      <w:tr w14:paraId="56C37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8431BCB">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1A9E3E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ABE923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9FC530">
            <w:pPr>
              <w:spacing w:line="240" w:lineRule="exact"/>
              <w:jc w:val="center"/>
              <w:rPr>
                <w:rFonts w:ascii="宋体" w:hAnsi="宋体"/>
                <w:szCs w:val="21"/>
              </w:rPr>
            </w:pPr>
          </w:p>
        </w:tc>
      </w:tr>
      <w:tr w14:paraId="63A56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E6F1747">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C33999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BA40C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EBF468">
            <w:pPr>
              <w:spacing w:line="240" w:lineRule="exact"/>
              <w:jc w:val="center"/>
              <w:rPr>
                <w:rFonts w:ascii="宋体" w:hAnsi="宋体"/>
                <w:szCs w:val="21"/>
              </w:rPr>
            </w:pPr>
          </w:p>
        </w:tc>
      </w:tr>
      <w:tr w14:paraId="41CBE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F0F8E5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6413F55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C8B436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7D976F2">
            <w:pPr>
              <w:spacing w:line="240" w:lineRule="exact"/>
              <w:jc w:val="center"/>
              <w:rPr>
                <w:rFonts w:ascii="宋体" w:hAnsi="宋体"/>
                <w:szCs w:val="21"/>
              </w:rPr>
            </w:pPr>
          </w:p>
        </w:tc>
      </w:tr>
      <w:tr w14:paraId="6E690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7F05F5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6252334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794FBF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920FD2D">
            <w:pPr>
              <w:spacing w:line="240" w:lineRule="exact"/>
              <w:jc w:val="center"/>
              <w:rPr>
                <w:rFonts w:ascii="宋体" w:hAnsi="宋体"/>
                <w:szCs w:val="21"/>
              </w:rPr>
            </w:pPr>
          </w:p>
        </w:tc>
      </w:tr>
    </w:tbl>
    <w:p w14:paraId="20B2E589">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4CF0488"/>
    <w:p w14:paraId="01C13F3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0BCA9EB5">
      <w:pPr>
        <w:spacing w:line="400" w:lineRule="exact"/>
        <w:rPr>
          <w:rFonts w:ascii="宋体" w:hAnsi="宋体"/>
          <w:sz w:val="32"/>
          <w:szCs w:val="32"/>
        </w:rPr>
      </w:pPr>
    </w:p>
    <w:p w14:paraId="32D0367B">
      <w:pPr>
        <w:spacing w:line="400" w:lineRule="exact"/>
        <w:rPr>
          <w:rFonts w:ascii="宋体" w:hAnsi="宋体"/>
          <w:sz w:val="32"/>
          <w:szCs w:val="32"/>
        </w:rPr>
      </w:pPr>
      <w:r>
        <w:rPr>
          <w:rFonts w:hint="eastAsia" w:ascii="宋体" w:hAnsi="宋体"/>
          <w:sz w:val="32"/>
          <w:szCs w:val="32"/>
        </w:rPr>
        <w:t>报价人单位（盖章）：</w:t>
      </w:r>
    </w:p>
    <w:p w14:paraId="594AB432">
      <w:pPr>
        <w:rPr>
          <w:rFonts w:ascii="宋体" w:hAnsi="宋体"/>
          <w:sz w:val="24"/>
        </w:rPr>
      </w:pPr>
      <w:r>
        <w:rPr>
          <w:rFonts w:hint="eastAsia" w:ascii="宋体" w:hAnsi="宋体"/>
          <w:sz w:val="24"/>
        </w:rPr>
        <w:br w:type="page"/>
      </w:r>
    </w:p>
    <w:p w14:paraId="780B438B">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BA866D1">
      <w:pPr>
        <w:spacing w:line="560" w:lineRule="exact"/>
        <w:rPr>
          <w:rFonts w:ascii="宋体" w:hAnsi="宋体"/>
          <w:sz w:val="28"/>
          <w:szCs w:val="28"/>
        </w:rPr>
      </w:pPr>
    </w:p>
    <w:p w14:paraId="7AAF0506">
      <w:pPr>
        <w:spacing w:line="400" w:lineRule="exact"/>
        <w:rPr>
          <w:rFonts w:ascii="宋体" w:hAnsi="宋体"/>
          <w:b/>
          <w:sz w:val="24"/>
        </w:rPr>
      </w:pPr>
      <w:r>
        <w:rPr>
          <w:rFonts w:hint="eastAsia" w:ascii="宋体" w:hAnsi="宋体"/>
          <w:sz w:val="24"/>
        </w:rPr>
        <w:t>致：</w:t>
      </w:r>
      <w:r>
        <w:rPr>
          <w:rFonts w:hint="eastAsia" w:ascii="宋体" w:hAnsi="宋体"/>
          <w:b/>
          <w:kern w:val="28"/>
          <w:sz w:val="24"/>
          <w:u w:val="double"/>
        </w:rPr>
        <w:t>（采购单位名称）</w:t>
      </w:r>
    </w:p>
    <w:p w14:paraId="34BA3420">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（代理人全名、职务、身份证号码）          </w:t>
      </w:r>
      <w:r>
        <w:rPr>
          <w:rFonts w:hint="eastAsia" w:ascii="宋体" w:hAnsi="宋体"/>
          <w:sz w:val="24"/>
        </w:rPr>
        <w:t>代表我方进行有关本报价的一切事宜。</w:t>
      </w:r>
    </w:p>
    <w:p w14:paraId="3973BBE5">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04203BC2">
      <w:pPr>
        <w:numPr>
          <w:ilvl w:val="0"/>
          <w:numId w:val="7"/>
        </w:numPr>
        <w:spacing w:line="400" w:lineRule="exact"/>
        <w:rPr>
          <w:rFonts w:ascii="宋体" w:hAnsi="宋体"/>
          <w:sz w:val="24"/>
        </w:rPr>
      </w:pPr>
      <w:r>
        <w:rPr>
          <w:rFonts w:hint="eastAsia" w:ascii="宋体" w:hAnsi="宋体"/>
          <w:sz w:val="24"/>
        </w:rPr>
        <w:t>按采购书要求提供的报价总价详见《报价一览表》。</w:t>
      </w:r>
    </w:p>
    <w:p w14:paraId="1D97057C">
      <w:pPr>
        <w:numPr>
          <w:ilvl w:val="0"/>
          <w:numId w:val="7"/>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1C92366">
      <w:pPr>
        <w:numPr>
          <w:ilvl w:val="0"/>
          <w:numId w:val="7"/>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46371E65">
      <w:pPr>
        <w:numPr>
          <w:ilvl w:val="0"/>
          <w:numId w:val="7"/>
        </w:numPr>
        <w:spacing w:line="400" w:lineRule="exact"/>
        <w:rPr>
          <w:rFonts w:ascii="宋体" w:hAnsi="宋体"/>
          <w:sz w:val="24"/>
        </w:rPr>
      </w:pPr>
      <w:r>
        <w:rPr>
          <w:rFonts w:hint="eastAsia" w:ascii="宋体" w:hAnsi="宋体"/>
          <w:sz w:val="24"/>
        </w:rPr>
        <w:t>我方理解贵方不一定接受最低报价。</w:t>
      </w:r>
    </w:p>
    <w:p w14:paraId="7220A8E2">
      <w:pPr>
        <w:numPr>
          <w:ilvl w:val="0"/>
          <w:numId w:val="7"/>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09F9B252">
      <w:pPr>
        <w:numPr>
          <w:ilvl w:val="0"/>
          <w:numId w:val="7"/>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25006B99">
      <w:pPr>
        <w:numPr>
          <w:ilvl w:val="0"/>
          <w:numId w:val="7"/>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1820CA11">
      <w:pPr>
        <w:numPr>
          <w:ilvl w:val="0"/>
          <w:numId w:val="8"/>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519556D3">
      <w:pPr>
        <w:numPr>
          <w:ilvl w:val="0"/>
          <w:numId w:val="7"/>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4A41DB75">
      <w:pPr>
        <w:numPr>
          <w:ilvl w:val="0"/>
          <w:numId w:val="7"/>
        </w:numPr>
        <w:spacing w:line="400" w:lineRule="exact"/>
        <w:rPr>
          <w:rFonts w:ascii="宋体" w:hAnsi="宋体"/>
          <w:sz w:val="24"/>
        </w:rPr>
      </w:pPr>
      <w:r>
        <w:rPr>
          <w:rFonts w:hint="eastAsia" w:ascii="宋体" w:hAnsi="宋体"/>
          <w:sz w:val="24"/>
        </w:rPr>
        <w:t>所有与本采购项目有关的函件请发往下列地址：</w:t>
      </w:r>
    </w:p>
    <w:p w14:paraId="2AD1AC94">
      <w:pPr>
        <w:spacing w:line="400" w:lineRule="exact"/>
        <w:rPr>
          <w:rFonts w:ascii="宋体" w:hAnsi="宋体"/>
          <w:sz w:val="24"/>
        </w:rPr>
      </w:pPr>
    </w:p>
    <w:p w14:paraId="29567903">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77BA3170">
      <w:pPr>
        <w:spacing w:line="440" w:lineRule="exact"/>
        <w:ind w:firstLine="240" w:firstLineChars="100"/>
        <w:rPr>
          <w:rFonts w:ascii="宋体" w:hAnsi="宋体"/>
          <w:sz w:val="24"/>
          <w:u w:val="single"/>
        </w:rPr>
      </w:pPr>
      <w:r>
        <w:rPr>
          <w:rFonts w:hint="eastAsia" w:ascii="宋体" w:hAnsi="宋体"/>
          <w:sz w:val="24"/>
        </w:rPr>
        <w:t>地    址：邮政编码：.</w:t>
      </w:r>
    </w:p>
    <w:p w14:paraId="66E7C30B">
      <w:pPr>
        <w:spacing w:line="440" w:lineRule="exact"/>
        <w:rPr>
          <w:rFonts w:ascii="宋体" w:hAnsi="宋体"/>
          <w:sz w:val="24"/>
          <w:u w:val="single"/>
        </w:rPr>
      </w:pPr>
      <w:r>
        <w:rPr>
          <w:rFonts w:hint="eastAsia" w:ascii="宋体" w:hAnsi="宋体"/>
          <w:sz w:val="24"/>
        </w:rPr>
        <w:t xml:space="preserve">  代表姓名：职    务：.</w:t>
      </w:r>
    </w:p>
    <w:p w14:paraId="33293955">
      <w:pPr>
        <w:spacing w:line="560" w:lineRule="exact"/>
        <w:ind w:firstLine="280" w:firstLineChars="100"/>
        <w:rPr>
          <w:rFonts w:ascii="宋体" w:hAnsi="宋体"/>
          <w:sz w:val="28"/>
          <w:szCs w:val="28"/>
        </w:rPr>
      </w:pPr>
      <w:r>
        <w:rPr>
          <w:rFonts w:hint="eastAsia" w:ascii="宋体" w:hAnsi="宋体"/>
          <w:sz w:val="28"/>
          <w:szCs w:val="28"/>
        </w:rPr>
        <w:t>特此声明。</w:t>
      </w:r>
    </w:p>
    <w:p w14:paraId="3ABDA6D7">
      <w:pPr>
        <w:spacing w:line="480" w:lineRule="exact"/>
        <w:rPr>
          <w:rFonts w:ascii="宋体" w:hAnsi="宋体"/>
          <w:sz w:val="32"/>
          <w:szCs w:val="32"/>
        </w:rPr>
      </w:pPr>
    </w:p>
    <w:p w14:paraId="53846B8E">
      <w:pPr>
        <w:spacing w:line="480" w:lineRule="exact"/>
        <w:rPr>
          <w:rFonts w:ascii="宋体" w:hAnsi="宋体"/>
          <w:sz w:val="32"/>
          <w:szCs w:val="32"/>
        </w:rPr>
      </w:pPr>
    </w:p>
    <w:p w14:paraId="6CD74FA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2EBE847">
      <w:pPr>
        <w:spacing w:line="400" w:lineRule="exact"/>
        <w:rPr>
          <w:rFonts w:ascii="宋体" w:hAnsi="宋体"/>
          <w:sz w:val="32"/>
          <w:szCs w:val="32"/>
        </w:rPr>
      </w:pPr>
    </w:p>
    <w:p w14:paraId="39F3F682">
      <w:pPr>
        <w:spacing w:line="400" w:lineRule="exact"/>
        <w:rPr>
          <w:rFonts w:ascii="宋体" w:hAnsi="宋体"/>
          <w:sz w:val="32"/>
          <w:szCs w:val="32"/>
        </w:rPr>
      </w:pPr>
      <w:r>
        <w:rPr>
          <w:rFonts w:hint="eastAsia" w:ascii="宋体" w:hAnsi="宋体"/>
          <w:sz w:val="32"/>
          <w:szCs w:val="32"/>
        </w:rPr>
        <w:t>报价人单位（盖章）：</w:t>
      </w:r>
    </w:p>
    <w:p w14:paraId="5505D79F">
      <w:pPr>
        <w:spacing w:line="400" w:lineRule="exact"/>
        <w:rPr>
          <w:rFonts w:ascii="宋体" w:hAnsi="宋体"/>
          <w:sz w:val="32"/>
          <w:szCs w:val="32"/>
        </w:rPr>
      </w:pPr>
    </w:p>
    <w:p w14:paraId="247C4182">
      <w:pPr>
        <w:spacing w:line="400" w:lineRule="exact"/>
        <w:rPr>
          <w:rFonts w:ascii="宋体" w:hAnsi="宋体"/>
          <w:sz w:val="32"/>
          <w:szCs w:val="32"/>
        </w:rPr>
      </w:pPr>
      <w:r>
        <w:rPr>
          <w:rFonts w:hint="eastAsia" w:ascii="宋体" w:hAnsi="宋体"/>
          <w:sz w:val="32"/>
          <w:szCs w:val="32"/>
        </w:rPr>
        <w:t xml:space="preserve">                                    年  月  日</w:t>
      </w:r>
    </w:p>
    <w:p w14:paraId="27E174F1">
      <w:pPr>
        <w:spacing w:line="320" w:lineRule="exact"/>
        <w:jc w:val="center"/>
        <w:rPr>
          <w:rFonts w:ascii="宋体" w:hAnsi="宋体"/>
          <w:b/>
          <w:sz w:val="28"/>
          <w:szCs w:val="28"/>
        </w:rPr>
      </w:pPr>
    </w:p>
    <w:p w14:paraId="40477DC6">
      <w:pPr>
        <w:spacing w:line="320" w:lineRule="exact"/>
        <w:jc w:val="center"/>
        <w:rPr>
          <w:rFonts w:ascii="宋体" w:hAnsi="宋体"/>
          <w:b/>
          <w:sz w:val="28"/>
          <w:szCs w:val="28"/>
        </w:rPr>
      </w:pPr>
    </w:p>
    <w:p w14:paraId="2DA271C2">
      <w:pPr>
        <w:rPr>
          <w:rFonts w:ascii="宋体" w:hAnsi="宋体"/>
          <w:b/>
          <w:sz w:val="44"/>
          <w:szCs w:val="44"/>
        </w:rPr>
      </w:pPr>
      <w:r>
        <w:rPr>
          <w:rFonts w:hint="eastAsia" w:ascii="宋体" w:hAnsi="宋体"/>
          <w:b/>
          <w:sz w:val="44"/>
          <w:szCs w:val="44"/>
        </w:rPr>
        <w:br w:type="page"/>
      </w:r>
    </w:p>
    <w:p w14:paraId="602198FA">
      <w:pPr>
        <w:numPr>
          <w:ilvl w:val="0"/>
          <w:numId w:val="5"/>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3C6A44">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5" w:left="1588"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046973-845E-4A60-ACC0-C87A89C060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02A5EAD-9038-4004-9F3A-3E1F54268FE3}"/>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3" w:fontKey="{5F7A938B-3339-4B79-BAAC-04524A2DC0EE}"/>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08E0E5FC-2DFC-46D3-B96C-0F5C99D453B4}"/>
  </w:font>
  <w:font w:name="楷体_GB2312">
    <w:panose1 w:val="02010609030101010101"/>
    <w:charset w:val="86"/>
    <w:family w:val="modern"/>
    <w:pitch w:val="default"/>
    <w:sig w:usb0="00000001" w:usb1="080E0000" w:usb2="00000000" w:usb3="00000000" w:csb0="00040000" w:csb1="00000000"/>
    <w:embedRegular r:id="rId5" w:fontKey="{198A4D55-69D2-402A-90D4-9109F95E3849}"/>
  </w:font>
  <w:font w:name="楷体">
    <w:panose1 w:val="02010609060101010101"/>
    <w:charset w:val="86"/>
    <w:family w:val="modern"/>
    <w:pitch w:val="default"/>
    <w:sig w:usb0="800002BF" w:usb1="38CF7CFA" w:usb2="00000016" w:usb3="00000000" w:csb0="00040001" w:csb1="00000000"/>
    <w:embedRegular r:id="rId6" w:fontKey="{9C8B7A7C-5842-47BE-BA44-539B78532F3D}"/>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0CE0">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00685" cy="147955"/>
              <wp:effectExtent l="0" t="0" r="0" b="0"/>
              <wp:wrapNone/>
              <wp:docPr id="3" name="文本框 6"/>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7EBF340C">
                          <w:pPr>
                            <w:pStyle w:val="16"/>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1.65pt;width:31.55pt;mso-position-horizontal:outside;mso-position-horizontal-relative:margin;mso-wrap-style:none;z-index:251661312;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TObTETECAABTBAAADgAAAGRycy9lMm9Eb2MueG1srVTNbhMxEL4j&#10;8Q6W72STtgklyqYKjYKQKlopIM6O15tdyX+yneyGB4A34MSFO8+V5+CzN5uiwqEHLs7szPgbf9/M&#10;ZHbTKkn2wvna6JyOBkNKhOamqPU2p58+rl5dU+ID0wWTRoucHoSnN/OXL2aNnYoLUxlZCEcAov20&#10;sTmtQrDTLPO8Eor5gbFCI1gap1jAp9tmhWMN0JXMLobDSdYYV1hnuPAe3mUXpCdE9xxAU5Y1F0vD&#10;d0ro0KE6IVkAJV/V1tN5em1ZCh7uy9KLQGROwTSkE0Vgb+KZzWdsunXMVjU/PYE95wlPOClWaxQ9&#10;Qy1ZYGTn6r+gVM2d8aYMA25U1hFJioDFaPhEm3XFrEhcILW3Z9H9/4PlH/YPjtRFTi8p0Uyh4cfv&#10;344/fh1/fiWTKE9j/RRZa4u80L41LYam93s4I+u2dCr+gg9BHOIezuKKNhAO5xV6fz2mhCM0unr9&#10;ZjyOKNnjZet8eCeMItHIqUPvkqRsf+dDl9qnxFrarGopU/+kJk1OJ5fj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Ezm0xExAgAAUwQAAA4AAAAAAAAAAQAgAAAAIQEAAGRycy9lMm9Eb2MueG1sUEsF&#10;BgAAAAAGAAYAWQEAAMQFAAAAAA==&#10;">
              <v:fill on="f" focussize="0,0"/>
              <v:stroke on="f" weight="0.5pt"/>
              <v:imagedata o:title=""/>
              <o:lock v:ext="edit" aspectratio="f"/>
              <v:textbox inset="0mm,0mm,0mm,0mm" style="mso-fit-shape-to-text:t;">
                <w:txbxContent>
                  <w:p w14:paraId="7EBF340C">
                    <w:pPr>
                      <w:pStyle w:val="16"/>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5303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6350">
                        <a:noFill/>
                      </a:ln>
                    </wps:spPr>
                    <wps:txbx>
                      <w:txbxContent>
                        <w:p w14:paraId="246161E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2.05pt;width:9.05pt;mso-position-horizontal:outside;mso-position-horizontal-relative:margin;mso-wrap-style:none;z-index:251659264;mso-width-relative:page;mso-height-relative:page;" filled="f" stroked="f" coordsize="21600,21600" o:gfxdata="UEsDBAoAAAAAAIdO4kAAAAAAAAAAAAAAAAAEAAAAZHJzL1BLAwQUAAAACACHTuJA7zxQptIAAAAD&#10;AQAADwAAAGRycy9kb3ducmV2LnhtbE2PwU7DMBBE70j8g7VI3KiTUqEqxKlERTgi0fTAcRtvkxR7&#10;HdluGv4elwtcVhrNaOZtuZmtERP5MDhWkC8yEMSt0wN3CvZN/bAGESKyRuOYFHxTgE11e1Niod2F&#10;P2jaxU6kEg4FKuhjHAspQ9uTxbBwI3Hyjs5bjEn6TmqPl1RujVxm2ZO0OHBa6HGkbU/t1+5sFWzr&#10;pvETBW8+6a1+PL2/rOh1Vur+Ls+eQUSa418YrvgJHarEdHBn1kEYBemR+Huv3joHcVCwXOUgq1L+&#10;Z69+AFBLAwQUAAAACACHTuJAEzMRty8CAABTBAAADgAAAGRycy9lMm9Eb2MueG1srVTNjtMwEL4j&#10;8Q6W7zTpdruCqOmqbFWEVLErFcTZdZwmkv9ku03KA8AbcOLCnefqc/A5Sbto4bAHLu4Xz/ibmW9m&#10;OrttlSQH4XxtdE7Ho5QSobkpar3L6aePq1evKfGB6YJJo0VOj8LT2/nLF7PGZuLKVEYWwhGQaJ81&#10;NqdVCDZLEs8roZgfGSs0jKVxigV8ul1SONaAXcnkKk1vksa4wjrDhfe4XfZGOjC65xCasqy5WBq+&#10;V0KHntUJyQJK8lVtPZ132Zal4OG+LL0IROYUlYbuRBDgbTyT+YxlO8dsVfMhBfacFJ7UpFitEfRC&#10;tWSBkb2r/6JSNXfGmzKMuFFJX0inCKoYp0+02VTMiq4WSO3tRXT//2j5h8ODI3WBSaBEM4WGn75/&#10;O/34dfr5lVxHeRrrM3htLPxC+9a00XW497iMVbelU/EX9RDYIe7xIq5oA+Hx0fj6zWRKCYdpPJ2k&#10;wGBJHh9b58M7YRSJIKcOveskZYe1D73r2SXG0mZVS4l7lklNmpzeTKZp9+BiAbnUiBFL6FONKLTb&#10;dsh/a4ojynKmnwtv+apG8DXz4YE5DAIqwaqEexylNAhiBkRJZdyXf91Hf/QHVkoaDFZONfaIEvle&#10;o29xBs/AncH2DPRe3RlMKnqBXDqIBy7IMyydUZ+xP4sYAyamOSLlNJzhXeiHG/vHxWLROWHSLAtr&#10;vbE8UkfFvF3sAwTsdI2i9EoMWmHWus4MexGH+c/vzuvxv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88UKbSAAAAAwEAAA8AAAAAAAAAAQAgAAAAIgAAAGRycy9kb3ducmV2LnhtbFBLAQIUABQA&#10;AAAIAIdO4kATMxG3LwIAAFMEAAAOAAAAAAAAAAEAIAAAACEBAABkcnMvZTJvRG9jLnhtbFBLBQYA&#10;AAAABgAGAFkBAADCBQAAAAA=&#10;">
              <v:fill on="f" focussize="0,0"/>
              <v:stroke on="f" weight="0.5pt"/>
              <v:imagedata o:title=""/>
              <o:lock v:ext="edit" aspectratio="f"/>
              <v:textbox inset="0mm,0mm,0mm,0mm" style="mso-fit-shape-to-text:t;">
                <w:txbxContent>
                  <w:p w14:paraId="246161E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7A05">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00685" cy="147955"/>
              <wp:effectExtent l="0" t="0" r="0" b="0"/>
              <wp:wrapNone/>
              <wp:docPr id="2" name="文本框 8"/>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640DD10C">
                          <w:pPr>
                            <w:pStyle w:val="16"/>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1.65pt;width:31.55pt;mso-position-horizontal:outside;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eXDvQDACAABTBAAADgAAAGRycy9lMm9Eb2MueG1srVRLjhMxEN0j&#10;cQfLe9JJmAwhSmcUJgpCipiRAmLtuN3plvyT7aQ7HABuwGo27DlXzsFzfzJoYDELNk51VfmV36uq&#10;zG9qJclROF8andLRYEiJ0Nxkpd6n9POn9aspJT4wnTFptEjpSXh6s3j5Yl7ZmRibwshMOAIQ7WeV&#10;TWkRgp0lieeFUMwPjBUawdw4xQI+3T7JHKuArmQyHg6vk8q4zDrDhffwrtog7RDdcwBNnpdcrAw/&#10;KKFDi+qEZAGUfFFaTxfNa/Nc8HCX514EIlMKpqE5UQT2Lp7JYs5me8dsUfLuCew5T3jCSbFSo+gF&#10;asUCIwdX/gWlSu6MN3kYcKOSlkijCFiMhk+02RbMioYLpPb2Irr/f7D84/HekTJL6ZgSzRQafv7x&#10;/fzw6/zzG5lGeSrrZ8jaWuSF+p2pMTS938MZWde5U/EXfAjiEPd0EVfUgXA4r9D76YQSjtDo6s3b&#10;ySSiJI+XrfPhvTCKRCOlDr1rJGXHjQ9tap8Sa2mzLqVs+ic1qVJ6/XoybC5cIgCXGjUihfap0Qr1&#10;ru547Ux2Ai1n2rnwlq9LFN8wH+6ZwyCACVYl3OHIpUER01mUFMZ9/Zc/5qM/iFJSYbBSqrFHlMgP&#10;Gn2LM9gbrjd2vaEP6tZgUkdYQcsbExdckL2ZO6O+YH+WsQZCTHNUSmnozdvQDjf2j4vlsknCpFkW&#10;NnpreYSO4nm7PAQI2OgaRWmV6LTCrDWd6fYiDvOf303W4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eXDvQDACAABTBAAADgAAAAAAAAABACAAAAAhAQAAZHJzL2Uyb0RvYy54bWxQSwUG&#10;AAAAAAYABgBZAQAAwwUAAAAA&#10;">
              <v:fill on="f" focussize="0,0"/>
              <v:stroke on="f" weight="0.5pt"/>
              <v:imagedata o:title=""/>
              <o:lock v:ext="edit" aspectratio="f"/>
              <v:textbox inset="0mm,0mm,0mm,0mm" style="mso-fit-shape-to-text:t;">
                <w:txbxContent>
                  <w:p w14:paraId="640DD10C">
                    <w:pPr>
                      <w:pStyle w:val="16"/>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76CB0">
    <w:pPr>
      <w:pStyle w:val="16"/>
      <w:ind w:right="360"/>
      <w:rPr>
        <w:u w:val="single"/>
      </w:rPr>
    </w:pPr>
  </w:p>
  <w:p w14:paraId="2E384DC8">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B86FA">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F42B">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C493">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B103DA9E"/>
    <w:multiLevelType w:val="singleLevel"/>
    <w:tmpl w:val="B103DA9E"/>
    <w:lvl w:ilvl="0" w:tentative="0">
      <w:start w:val="3"/>
      <w:numFmt w:val="chineseCounting"/>
      <w:suff w:val="nothing"/>
      <w:lvlText w:val="（%1）"/>
      <w:lvlJc w:val="left"/>
      <w:rPr>
        <w:rFonts w:hint="eastAsia"/>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4">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3C74AC"/>
    <w:multiLevelType w:val="singleLevel"/>
    <w:tmpl w:val="5C3C74AC"/>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2F63"/>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503"/>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67790"/>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26"/>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D78CB"/>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30A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038F"/>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3DF"/>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0350"/>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2A8"/>
    <w:rsid w:val="004C6A58"/>
    <w:rsid w:val="004C7185"/>
    <w:rsid w:val="004C741A"/>
    <w:rsid w:val="004D0708"/>
    <w:rsid w:val="004D16D4"/>
    <w:rsid w:val="004D228A"/>
    <w:rsid w:val="004D2376"/>
    <w:rsid w:val="004D266B"/>
    <w:rsid w:val="004D31D2"/>
    <w:rsid w:val="004D33BD"/>
    <w:rsid w:val="004D66C7"/>
    <w:rsid w:val="004D6D33"/>
    <w:rsid w:val="004D7158"/>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9CF"/>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5F1E"/>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2D6A"/>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4E2"/>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2E74"/>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13"/>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97"/>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6F38"/>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5CBA"/>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17050"/>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73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417"/>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1C5"/>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6E59"/>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5C7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4EFA"/>
    <w:rsid w:val="00D2559C"/>
    <w:rsid w:val="00D26883"/>
    <w:rsid w:val="00D268FF"/>
    <w:rsid w:val="00D26B0E"/>
    <w:rsid w:val="00D26BF1"/>
    <w:rsid w:val="00D26C3C"/>
    <w:rsid w:val="00D26DC7"/>
    <w:rsid w:val="00D2747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9CB"/>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06E"/>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826"/>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2DD8"/>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B1A"/>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E7356"/>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2D6"/>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5623"/>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B652E3"/>
    <w:rsid w:val="029C7941"/>
    <w:rsid w:val="02D84414"/>
    <w:rsid w:val="0338148D"/>
    <w:rsid w:val="03AD1858"/>
    <w:rsid w:val="03D568F0"/>
    <w:rsid w:val="05940418"/>
    <w:rsid w:val="0719566E"/>
    <w:rsid w:val="07654F6A"/>
    <w:rsid w:val="079E325C"/>
    <w:rsid w:val="0A2F4D76"/>
    <w:rsid w:val="0ADF0A36"/>
    <w:rsid w:val="0BEE41F8"/>
    <w:rsid w:val="0D0015C5"/>
    <w:rsid w:val="0E6949B3"/>
    <w:rsid w:val="0F666038"/>
    <w:rsid w:val="0FEF4AD0"/>
    <w:rsid w:val="11FA2096"/>
    <w:rsid w:val="12254861"/>
    <w:rsid w:val="12B4052F"/>
    <w:rsid w:val="12EC524A"/>
    <w:rsid w:val="13071F04"/>
    <w:rsid w:val="13C52591"/>
    <w:rsid w:val="14A66120"/>
    <w:rsid w:val="14E23522"/>
    <w:rsid w:val="168532DC"/>
    <w:rsid w:val="16C13924"/>
    <w:rsid w:val="173373DC"/>
    <w:rsid w:val="1753107A"/>
    <w:rsid w:val="18DC1D83"/>
    <w:rsid w:val="18DD33E1"/>
    <w:rsid w:val="18EE0C00"/>
    <w:rsid w:val="1AE42B15"/>
    <w:rsid w:val="1F533349"/>
    <w:rsid w:val="20BC39CA"/>
    <w:rsid w:val="213E5304"/>
    <w:rsid w:val="21E00F42"/>
    <w:rsid w:val="244B0A92"/>
    <w:rsid w:val="245F6E0F"/>
    <w:rsid w:val="24905418"/>
    <w:rsid w:val="263B5217"/>
    <w:rsid w:val="26A276B6"/>
    <w:rsid w:val="27192484"/>
    <w:rsid w:val="27C423D8"/>
    <w:rsid w:val="28E13EA5"/>
    <w:rsid w:val="291150CE"/>
    <w:rsid w:val="2B1B6705"/>
    <w:rsid w:val="2BCA4992"/>
    <w:rsid w:val="2BF10171"/>
    <w:rsid w:val="2E2429AD"/>
    <w:rsid w:val="2E6B420B"/>
    <w:rsid w:val="2E7F096C"/>
    <w:rsid w:val="2E950643"/>
    <w:rsid w:val="2FE665C0"/>
    <w:rsid w:val="305B2BFC"/>
    <w:rsid w:val="311763F2"/>
    <w:rsid w:val="3237724D"/>
    <w:rsid w:val="32C61B83"/>
    <w:rsid w:val="32EC2B3A"/>
    <w:rsid w:val="344B05CF"/>
    <w:rsid w:val="34683033"/>
    <w:rsid w:val="34F82992"/>
    <w:rsid w:val="35572893"/>
    <w:rsid w:val="35B77661"/>
    <w:rsid w:val="36583023"/>
    <w:rsid w:val="3713274F"/>
    <w:rsid w:val="372238D5"/>
    <w:rsid w:val="38FF3ECD"/>
    <w:rsid w:val="39A6093D"/>
    <w:rsid w:val="3BF75747"/>
    <w:rsid w:val="3D832EB5"/>
    <w:rsid w:val="3E4F2BAD"/>
    <w:rsid w:val="3EB43B95"/>
    <w:rsid w:val="3F0535D6"/>
    <w:rsid w:val="401A05CF"/>
    <w:rsid w:val="40652603"/>
    <w:rsid w:val="42015B7F"/>
    <w:rsid w:val="42532A81"/>
    <w:rsid w:val="42731488"/>
    <w:rsid w:val="442F0A64"/>
    <w:rsid w:val="44FE771E"/>
    <w:rsid w:val="453D2E2E"/>
    <w:rsid w:val="455B5F6E"/>
    <w:rsid w:val="4678338B"/>
    <w:rsid w:val="46F72688"/>
    <w:rsid w:val="476B2D91"/>
    <w:rsid w:val="48833F13"/>
    <w:rsid w:val="48E01C36"/>
    <w:rsid w:val="4ADD6003"/>
    <w:rsid w:val="4BEB2A35"/>
    <w:rsid w:val="4C9204F0"/>
    <w:rsid w:val="4DBA5FA6"/>
    <w:rsid w:val="4DD5065C"/>
    <w:rsid w:val="4EB17E11"/>
    <w:rsid w:val="507A5425"/>
    <w:rsid w:val="50C30629"/>
    <w:rsid w:val="51577DD1"/>
    <w:rsid w:val="51AB09AF"/>
    <w:rsid w:val="520732F2"/>
    <w:rsid w:val="531269D1"/>
    <w:rsid w:val="54B4589B"/>
    <w:rsid w:val="55687224"/>
    <w:rsid w:val="55B90436"/>
    <w:rsid w:val="57434CFA"/>
    <w:rsid w:val="59395465"/>
    <w:rsid w:val="59440E91"/>
    <w:rsid w:val="59E74800"/>
    <w:rsid w:val="5A165665"/>
    <w:rsid w:val="5A965CB3"/>
    <w:rsid w:val="5C097FBF"/>
    <w:rsid w:val="5C837B0E"/>
    <w:rsid w:val="5CB70498"/>
    <w:rsid w:val="5CFE645C"/>
    <w:rsid w:val="5D901B4E"/>
    <w:rsid w:val="5DCB7EB6"/>
    <w:rsid w:val="5EB743B6"/>
    <w:rsid w:val="6194517C"/>
    <w:rsid w:val="62437726"/>
    <w:rsid w:val="628F0A4F"/>
    <w:rsid w:val="6296560A"/>
    <w:rsid w:val="62D60C04"/>
    <w:rsid w:val="62DB6DB3"/>
    <w:rsid w:val="63065FF8"/>
    <w:rsid w:val="63422A85"/>
    <w:rsid w:val="63550335"/>
    <w:rsid w:val="637D2A88"/>
    <w:rsid w:val="670B3E3B"/>
    <w:rsid w:val="685A261F"/>
    <w:rsid w:val="68742FE5"/>
    <w:rsid w:val="697C1D6F"/>
    <w:rsid w:val="69911E87"/>
    <w:rsid w:val="69FD7706"/>
    <w:rsid w:val="6A80153E"/>
    <w:rsid w:val="6E942C02"/>
    <w:rsid w:val="6F544E68"/>
    <w:rsid w:val="719242C5"/>
    <w:rsid w:val="72B62304"/>
    <w:rsid w:val="734D525A"/>
    <w:rsid w:val="735F4F8D"/>
    <w:rsid w:val="742D0AEA"/>
    <w:rsid w:val="748B4B8E"/>
    <w:rsid w:val="750157C1"/>
    <w:rsid w:val="77F228DE"/>
    <w:rsid w:val="78851ED1"/>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0"/>
    <w:semiHidden/>
    <w:qFormat/>
    <w:uiPriority w:val="0"/>
    <w:pPr>
      <w:adjustRightInd w:val="0"/>
      <w:snapToGrid w:val="0"/>
    </w:pPr>
    <w:rPr>
      <w:sz w:val="28"/>
      <w:szCs w:val="18"/>
    </w:rPr>
  </w:style>
  <w:style w:type="paragraph" w:styleId="10">
    <w:name w:val="Body Text Indent"/>
    <w:basedOn w:val="1"/>
    <w:link w:val="54"/>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5"/>
    <w:qFormat/>
    <w:uiPriority w:val="0"/>
    <w:pPr>
      <w:tabs>
        <w:tab w:val="center" w:pos="4153"/>
        <w:tab w:val="right" w:pos="8306"/>
      </w:tabs>
      <w:snapToGrid w:val="0"/>
      <w:jc w:val="left"/>
    </w:pPr>
    <w:rPr>
      <w:kern w:val="0"/>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qFormat/>
    <w:uiPriority w:val="0"/>
    <w:pPr>
      <w:snapToGrid w:val="0"/>
      <w:jc w:val="left"/>
    </w:pPr>
    <w:rPr>
      <w:kern w:val="0"/>
      <w:sz w:val="18"/>
      <w:szCs w:val="18"/>
    </w:rPr>
  </w:style>
  <w:style w:type="paragraph" w:styleId="23">
    <w:name w:val="Body Text Indent 3"/>
    <w:basedOn w:val="1"/>
    <w:link w:val="45"/>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99"/>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副标题 字符"/>
    <w:link w:val="21"/>
    <w:qFormat/>
    <w:uiPriority w:val="0"/>
    <w:rPr>
      <w:rFonts w:ascii="Cambria" w:hAnsi="Cambria" w:eastAsia="宋体" w:cs="Times New Roman"/>
      <w:b/>
      <w:bCs/>
      <w:kern w:val="28"/>
      <w:sz w:val="32"/>
      <w:szCs w:val="32"/>
    </w:rPr>
  </w:style>
  <w:style w:type="character" w:customStyle="1" w:styleId="38">
    <w:name w:val="日期 字符"/>
    <w:link w:val="14"/>
    <w:qFormat/>
    <w:uiPriority w:val="0"/>
    <w:rPr>
      <w:rFonts w:ascii="Times New Roman" w:hAnsi="Times New Roman" w:eastAsia="宋体" w:cs="Times New Roman"/>
      <w:sz w:val="28"/>
      <w:szCs w:val="24"/>
    </w:rPr>
  </w:style>
  <w:style w:type="character" w:customStyle="1" w:styleId="39">
    <w:name w:val="脚注文本 字符"/>
    <w:link w:val="22"/>
    <w:qFormat/>
    <w:uiPriority w:val="0"/>
    <w:rPr>
      <w:rFonts w:ascii="Times New Roman" w:hAnsi="Times New Roman" w:eastAsia="宋体" w:cs="Times New Roman"/>
      <w:sz w:val="18"/>
      <w:szCs w:val="18"/>
    </w:rPr>
  </w:style>
  <w:style w:type="character" w:customStyle="1" w:styleId="40">
    <w:name w:val="批注框文本 字符"/>
    <w:link w:val="9"/>
    <w:semiHidden/>
    <w:qFormat/>
    <w:uiPriority w:val="0"/>
    <w:rPr>
      <w:rFonts w:ascii="Times New Roman" w:hAnsi="Times New Roman"/>
      <w:kern w:val="2"/>
      <w:sz w:val="28"/>
      <w:szCs w:val="18"/>
    </w:rPr>
  </w:style>
  <w:style w:type="character" w:customStyle="1" w:styleId="41">
    <w:name w:val="纯文本 字符"/>
    <w:link w:val="13"/>
    <w:qFormat/>
    <w:uiPriority w:val="0"/>
    <w:rPr>
      <w:rFonts w:ascii="宋体" w:hAnsi="Courier New" w:eastAsia="宋体"/>
      <w:szCs w:val="24"/>
    </w:rPr>
  </w:style>
  <w:style w:type="character" w:customStyle="1" w:styleId="42">
    <w:name w:val="列出段落 Char"/>
    <w:link w:val="43"/>
    <w:qFormat/>
    <w:locked/>
    <w:uiPriority w:val="99"/>
    <w:rPr>
      <w:rFonts w:ascii="Times New Roman" w:hAnsi="Times New Roman"/>
      <w:kern w:val="2"/>
      <w:sz w:val="21"/>
      <w:szCs w:val="24"/>
    </w:rPr>
  </w:style>
  <w:style w:type="paragraph" w:customStyle="1" w:styleId="43">
    <w:name w:val="列出段落2"/>
    <w:basedOn w:val="1"/>
    <w:link w:val="42"/>
    <w:qFormat/>
    <w:uiPriority w:val="99"/>
    <w:pPr>
      <w:ind w:firstLine="420" w:firstLineChars="200"/>
    </w:pPr>
  </w:style>
  <w:style w:type="character" w:customStyle="1" w:styleId="44">
    <w:name w:val="纯文本 Char1"/>
    <w:semiHidden/>
    <w:qFormat/>
    <w:uiPriority w:val="99"/>
    <w:rPr>
      <w:rFonts w:ascii="宋体" w:hAnsi="Courier New" w:eastAsia="宋体" w:cs="Courier New"/>
      <w:szCs w:val="21"/>
    </w:rPr>
  </w:style>
  <w:style w:type="character" w:customStyle="1" w:styleId="45">
    <w:name w:val="正文文本缩进 3 字符"/>
    <w:link w:val="23"/>
    <w:qFormat/>
    <w:uiPriority w:val="0"/>
    <w:rPr>
      <w:rFonts w:ascii="宋体" w:hAnsi="Times New Roman" w:eastAsia="宋体" w:cs="Times New Roman"/>
      <w:sz w:val="28"/>
      <w:szCs w:val="20"/>
    </w:rPr>
  </w:style>
  <w:style w:type="character" w:customStyle="1" w:styleId="46">
    <w:name w:val="正文缩进 字符"/>
    <w:link w:val="6"/>
    <w:qFormat/>
    <w:uiPriority w:val="0"/>
    <w:rPr>
      <w:rFonts w:eastAsia="宋体"/>
    </w:rPr>
  </w:style>
  <w:style w:type="character" w:customStyle="1" w:styleId="47">
    <w:name w:val="标题 2 字符"/>
    <w:link w:val="3"/>
    <w:qFormat/>
    <w:uiPriority w:val="0"/>
    <w:rPr>
      <w:rFonts w:ascii="Arial" w:hAnsi="Arial" w:eastAsia="宋体" w:cs="Times New Roman"/>
      <w:b/>
      <w:bCs/>
      <w:sz w:val="28"/>
      <w:szCs w:val="32"/>
    </w:rPr>
  </w:style>
  <w:style w:type="character" w:customStyle="1" w:styleId="48">
    <w:name w:val="页眉1 Char"/>
    <w:link w:val="49"/>
    <w:qFormat/>
    <w:uiPriority w:val="0"/>
    <w:rPr>
      <w:sz w:val="18"/>
      <w:szCs w:val="18"/>
    </w:rPr>
  </w:style>
  <w:style w:type="paragraph" w:customStyle="1" w:styleId="49">
    <w:name w:val="页眉1"/>
    <w:basedOn w:val="17"/>
    <w:link w:val="48"/>
    <w:qFormat/>
    <w:uiPriority w:val="0"/>
    <w:pPr>
      <w:pBdr>
        <w:bottom w:val="none" w:color="auto" w:sz="0" w:space="0"/>
      </w:pBdr>
      <w:jc w:val="both"/>
    </w:pPr>
  </w:style>
  <w:style w:type="character" w:customStyle="1" w:styleId="50">
    <w:name w:val="页眉 字符"/>
    <w:link w:val="17"/>
    <w:qFormat/>
    <w:uiPriority w:val="0"/>
    <w:rPr>
      <w:sz w:val="18"/>
      <w:szCs w:val="18"/>
    </w:rPr>
  </w:style>
  <w:style w:type="character" w:customStyle="1" w:styleId="51">
    <w:name w:val="标题 3 字符"/>
    <w:link w:val="4"/>
    <w:qFormat/>
    <w:uiPriority w:val="0"/>
    <w:rPr>
      <w:rFonts w:ascii="Times New Roman" w:hAnsi="Times New Roman" w:eastAsia="宋体" w:cs="Times New Roman"/>
      <w:b/>
      <w:bCs/>
      <w:sz w:val="24"/>
      <w:szCs w:val="32"/>
    </w:rPr>
  </w:style>
  <w:style w:type="character" w:customStyle="1" w:styleId="52">
    <w:name w:val="h2"/>
    <w:qFormat/>
    <w:uiPriority w:val="0"/>
    <w:rPr>
      <w:color w:val="000000"/>
      <w:sz w:val="24"/>
      <w:szCs w:val="24"/>
    </w:rPr>
  </w:style>
  <w:style w:type="character" w:customStyle="1" w:styleId="53">
    <w:name w:val="unnamed1"/>
    <w:basedOn w:val="29"/>
    <w:qFormat/>
    <w:uiPriority w:val="0"/>
  </w:style>
  <w:style w:type="character" w:customStyle="1" w:styleId="54">
    <w:name w:val="正文文本缩进 字符"/>
    <w:link w:val="10"/>
    <w:qFormat/>
    <w:uiPriority w:val="0"/>
    <w:rPr>
      <w:rFonts w:ascii="宋体" w:hAnsi="宋体" w:eastAsia="宋体" w:cs="Times New Roman"/>
      <w:sz w:val="24"/>
      <w:szCs w:val="24"/>
    </w:rPr>
  </w:style>
  <w:style w:type="character" w:customStyle="1" w:styleId="55">
    <w:name w:val="页脚 字符"/>
    <w:link w:val="16"/>
    <w:qFormat/>
    <w:uiPriority w:val="0"/>
    <w:rPr>
      <w:rFonts w:ascii="Times New Roman" w:hAnsi="Times New Roman" w:eastAsia="宋体" w:cs="Times New Roman"/>
      <w:sz w:val="18"/>
      <w:szCs w:val="18"/>
    </w:rPr>
  </w:style>
  <w:style w:type="character" w:customStyle="1" w:styleId="56">
    <w:name w:val="标题 4 字符"/>
    <w:link w:val="5"/>
    <w:semiHidden/>
    <w:qFormat/>
    <w:uiPriority w:val="9"/>
    <w:rPr>
      <w:rFonts w:ascii="Cambria" w:hAnsi="Cambria" w:eastAsia="宋体" w:cs="Times New Roman"/>
      <w:b/>
      <w:bCs/>
      <w:sz w:val="28"/>
      <w:szCs w:val="2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character" w:customStyle="1" w:styleId="59">
    <w:name w:val="正文文本缩进 2 字符"/>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字符"/>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link w:val="102"/>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2">
    <w:name w:val="列出段落 字符"/>
    <w:link w:val="83"/>
    <w:qFormat/>
    <w:uiPriority w:val="34"/>
    <w:rPr>
      <w:rFonts w:ascii="Arial Unicode MS" w:hAnsi="Arial Unicode MS" w:eastAsia="微软雅黑"/>
      <w:kern w:val="2"/>
      <w:sz w:val="21"/>
      <w:szCs w:val="24"/>
    </w:rPr>
  </w:style>
  <w:style w:type="paragraph" w:customStyle="1" w:styleId="103">
    <w:name w:val="msolistparagraph"/>
    <w:basedOn w:val="1"/>
    <w:qFormat/>
    <w:uiPriority w:val="0"/>
    <w:pPr>
      <w:ind w:firstLine="420" w:firstLineChars="200"/>
    </w:pPr>
    <w:rPr>
      <w:rFonts w:ascii="Calibri" w:hAnsi="Calibri"/>
    </w:rPr>
  </w:style>
  <w:style w:type="character" w:customStyle="1" w:styleId="104">
    <w:name w:val="列表段落 字符"/>
    <w:basedOn w:val="29"/>
    <w:qFormat/>
    <w:uiPriority w:val="0"/>
    <w:rPr>
      <w:rFonts w:ascii="Calibri" w:hAnsi="Calibri" w:eastAsia="宋体" w:cs="Times New Roman"/>
      <w:sz w:val="21"/>
      <w:szCs w:val="22"/>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3D17B-9D07-471D-9E89-145DBC0BD46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36</Pages>
  <Words>5563</Words>
  <Characters>5797</Characters>
  <Lines>82</Lines>
  <Paragraphs>23</Paragraphs>
  <TotalTime>9</TotalTime>
  <ScaleCrop>false</ScaleCrop>
  <LinksUpToDate>false</LinksUpToDate>
  <CharactersWithSpaces>5886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2026-06-07T14:41:00Z</dcterms:created>
  <dc:creator>招投标中心</dc:creator>
  <cp:lastModifiedBy>蔡小文</cp:lastModifiedBy>
  <cp:lastPrinted>2026-06-22T07:42:00Z</cp:lastPrinted>
  <dcterms:modified xsi:type="dcterms:W3CDTF">2026-06-24T00:23:13Z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1228461870594438837AD497BDD958E7_13</vt:lpwstr>
  </property>
  <property fmtid="{D5CDD505-2E9C-101B-9397-08002B2CF9AE}" pid="4" name="KSOTemplateDocerSaveRecord">
    <vt:lpwstr>eyJoZGlkIjoiYWIwY2YyZGU3MzQwOGQwY2E0ZWQ1ZWU1YjNjOTk0YmYiLCJ1c2VySWQiOiIxNjA4MDQ1MTEwIn0=</vt:lpwstr>
  </property>
</Properties>
</file>