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 xml:space="preserve">广东财经大学装修修缮工程采购申报表 </w:t>
      </w:r>
    </w:p>
    <w:p>
      <w:pPr>
        <w:spacing w:line="360" w:lineRule="auto"/>
        <w:jc w:val="center"/>
        <w:rPr>
          <w:rFonts w:ascii="宋体" w:hAnsi="宋体"/>
          <w:b/>
          <w:sz w:val="30"/>
          <w:szCs w:val="30"/>
        </w:rPr>
      </w:pPr>
    </w:p>
    <w:p>
      <w:pPr>
        <w:widowControl/>
        <w:spacing w:line="240" w:lineRule="exact"/>
        <w:rPr>
          <w:rFonts w:hint="eastAsia" w:ascii="黑体" w:hAnsi="黑体" w:eastAsia="黑体" w:cs="宋体"/>
          <w:bCs/>
          <w:color w:val="333333"/>
          <w:kern w:val="0"/>
          <w:szCs w:val="21"/>
          <w:lang w:val="en-US" w:eastAsia="zh-CN"/>
        </w:rPr>
      </w:pPr>
      <w:r>
        <w:rPr>
          <w:rFonts w:hint="eastAsia" w:ascii="黑体" w:hAnsi="黑体" w:eastAsia="黑体" w:cs="宋体"/>
          <w:bCs/>
          <w:color w:val="333333"/>
          <w:kern w:val="0"/>
          <w:szCs w:val="21"/>
        </w:rPr>
        <w:t>用户单位：</w:t>
      </w:r>
      <w:r>
        <w:rPr>
          <w:rFonts w:hint="eastAsia" w:ascii="黑体" w:hAnsi="黑体" w:eastAsia="黑体" w:cs="宋体"/>
          <w:bCs/>
          <w:color w:val="333333"/>
          <w:kern w:val="0"/>
          <w:szCs w:val="21"/>
          <w:lang w:val="en-US" w:eastAsia="zh-CN"/>
        </w:rPr>
        <w:t xml:space="preserve">                                       </w:t>
      </w:r>
      <w:r>
        <w:rPr>
          <w:rFonts w:hint="eastAsia" w:ascii="黑体" w:hAnsi="黑体" w:eastAsia="黑体" w:cs="宋体"/>
          <w:bCs/>
          <w:color w:val="333333"/>
          <w:kern w:val="0"/>
          <w:szCs w:val="21"/>
        </w:rPr>
        <w:t>申报日期：</w:t>
      </w:r>
      <w:r>
        <w:rPr>
          <w:rFonts w:hint="eastAsia" w:ascii="黑体" w:hAnsi="黑体" w:eastAsia="黑体" w:cs="宋体"/>
          <w:bCs/>
          <w:color w:val="333333"/>
          <w:kern w:val="0"/>
          <w:szCs w:val="21"/>
          <w:lang w:val="en-US" w:eastAsia="zh-CN"/>
        </w:rPr>
        <w:t xml:space="preserve"> </w:t>
      </w:r>
    </w:p>
    <w:tbl>
      <w:tblPr>
        <w:tblStyle w:val="5"/>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097"/>
        <w:gridCol w:w="283"/>
        <w:gridCol w:w="1985"/>
        <w:gridCol w:w="1262"/>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4" w:type="dxa"/>
            <w:tcBorders>
              <w:top w:val="single" w:color="auto" w:sz="12" w:space="0"/>
              <w:left w:val="single" w:color="auto" w:sz="12" w:space="0"/>
            </w:tcBorders>
            <w:vAlign w:val="center"/>
          </w:tcPr>
          <w:p>
            <w:pPr>
              <w:widowControl/>
              <w:spacing w:line="300" w:lineRule="atLeast"/>
              <w:jc w:val="center"/>
              <w:rPr>
                <w:rFonts w:ascii="宋体" w:hAnsi="宋体"/>
                <w:kern w:val="2"/>
                <w:sz w:val="21"/>
                <w:szCs w:val="21"/>
              </w:rPr>
            </w:pPr>
            <w:r>
              <w:rPr>
                <w:rFonts w:hint="eastAsia" w:ascii="黑体" w:hAnsi="黑体" w:eastAsia="黑体" w:cs="宋体"/>
                <w:b/>
                <w:bCs/>
                <w:color w:val="333333"/>
                <w:kern w:val="0"/>
                <w:sz w:val="21"/>
                <w:szCs w:val="21"/>
              </w:rPr>
              <w:t>项目名称</w:t>
            </w:r>
          </w:p>
        </w:tc>
        <w:tc>
          <w:tcPr>
            <w:tcW w:w="8134" w:type="dxa"/>
            <w:gridSpan w:val="5"/>
            <w:tcBorders>
              <w:top w:val="single" w:color="auto" w:sz="12" w:space="0"/>
              <w:right w:val="single" w:color="auto" w:sz="12" w:space="0"/>
            </w:tcBorders>
            <w:vAlign w:val="center"/>
          </w:tcPr>
          <w:p>
            <w:pPr>
              <w:spacing w:line="240" w:lineRule="atLeast"/>
              <w:ind w:firstLine="840" w:firstLineChars="400"/>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84" w:type="dxa"/>
            <w:vMerge w:val="restart"/>
            <w:tcBorders>
              <w:lef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采购预算</w:t>
            </w: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资金来源</w:t>
            </w:r>
          </w:p>
        </w:tc>
        <w:tc>
          <w:tcPr>
            <w:tcW w:w="3247"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编号及金额（元）</w:t>
            </w:r>
          </w:p>
        </w:tc>
        <w:tc>
          <w:tcPr>
            <w:tcW w:w="2507" w:type="dxa"/>
            <w:tcBorders>
              <w:righ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财政性资金预算指标</w:t>
            </w:r>
          </w:p>
        </w:tc>
        <w:tc>
          <w:tcPr>
            <w:tcW w:w="3247" w:type="dxa"/>
            <w:gridSpan w:val="2"/>
            <w:vAlign w:val="center"/>
          </w:tcPr>
          <w:p>
            <w:pPr>
              <w:widowControl/>
              <w:spacing w:line="300" w:lineRule="atLeast"/>
              <w:jc w:val="left"/>
              <w:rPr>
                <w:rFonts w:ascii="宋体" w:hAnsi="宋体" w:cs="宋体"/>
                <w:color w:val="333333"/>
                <w:kern w:val="0"/>
                <w:sz w:val="21"/>
                <w:szCs w:val="21"/>
              </w:rPr>
            </w:pPr>
            <w:r>
              <w:rPr>
                <w:rFonts w:hint="eastAsia" w:ascii="宋体" w:hAnsi="宋体" w:cs="宋体"/>
                <w:color w:val="333333"/>
                <w:kern w:val="0"/>
                <w:sz w:val="21"/>
                <w:szCs w:val="21"/>
              </w:rPr>
              <w:t>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w:t>
            </w: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财政性资金非预算指标</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经费名称及卡号：</w:t>
            </w:r>
          </w:p>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color w:val="333333"/>
                <w:kern w:val="0"/>
                <w:sz w:val="21"/>
                <w:szCs w:val="21"/>
              </w:rPr>
            </w:pPr>
            <w:r>
              <w:rPr>
                <w:rFonts w:hint="eastAsia" w:ascii="宋体" w:hAnsi="宋体" w:cs="宋体"/>
                <w:color w:val="333333"/>
                <w:kern w:val="0"/>
                <w:sz w:val="21"/>
                <w:szCs w:val="21"/>
              </w:rPr>
              <w:t>非财政性资金</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rPr>
                <w:rFonts w:ascii="宋体" w:hAnsi="宋体" w:cs="宋体"/>
                <w:color w:val="333333"/>
                <w:kern w:val="0"/>
                <w:sz w:val="21"/>
                <w:szCs w:val="21"/>
              </w:rPr>
            </w:pPr>
            <w:r>
              <w:rPr>
                <w:rFonts w:hint="eastAsia" w:ascii="宋体" w:hAnsi="宋体" w:cs="宋体"/>
                <w:color w:val="333333"/>
                <w:kern w:val="0"/>
                <w:sz w:val="21"/>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b/>
                <w:color w:val="333333"/>
                <w:kern w:val="0"/>
                <w:sz w:val="21"/>
                <w:szCs w:val="21"/>
              </w:rPr>
            </w:pPr>
            <w:r>
              <w:rPr>
                <w:rFonts w:hint="eastAsia" w:ascii="宋体" w:hAnsi="宋体" w:cs="宋体"/>
                <w:b/>
                <w:color w:val="333333"/>
                <w:kern w:val="0"/>
                <w:sz w:val="21"/>
                <w:szCs w:val="21"/>
              </w:rPr>
              <w:t>合计</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确定成交供应商方式</w:t>
            </w:r>
          </w:p>
        </w:tc>
        <w:tc>
          <w:tcPr>
            <w:tcW w:w="8134" w:type="dxa"/>
            <w:gridSpan w:val="5"/>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b/>
                <w:color w:val="333333"/>
                <w:kern w:val="0"/>
                <w:sz w:val="21"/>
                <w:szCs w:val="21"/>
              </w:rPr>
            </w:pPr>
            <w:r>
              <w:rPr>
                <w:rFonts w:ascii="宋体" w:hAnsi="宋体" w:cs="宋体"/>
                <w:b/>
                <w:color w:val="333333"/>
                <w:kern w:val="0"/>
                <w:szCs w:val="21"/>
              </w:rPr>
              <w:object>
                <v:shape id="_x0000_i1029" o:spt="201" alt="" type="#_x0000_t201" style="height:0pt;width:0pt;" o:ole="t" filled="f" o:preferrelative="t" stroked="f" coordsize="21600,21600">
                  <v:path/>
                  <v:fill on="f" focussize="0,0"/>
                  <v:stroke on="f"/>
                  <v:imagedata r:id="rId5" o:title=""/>
                  <o:lock v:ext="edit" aspectratio="t"/>
                  <w10:wrap type="none"/>
                  <w10:anchorlock/>
                </v:shape>
                <w:control r:id="rId4" w:name="Control 1" w:shapeid="_x0000_i1029"/>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ascii="宋体" w:hAnsi="宋体" w:cs="宋体"/>
                <w:b/>
                <w:color w:val="333333"/>
                <w:kern w:val="0"/>
                <w:sz w:val="21"/>
                <w:szCs w:val="21"/>
              </w:rPr>
              <w:t>公开邀请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u w:val="single"/>
              </w:rPr>
            </w:pPr>
            <w:r>
              <w:rPr>
                <w:rFonts w:ascii="宋体" w:hAnsi="宋体" w:cs="宋体"/>
                <w:kern w:val="0"/>
                <w:sz w:val="21"/>
                <w:szCs w:val="21"/>
              </w:rPr>
              <w:object>
                <v:shape id="_x0000_i1030" o:spt="201" alt="" type="#_x0000_t201" style="height:0pt;width:0pt;" o:ole="t" filled="f" o:preferrelative="t" stroked="f" coordsize="21600,21600">
                  <v:path/>
                  <v:fill on="f" focussize="0,0"/>
                  <v:stroke on="f"/>
                  <v:imagedata r:id="rId5" o:title=""/>
                  <o:lock v:ext="edit" aspectratio="t"/>
                  <w10:wrap type="none"/>
                  <w10:anchorlock/>
                </v:shape>
                <w:control r:id="rId6" w:name="Control 2" w:shapeid="_x0000_i1030"/>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 xml:space="preserve">随机抽取  </w:t>
            </w:r>
            <w:r>
              <w:rPr>
                <w:rFonts w:hint="eastAsia" w:ascii="宋体" w:hAnsi="宋体" w:cs="宋体"/>
                <w:b/>
                <w:color w:val="333333"/>
                <w:kern w:val="0"/>
                <w:sz w:val="21"/>
                <w:szCs w:val="21"/>
                <w:u w:val="single"/>
              </w:rPr>
              <w:t xml:space="preserve">     </w:t>
            </w:r>
            <w:r>
              <w:rPr>
                <w:rFonts w:hint="eastAsia" w:ascii="宋体" w:hAnsi="宋体" w:cs="宋体"/>
                <w:b/>
                <w:color w:val="333333"/>
                <w:kern w:val="0"/>
                <w:sz w:val="21"/>
                <w:szCs w:val="21"/>
              </w:rPr>
              <w:t xml:space="preserve"> 家供应商</w:t>
            </w:r>
            <w:r>
              <w:rPr>
                <w:rFonts w:hint="eastAsia" w:ascii="宋体" w:hAnsi="宋体" w:cs="宋体"/>
                <w:color w:val="333333"/>
                <w:kern w:val="0"/>
                <w:sz w:val="21"/>
                <w:szCs w:val="21"/>
              </w:rPr>
              <w:t>（需填写3以上数字）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rPr>
            </w:pPr>
            <w:r>
              <w:rPr>
                <w:rFonts w:ascii="宋体" w:hAnsi="宋体" w:cs="宋体"/>
                <w:kern w:val="0"/>
                <w:sz w:val="21"/>
                <w:szCs w:val="21"/>
              </w:rPr>
              <w:object>
                <v:shape id="_x0000_i1031" o:spt="201" alt="" type="#_x0000_t201" style="height:0pt;width:0pt;" o:ole="t" filled="f" o:preferrelative="t" stroked="f" coordsize="21600,21600">
                  <v:path/>
                  <v:fill on="f" focussize="0,0"/>
                  <v:stroke on="f"/>
                  <v:imagedata r:id="rId5" o:title=""/>
                  <o:lock v:ext="edit" aspectratio="t"/>
                  <w10:wrap type="none"/>
                  <w10:anchorlock/>
                </v:shape>
                <w:control r:id="rId7" w:name="Control 3" w:shapeid="_x0000_i1031"/>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直接邀请加随机抽取</w:t>
            </w:r>
            <w:r>
              <w:rPr>
                <w:rFonts w:hint="eastAsia" w:ascii="宋体" w:hAnsi="宋体" w:cs="宋体"/>
                <w:color w:val="333333"/>
                <w:kern w:val="0"/>
                <w:sz w:val="21"/>
                <w:szCs w:val="21"/>
              </w:rPr>
              <w:t>（需填写 “直接邀请供应商”一栏）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rPr>
            </w:pPr>
            <w:r>
              <w:rPr>
                <w:rFonts w:ascii="宋体" w:hAnsi="宋体" w:cs="宋体"/>
                <w:b/>
                <w:color w:val="333333"/>
                <w:kern w:val="0"/>
                <w:sz w:val="21"/>
                <w:szCs w:val="21"/>
              </w:rPr>
              <w:object>
                <v:shape id="_x0000_i1032" o:spt="201" alt="" type="#_x0000_t201" style="height:0pt;width:0pt;" o:ole="t" filled="f" o:preferrelative="t" stroked="f" coordsize="21600,21600">
                  <v:path/>
                  <v:fill on="f" focussize="0,0"/>
                  <v:stroke on="f"/>
                  <v:imagedata r:id="rId5" o:title=""/>
                  <o:lock v:ext="edit" aspectratio="t"/>
                  <w10:wrap type="none"/>
                  <w10:anchorlock/>
                </v:shape>
                <w:control r:id="rId8" w:name="Control 4" w:shapeid="_x0000_i1032"/>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议价</w:t>
            </w:r>
            <w:r>
              <w:rPr>
                <w:rFonts w:hint="eastAsia" w:ascii="宋体" w:hAnsi="宋体" w:cs="宋体"/>
                <w:kern w:val="0"/>
                <w:sz w:val="21"/>
                <w:szCs w:val="21"/>
              </w:rPr>
              <w:t>（需推荐一家供应商，并附推荐理由）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884" w:type="dxa"/>
            <w:vMerge w:val="restart"/>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直接邀请供应商</w:t>
            </w:r>
          </w:p>
          <w:p>
            <w:pPr>
              <w:spacing w:line="300" w:lineRule="exact"/>
              <w:rPr>
                <w:rFonts w:ascii="宋体" w:hAnsi="宋体"/>
                <w:kern w:val="2"/>
                <w:sz w:val="19"/>
                <w:szCs w:val="19"/>
              </w:rPr>
            </w:pPr>
            <w:r>
              <w:rPr>
                <w:rFonts w:hint="eastAsia" w:ascii="宋体" w:hAnsi="宋体"/>
                <w:kern w:val="2"/>
                <w:sz w:val="19"/>
                <w:szCs w:val="19"/>
              </w:rPr>
              <w:t>（定点供应商联系人联系电话查询可进入广东政府采购智慧云平台查询</w:t>
            </w:r>
          </w:p>
          <w:p>
            <w:pPr>
              <w:spacing w:line="300" w:lineRule="exact"/>
              <w:rPr>
                <w:rFonts w:ascii="黑体" w:hAnsi="宋体" w:eastAsia="黑体"/>
                <w:kern w:val="2"/>
                <w:sz w:val="21"/>
                <w:szCs w:val="21"/>
              </w:rPr>
            </w:pPr>
            <w:r>
              <w:rPr>
                <w:rFonts w:ascii="宋体" w:hAnsi="宋体"/>
                <w:kern w:val="2"/>
                <w:sz w:val="19"/>
                <w:szCs w:val="19"/>
              </w:rPr>
              <w:t>https://gdgpo.czt.gd.gov.cn/gpmall-web/index.html#/supplierLibrary</w:t>
            </w:r>
            <w:r>
              <w:rPr>
                <w:rFonts w:hint="eastAsia" w:ascii="宋体" w:hAnsi="宋体"/>
                <w:kern w:val="2"/>
                <w:sz w:val="19"/>
                <w:szCs w:val="19"/>
              </w:rPr>
              <w:t>）</w:t>
            </w:r>
          </w:p>
        </w:tc>
        <w:tc>
          <w:tcPr>
            <w:tcW w:w="8134" w:type="dxa"/>
            <w:gridSpan w:val="5"/>
            <w:tcBorders>
              <w:right w:val="single" w:color="auto" w:sz="12" w:space="0"/>
            </w:tcBorders>
            <w:vAlign w:val="center"/>
          </w:tcPr>
          <w:p>
            <w:pPr>
              <w:numPr>
                <w:ilvl w:val="0"/>
                <w:numId w:val="1"/>
              </w:numPr>
              <w:spacing w:line="240" w:lineRule="auto"/>
              <w:jc w:val="left"/>
              <w:rPr>
                <w:rFonts w:ascii="宋体" w:hAnsi="宋体" w:cs="宋体"/>
                <w:color w:val="333333"/>
                <w:kern w:val="0"/>
                <w:sz w:val="21"/>
                <w:szCs w:val="21"/>
              </w:rPr>
            </w:pPr>
            <w:r>
              <w:rPr>
                <w:rFonts w:hint="eastAsia" w:ascii="宋体" w:hAnsi="宋体" w:cs="宋体"/>
                <w:b/>
                <w:color w:val="333333"/>
                <w:kern w:val="0"/>
                <w:sz w:val="21"/>
                <w:szCs w:val="21"/>
              </w:rPr>
              <w:t>选择直接邀请加随机抽取</w:t>
            </w:r>
            <w:r>
              <w:rPr>
                <w:rFonts w:hint="eastAsia" w:ascii="宋体" w:hAnsi="宋体" w:cs="宋体"/>
                <w:color w:val="333333"/>
                <w:kern w:val="0"/>
                <w:sz w:val="21"/>
                <w:szCs w:val="21"/>
              </w:rPr>
              <w:t>方式须填写</w:t>
            </w:r>
            <w:r>
              <w:rPr>
                <w:rFonts w:hint="eastAsia" w:ascii="宋体" w:hAnsi="宋体" w:cs="宋体"/>
                <w:b/>
                <w:color w:val="333333"/>
                <w:kern w:val="0"/>
                <w:sz w:val="21"/>
                <w:szCs w:val="21"/>
              </w:rPr>
              <w:t>：</w:t>
            </w:r>
            <w:r>
              <w:rPr>
                <w:rFonts w:hint="eastAsia" w:ascii="宋体" w:hAnsi="宋体" w:cs="宋体"/>
                <w:color w:val="333333"/>
                <w:kern w:val="0"/>
                <w:sz w:val="21"/>
                <w:szCs w:val="21"/>
              </w:rPr>
              <w:t>业务主管部门推荐</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家，系统随机抽取</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家，共</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家供应商参与竞价。（</w:t>
            </w:r>
            <w:r>
              <w:rPr>
                <w:rFonts w:hint="eastAsia" w:ascii="宋体" w:hAnsi="宋体" w:cs="宋体"/>
                <w:b/>
                <w:color w:val="333333"/>
                <w:kern w:val="0"/>
                <w:sz w:val="21"/>
                <w:szCs w:val="21"/>
              </w:rPr>
              <w:t>总家数不能少于3家，邀请供应商的数量不得超过直接邀请加随机抽取总数的50</w:t>
            </w:r>
            <w:r>
              <w:rPr>
                <w:rFonts w:hint="eastAsia" w:ascii="宋体" w:hAnsi="宋体" w:cs="宋体"/>
                <w:i/>
                <w:color w:val="333333"/>
                <w:kern w:val="0"/>
                <w:sz w:val="21"/>
                <w:szCs w:val="21"/>
              </w:rPr>
              <w:t>%</w:t>
            </w: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spacing w:line="360" w:lineRule="auto"/>
              <w:jc w:val="left"/>
              <w:rPr>
                <w:rFonts w:ascii="宋体" w:hAnsi="宋体" w:cs="宋体"/>
                <w:color w:val="333333"/>
                <w:kern w:val="0"/>
                <w:sz w:val="21"/>
                <w:szCs w:val="21"/>
              </w:rPr>
            </w:pPr>
            <w:r>
              <w:rPr>
                <w:rFonts w:hint="eastAsia" w:ascii="宋体" w:hAnsi="宋体" w:cs="宋体"/>
                <w:color w:val="333333"/>
                <w:kern w:val="0"/>
                <w:sz w:val="21"/>
                <w:szCs w:val="21"/>
              </w:rPr>
              <w:t>1、（供应商名称、联系人及联系方式）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hint="eastAsia" w:ascii="宋体" w:hAnsi="宋体" w:eastAsia="宋体" w:cs="宋体"/>
                <w:color w:val="333333"/>
                <w:kern w:val="0"/>
                <w:sz w:val="21"/>
                <w:szCs w:val="21"/>
                <w:lang w:eastAsia="zh-CN"/>
              </w:rPr>
            </w:pPr>
            <w:r>
              <w:rPr>
                <w:rFonts w:hint="eastAsia" w:ascii="宋体" w:hAnsi="宋体" w:cs="宋体"/>
                <w:color w:val="333333"/>
                <w:kern w:val="0"/>
                <w:sz w:val="21"/>
                <w:szCs w:val="21"/>
              </w:rPr>
              <w:t>3</w:t>
            </w:r>
            <w:r>
              <w:rPr>
                <w:rFonts w:hint="eastAsia" w:ascii="宋体" w:hAnsi="宋体" w:cs="宋体"/>
                <w:color w:val="333333"/>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884" w:type="dxa"/>
            <w:vMerge w:val="continue"/>
            <w:tcBorders>
              <w:left w:val="single" w:color="auto" w:sz="12" w:space="0"/>
            </w:tcBorders>
            <w:vAlign w:val="center"/>
          </w:tcPr>
          <w:p>
            <w:pPr>
              <w:widowControl/>
              <w:spacing w:line="300" w:lineRule="atLeast"/>
            </w:pPr>
          </w:p>
        </w:tc>
        <w:tc>
          <w:tcPr>
            <w:tcW w:w="8134" w:type="dxa"/>
            <w:gridSpan w:val="5"/>
            <w:tcBorders>
              <w:right w:val="single" w:color="auto" w:sz="12" w:space="0"/>
            </w:tcBorders>
            <w:vAlign w:val="center"/>
          </w:tcPr>
          <w:p>
            <w:pPr>
              <w:widowControl/>
              <w:spacing w:line="300" w:lineRule="atLeast"/>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884" w:type="dxa"/>
            <w:vMerge w:val="continue"/>
            <w:tcBorders>
              <w:left w:val="single" w:color="auto" w:sz="12" w:space="0"/>
            </w:tcBorders>
            <w:vAlign w:val="center"/>
          </w:tcPr>
          <w:p>
            <w:pPr>
              <w:widowControl/>
              <w:spacing w:line="300" w:lineRule="atLeast"/>
              <w:rPr>
                <w:rFonts w:hint="eastAsia" w:ascii="宋体" w:hAnsi="宋体" w:cs="宋体"/>
                <w:color w:val="333333"/>
                <w:kern w:val="0"/>
                <w:sz w:val="21"/>
                <w:szCs w:val="21"/>
              </w:rPr>
            </w:pPr>
          </w:p>
        </w:tc>
        <w:tc>
          <w:tcPr>
            <w:tcW w:w="8134" w:type="dxa"/>
            <w:gridSpan w:val="5"/>
            <w:tcBorders>
              <w:right w:val="single" w:color="auto" w:sz="12" w:space="0"/>
            </w:tcBorders>
            <w:vAlign w:val="center"/>
          </w:tcPr>
          <w:p>
            <w:pPr>
              <w:widowControl/>
              <w:spacing w:line="300" w:lineRule="atLeast"/>
              <w:rPr>
                <w:rFonts w:hint="eastAsia" w:ascii="宋体" w:hAnsi="宋体" w:cs="宋体"/>
                <w:color w:val="333333"/>
                <w:kern w:val="0"/>
                <w:sz w:val="21"/>
                <w:szCs w:val="21"/>
              </w:rPr>
            </w:pP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1884" w:type="dxa"/>
            <w:tcBorders>
              <w:left w:val="single" w:color="auto" w:sz="12" w:space="0"/>
            </w:tcBorders>
            <w:vAlign w:val="center"/>
          </w:tcPr>
          <w:p>
            <w:pPr>
              <w:spacing w:line="460" w:lineRule="exact"/>
              <w:jc w:val="center"/>
              <w:rPr>
                <w:rFonts w:hint="eastAsia" w:ascii="黑体" w:hAnsi="宋体" w:eastAsia="黑体"/>
                <w:b/>
                <w:kern w:val="2"/>
                <w:sz w:val="21"/>
                <w:szCs w:val="21"/>
                <w:lang w:val="en-US" w:eastAsia="zh-CN"/>
              </w:rPr>
            </w:pPr>
            <w:r>
              <w:rPr>
                <w:rFonts w:hint="eastAsia" w:ascii="黑体" w:hAnsi="宋体" w:eastAsia="黑体"/>
                <w:b/>
                <w:kern w:val="2"/>
                <w:sz w:val="21"/>
                <w:szCs w:val="21"/>
                <w:lang w:val="en-US" w:eastAsia="zh-CN"/>
              </w:rPr>
              <w:t>业务归口部门</w:t>
            </w:r>
          </w:p>
          <w:p>
            <w:pPr>
              <w:spacing w:line="460" w:lineRule="exact"/>
              <w:jc w:val="center"/>
              <w:rPr>
                <w:rFonts w:hint="default" w:ascii="黑体" w:hAnsi="宋体" w:eastAsia="黑体"/>
                <w:b/>
                <w:kern w:val="2"/>
                <w:sz w:val="21"/>
                <w:szCs w:val="21"/>
                <w:lang w:val="en-US" w:eastAsia="zh-CN"/>
              </w:rPr>
            </w:pPr>
            <w:r>
              <w:rPr>
                <w:rFonts w:hint="eastAsia" w:ascii="黑体" w:hAnsi="宋体" w:eastAsia="黑体"/>
                <w:b/>
                <w:kern w:val="2"/>
                <w:sz w:val="21"/>
                <w:szCs w:val="21"/>
                <w:lang w:val="en-US" w:eastAsia="zh-CN"/>
              </w:rPr>
              <w:t>意见</w:t>
            </w:r>
          </w:p>
        </w:tc>
        <w:tc>
          <w:tcPr>
            <w:tcW w:w="8134" w:type="dxa"/>
            <w:gridSpan w:val="5"/>
            <w:tcBorders>
              <w:right w:val="single" w:color="auto" w:sz="12" w:space="0"/>
            </w:tcBorders>
            <w:vAlign w:val="center"/>
          </w:tcPr>
          <w:p>
            <w:pPr>
              <w:spacing w:before="100" w:beforeAutospacing="1" w:after="100" w:afterAutospacing="1" w:line="240" w:lineRule="exact"/>
              <w:ind w:firstLine="632" w:firstLineChars="300"/>
              <w:rPr>
                <w:rFonts w:ascii="黑体" w:hAnsi="Calibri" w:eastAsia="黑体"/>
                <w:b/>
                <w:kern w:val="2"/>
                <w:sz w:val="21"/>
                <w:szCs w:val="21"/>
              </w:rPr>
            </w:pPr>
          </w:p>
          <w:p>
            <w:pPr>
              <w:spacing w:before="100" w:beforeAutospacing="1" w:after="100" w:afterAutospacing="1" w:line="240" w:lineRule="exact"/>
              <w:rPr>
                <w:rFonts w:hint="eastAsia" w:ascii="黑体" w:hAnsi="Calibri" w:eastAsia="黑体"/>
                <w:b/>
                <w:kern w:val="2"/>
                <w:sz w:val="21"/>
                <w:szCs w:val="21"/>
              </w:rPr>
            </w:pPr>
          </w:p>
          <w:p>
            <w:pPr>
              <w:spacing w:before="100" w:beforeAutospacing="1" w:after="100" w:afterAutospacing="1" w:line="240" w:lineRule="exact"/>
              <w:rPr>
                <w:rFonts w:hint="eastAsia" w:ascii="黑体" w:hAnsi="Calibri" w:eastAsia="黑体"/>
                <w:b/>
                <w:kern w:val="2"/>
                <w:sz w:val="21"/>
                <w:szCs w:val="21"/>
              </w:rPr>
            </w:pPr>
          </w:p>
          <w:p>
            <w:pPr>
              <w:spacing w:before="100" w:beforeAutospacing="1" w:after="100" w:afterAutospacing="1" w:line="240" w:lineRule="exact"/>
              <w:rPr>
                <w:rFonts w:hint="eastAsia" w:ascii="黑体" w:hAnsi="Calibri" w:eastAsia="黑体"/>
                <w:b/>
                <w:kern w:val="2"/>
                <w:sz w:val="21"/>
                <w:szCs w:val="21"/>
              </w:rPr>
            </w:pPr>
            <w:r>
              <w:rPr>
                <w:rFonts w:hint="eastAsia" w:ascii="黑体" w:hAnsi="Calibri" w:eastAsia="黑体"/>
                <w:b/>
                <w:kern w:val="2"/>
                <w:sz w:val="21"/>
                <w:szCs w:val="21"/>
              </w:rPr>
              <w:t>单位负责人签字</w:t>
            </w:r>
            <w:r>
              <w:rPr>
                <w:rFonts w:hint="eastAsia" w:ascii="宋体" w:hAnsi="宋体"/>
                <w:b/>
                <w:kern w:val="2"/>
                <w:sz w:val="21"/>
                <w:szCs w:val="21"/>
              </w:rPr>
              <w:t>（公章）</w:t>
            </w:r>
            <w:r>
              <w:rPr>
                <w:rFonts w:hint="eastAsia" w:ascii="黑体" w:hAnsi="Calibri" w:eastAsia="黑体"/>
                <w:b/>
                <w:kern w:val="2"/>
                <w:sz w:val="21"/>
                <w:szCs w:val="21"/>
              </w:rPr>
              <w:t>：</w:t>
            </w:r>
            <w:r>
              <w:rPr>
                <w:rFonts w:ascii="黑体" w:hAnsi="Calibri" w:eastAsia="黑体"/>
                <w:b/>
                <w:kern w:val="2"/>
                <w:sz w:val="21"/>
                <w:szCs w:val="21"/>
                <w:u w:val="single"/>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84" w:type="dxa"/>
            <w:tcBorders>
              <w:left w:val="single" w:color="auto" w:sz="12" w:space="0"/>
              <w:bottom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联系人</w:t>
            </w:r>
          </w:p>
        </w:tc>
        <w:tc>
          <w:tcPr>
            <w:tcW w:w="2097" w:type="dxa"/>
            <w:tcBorders>
              <w:bottom w:val="single" w:color="auto" w:sz="12" w:space="0"/>
            </w:tcBorders>
            <w:vAlign w:val="center"/>
          </w:tcPr>
          <w:p>
            <w:pPr>
              <w:spacing w:line="460" w:lineRule="exact"/>
              <w:jc w:val="center"/>
              <w:rPr>
                <w:rFonts w:ascii="黑体" w:hAnsi="宋体" w:eastAsia="黑体"/>
                <w:b/>
                <w:kern w:val="2"/>
                <w:sz w:val="21"/>
                <w:szCs w:val="21"/>
              </w:rPr>
            </w:pPr>
          </w:p>
        </w:tc>
        <w:tc>
          <w:tcPr>
            <w:tcW w:w="2268" w:type="dxa"/>
            <w:gridSpan w:val="2"/>
            <w:tcBorders>
              <w:bottom w:val="single" w:color="auto" w:sz="12" w:space="0"/>
            </w:tcBorders>
            <w:vAlign w:val="center"/>
          </w:tcPr>
          <w:p>
            <w:pPr>
              <w:spacing w:line="460" w:lineRule="exact"/>
              <w:jc w:val="center"/>
              <w:rPr>
                <w:rFonts w:hint="eastAsia" w:ascii="黑体" w:hAnsi="宋体" w:eastAsia="黑体"/>
                <w:b/>
                <w:kern w:val="2"/>
                <w:sz w:val="21"/>
                <w:szCs w:val="21"/>
                <w:lang w:eastAsia="zh-CN"/>
              </w:rPr>
            </w:pPr>
            <w:r>
              <w:rPr>
                <w:rFonts w:hint="eastAsia" w:ascii="黑体" w:hAnsi="宋体" w:eastAsia="黑体"/>
                <w:b/>
                <w:kern w:val="2"/>
                <w:sz w:val="21"/>
                <w:szCs w:val="21"/>
              </w:rPr>
              <w:t>联系方式</w:t>
            </w:r>
            <w:r>
              <w:rPr>
                <w:rFonts w:hint="eastAsia" w:ascii="黑体" w:hAnsi="宋体" w:eastAsia="黑体"/>
                <w:b/>
                <w:kern w:val="2"/>
                <w:sz w:val="21"/>
                <w:szCs w:val="21"/>
                <w:lang w:eastAsia="zh-CN"/>
              </w:rPr>
              <w:t>（</w:t>
            </w:r>
            <w:r>
              <w:rPr>
                <w:rFonts w:hint="eastAsia" w:ascii="黑体" w:hAnsi="宋体" w:eastAsia="黑体"/>
                <w:b/>
                <w:kern w:val="2"/>
                <w:sz w:val="21"/>
                <w:szCs w:val="21"/>
                <w:lang w:val="en-US" w:eastAsia="zh-CN"/>
              </w:rPr>
              <w:t>办公电话</w:t>
            </w:r>
            <w:r>
              <w:rPr>
                <w:rFonts w:hint="eastAsia" w:ascii="黑体" w:hAnsi="宋体" w:eastAsia="黑体"/>
                <w:b/>
                <w:kern w:val="2"/>
                <w:sz w:val="21"/>
                <w:szCs w:val="21"/>
                <w:lang w:eastAsia="zh-CN"/>
              </w:rPr>
              <w:t>）</w:t>
            </w:r>
          </w:p>
        </w:tc>
        <w:tc>
          <w:tcPr>
            <w:tcW w:w="3769" w:type="dxa"/>
            <w:gridSpan w:val="2"/>
            <w:tcBorders>
              <w:bottom w:val="single" w:color="auto" w:sz="12" w:space="0"/>
              <w:right w:val="single" w:color="auto" w:sz="12" w:space="0"/>
            </w:tcBorders>
            <w:vAlign w:val="center"/>
          </w:tcPr>
          <w:p>
            <w:pPr>
              <w:spacing w:line="460" w:lineRule="exact"/>
              <w:jc w:val="center"/>
              <w:rPr>
                <w:rFonts w:ascii="黑体" w:hAnsi="宋体" w:eastAsia="黑体"/>
                <w:b/>
                <w:kern w:val="2"/>
                <w:sz w:val="21"/>
                <w:szCs w:val="21"/>
              </w:rPr>
            </w:pPr>
          </w:p>
        </w:tc>
      </w:tr>
    </w:tbl>
    <w:p>
      <w:pPr>
        <w:widowControl/>
        <w:spacing w:line="240" w:lineRule="exact"/>
        <w:rPr>
          <w:rFonts w:hint="eastAsia" w:ascii="黑体" w:hAnsi="黑体" w:eastAsia="黑体" w:cs="宋体"/>
          <w:bCs/>
          <w:color w:val="333333"/>
          <w:kern w:val="0"/>
          <w:szCs w:val="21"/>
          <w:lang w:val="en-US" w:eastAsia="zh-CN"/>
        </w:rPr>
      </w:pPr>
    </w:p>
    <w:p>
      <w:pPr>
        <w:rPr>
          <w:rFonts w:hint="eastAsia" w:ascii="方正小标宋简体" w:eastAsia="方正小标宋简体"/>
          <w:sz w:val="36"/>
          <w:szCs w:val="40"/>
        </w:rPr>
      </w:pPr>
      <w:r>
        <w:rPr>
          <w:rFonts w:hint="eastAsia" w:ascii="方正小标宋简体" w:eastAsia="方正小标宋简体"/>
          <w:sz w:val="36"/>
          <w:szCs w:val="40"/>
        </w:rPr>
        <w:br w:type="page"/>
      </w:r>
    </w:p>
    <w:p>
      <w:pPr>
        <w:jc w:val="center"/>
        <w:rPr>
          <w:rFonts w:ascii="方正小标宋简体" w:eastAsia="方正小标宋简体"/>
          <w:sz w:val="36"/>
          <w:szCs w:val="40"/>
        </w:rPr>
      </w:pPr>
      <w:r>
        <w:rPr>
          <w:rFonts w:hint="eastAsia" w:ascii="方正小标宋简体" w:eastAsia="方正小标宋简体"/>
          <w:sz w:val="36"/>
          <w:szCs w:val="40"/>
        </w:rPr>
        <w:t>广东财经大学装修修缮工程定点采购需求表</w:t>
      </w:r>
    </w:p>
    <w:tbl>
      <w:tblPr>
        <w:tblStyle w:val="5"/>
        <w:tblW w:w="9039"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16"/>
        <w:gridCol w:w="4305"/>
        <w:gridCol w:w="1470"/>
        <w:gridCol w:w="154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85" w:hRule="atLeast"/>
        </w:trPr>
        <w:tc>
          <w:tcPr>
            <w:tcW w:w="1716" w:type="dxa"/>
            <w:noWrap w:val="0"/>
            <w:vAlign w:val="center"/>
          </w:tcPr>
          <w:p>
            <w:pPr>
              <w:rPr>
                <w:rFonts w:ascii="黑体" w:hAnsi="黑体" w:eastAsia="黑体"/>
                <w:sz w:val="24"/>
                <w:szCs w:val="24"/>
              </w:rPr>
            </w:pPr>
            <w:r>
              <w:rPr>
                <w:rFonts w:hint="eastAsia" w:ascii="黑体" w:hAnsi="黑体" w:eastAsia="黑体"/>
                <w:sz w:val="24"/>
                <w:szCs w:val="24"/>
              </w:rPr>
              <w:t>项目名称：</w:t>
            </w:r>
          </w:p>
        </w:tc>
        <w:tc>
          <w:tcPr>
            <w:tcW w:w="7323" w:type="dxa"/>
            <w:gridSpan w:val="3"/>
            <w:noWrap w:val="0"/>
            <w:vAlign w:val="center"/>
          </w:tcPr>
          <w:p>
            <w:pPr>
              <w:spacing w:line="360" w:lineRule="auto"/>
              <w:jc w:val="left"/>
              <w:rPr>
                <w:rFonts w:hint="eastAsia" w:ascii="仿宋" w:hAnsi="仿宋" w:eastAsia="仿宋"/>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716" w:type="dxa"/>
            <w:noWrap w:val="0"/>
            <w:vAlign w:val="center"/>
          </w:tcPr>
          <w:p>
            <w:pPr>
              <w:rPr>
                <w:rFonts w:ascii="黑体" w:hAnsi="黑体" w:eastAsia="黑体"/>
                <w:sz w:val="24"/>
                <w:szCs w:val="24"/>
              </w:rPr>
            </w:pPr>
            <w:r>
              <w:rPr>
                <w:rFonts w:hint="eastAsia" w:ascii="黑体" w:hAnsi="黑体" w:eastAsia="黑体"/>
                <w:sz w:val="24"/>
                <w:szCs w:val="24"/>
              </w:rPr>
              <w:t>服务分类：</w:t>
            </w:r>
          </w:p>
        </w:tc>
        <w:tc>
          <w:tcPr>
            <w:tcW w:w="4305" w:type="dxa"/>
            <w:noWrap w:val="0"/>
            <w:vAlign w:val="center"/>
          </w:tcPr>
          <w:p>
            <w:pPr>
              <w:rPr>
                <w:rFonts w:ascii="仿宋" w:hAnsi="仿宋" w:eastAsia="仿宋"/>
                <w:i/>
                <w:iCs/>
                <w:szCs w:val="21"/>
              </w:rPr>
            </w:pPr>
          </w:p>
        </w:tc>
        <w:tc>
          <w:tcPr>
            <w:tcW w:w="1470" w:type="dxa"/>
            <w:noWrap w:val="0"/>
            <w:vAlign w:val="center"/>
          </w:tcPr>
          <w:p>
            <w:pPr>
              <w:rPr>
                <w:rFonts w:ascii="黑体" w:hAnsi="黑体" w:eastAsia="黑体"/>
                <w:sz w:val="24"/>
                <w:szCs w:val="24"/>
              </w:rPr>
            </w:pPr>
            <w:r>
              <w:rPr>
                <w:rFonts w:hint="eastAsia" w:ascii="黑体" w:hAnsi="黑体" w:eastAsia="黑体"/>
                <w:sz w:val="24"/>
                <w:szCs w:val="24"/>
              </w:rPr>
              <w:t>预算总额：</w:t>
            </w:r>
          </w:p>
        </w:tc>
        <w:tc>
          <w:tcPr>
            <w:tcW w:w="1548" w:type="dxa"/>
            <w:noWrap w:val="0"/>
            <w:vAlign w:val="center"/>
          </w:tcPr>
          <w:p>
            <w:pPr>
              <w:rPr>
                <w:rFonts w:hint="default" w:ascii="仿宋" w:hAnsi="仿宋"/>
                <w:szCs w:val="21"/>
                <w:lang w:val="en-U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716" w:type="dxa"/>
            <w:noWrap w:val="0"/>
            <w:vAlign w:val="center"/>
          </w:tcPr>
          <w:p>
            <w:pPr>
              <w:rPr>
                <w:rFonts w:hint="eastAsia" w:ascii="宋体" w:hAnsi="宋体" w:cs="宋体"/>
                <w:szCs w:val="21"/>
              </w:rPr>
            </w:pPr>
            <w:r>
              <w:rPr>
                <w:rFonts w:hint="eastAsia" w:ascii="宋体" w:hAnsi="宋体" w:cs="宋体"/>
                <w:szCs w:val="21"/>
              </w:rPr>
              <w:t>计量单位：</w:t>
            </w:r>
          </w:p>
        </w:tc>
        <w:tc>
          <w:tcPr>
            <w:tcW w:w="4305" w:type="dxa"/>
            <w:noWrap w:val="0"/>
            <w:vAlign w:val="center"/>
          </w:tcPr>
          <w:p>
            <w:pPr>
              <w:rPr>
                <w:rFonts w:hint="eastAsia" w:ascii="宋体" w:hAnsi="宋体" w:cs="宋体"/>
                <w:szCs w:val="21"/>
              </w:rPr>
            </w:pPr>
          </w:p>
        </w:tc>
        <w:tc>
          <w:tcPr>
            <w:tcW w:w="1470" w:type="dxa"/>
            <w:noWrap w:val="0"/>
            <w:vAlign w:val="center"/>
          </w:tcPr>
          <w:p>
            <w:pPr>
              <w:rPr>
                <w:rFonts w:hint="eastAsia" w:ascii="宋体" w:hAnsi="宋体" w:cs="宋体"/>
                <w:szCs w:val="21"/>
              </w:rPr>
            </w:pPr>
            <w:r>
              <w:rPr>
                <w:rFonts w:hint="eastAsia" w:ascii="宋体" w:hAnsi="宋体" w:cs="宋体"/>
                <w:szCs w:val="21"/>
              </w:rPr>
              <w:t>采购数量：</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37" w:hRule="atLeast"/>
        </w:trPr>
        <w:tc>
          <w:tcPr>
            <w:tcW w:w="1716" w:type="dxa"/>
            <w:noWrap w:val="0"/>
            <w:vAlign w:val="center"/>
          </w:tcPr>
          <w:p>
            <w:pPr>
              <w:rPr>
                <w:rFonts w:hint="eastAsia" w:ascii="宋体" w:hAnsi="宋体" w:cs="宋体"/>
                <w:szCs w:val="21"/>
              </w:rPr>
            </w:pPr>
            <w:r>
              <w:rPr>
                <w:rFonts w:hint="eastAsia" w:ascii="宋体" w:hAnsi="宋体" w:cs="宋体"/>
                <w:szCs w:val="21"/>
              </w:rPr>
              <w:t>需求描述：</w:t>
            </w:r>
          </w:p>
        </w:tc>
        <w:tc>
          <w:tcPr>
            <w:tcW w:w="4305" w:type="dxa"/>
            <w:noWrap w:val="0"/>
            <w:vAlign w:val="center"/>
          </w:tcPr>
          <w:p>
            <w:pPr>
              <w:rPr>
                <w:rFonts w:hint="default" w:ascii="宋体" w:hAnsi="宋体" w:eastAsia="宋体" w:cs="宋体"/>
                <w:szCs w:val="21"/>
                <w:lang w:val="en-US" w:eastAsia="zh-CN"/>
              </w:rPr>
            </w:pPr>
          </w:p>
        </w:tc>
        <w:tc>
          <w:tcPr>
            <w:tcW w:w="1470" w:type="dxa"/>
            <w:noWrap w:val="0"/>
            <w:vAlign w:val="center"/>
          </w:tcPr>
          <w:p>
            <w:pPr>
              <w:rPr>
                <w:rFonts w:hint="eastAsia" w:ascii="宋体" w:hAnsi="宋体" w:cs="宋体"/>
                <w:szCs w:val="21"/>
              </w:rPr>
            </w:pPr>
            <w:r>
              <w:rPr>
                <w:rFonts w:hint="eastAsia" w:ascii="宋体" w:hAnsi="宋体" w:cs="宋体"/>
                <w:szCs w:val="21"/>
              </w:rPr>
              <w:t>控制单价：</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716" w:type="dxa"/>
            <w:noWrap w:val="0"/>
            <w:vAlign w:val="center"/>
          </w:tcPr>
          <w:p>
            <w:pPr>
              <w:rPr>
                <w:rFonts w:hint="eastAsia" w:ascii="宋体" w:hAnsi="宋体" w:cs="宋体"/>
                <w:szCs w:val="21"/>
              </w:rPr>
            </w:pPr>
            <w:r>
              <w:rPr>
                <w:rFonts w:hint="eastAsia" w:ascii="宋体" w:hAnsi="宋体" w:cs="宋体"/>
                <w:szCs w:val="21"/>
              </w:rPr>
              <w:t>工程周期：</w:t>
            </w:r>
          </w:p>
        </w:tc>
        <w:tc>
          <w:tcPr>
            <w:tcW w:w="4305" w:type="dxa"/>
            <w:noWrap w:val="0"/>
            <w:vAlign w:val="center"/>
          </w:tcPr>
          <w:p>
            <w:pPr>
              <w:rPr>
                <w:rFonts w:hint="eastAsia" w:ascii="宋体" w:hAnsi="宋体" w:cs="宋体"/>
                <w:szCs w:val="21"/>
              </w:rPr>
            </w:pPr>
          </w:p>
        </w:tc>
        <w:tc>
          <w:tcPr>
            <w:tcW w:w="1470" w:type="dxa"/>
            <w:noWrap w:val="0"/>
            <w:vAlign w:val="center"/>
          </w:tcPr>
          <w:p>
            <w:pPr>
              <w:rPr>
                <w:rFonts w:hint="eastAsia" w:ascii="宋体" w:hAnsi="宋体" w:cs="宋体"/>
                <w:szCs w:val="21"/>
              </w:rPr>
            </w:pPr>
            <w:r>
              <w:rPr>
                <w:rFonts w:hint="eastAsia" w:ascii="宋体" w:hAnsi="宋体" w:cs="宋体"/>
                <w:szCs w:val="21"/>
              </w:rPr>
              <w:t>工程工期总日历天数：</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trPr>
        <w:tc>
          <w:tcPr>
            <w:tcW w:w="1716" w:type="dxa"/>
            <w:noWrap w:val="0"/>
            <w:vAlign w:val="center"/>
          </w:tcPr>
          <w:p>
            <w:pPr>
              <w:rPr>
                <w:rFonts w:hint="eastAsia" w:ascii="宋体" w:hAnsi="宋体" w:cs="宋体"/>
                <w:szCs w:val="21"/>
              </w:rPr>
            </w:pPr>
            <w:r>
              <w:rPr>
                <w:rFonts w:hint="eastAsia" w:ascii="宋体" w:hAnsi="宋体" w:cs="宋体"/>
                <w:szCs w:val="21"/>
              </w:rPr>
              <w:t>安全文明施工费(元)：</w:t>
            </w:r>
          </w:p>
        </w:tc>
        <w:tc>
          <w:tcPr>
            <w:tcW w:w="4305" w:type="dxa"/>
            <w:noWrap w:val="0"/>
            <w:vAlign w:val="center"/>
          </w:tcPr>
          <w:p>
            <w:pPr>
              <w:rPr>
                <w:rFonts w:ascii="宋体" w:hAnsi="宋体" w:cs="宋体"/>
                <w:szCs w:val="21"/>
              </w:rPr>
            </w:pPr>
          </w:p>
        </w:tc>
        <w:tc>
          <w:tcPr>
            <w:tcW w:w="1470" w:type="dxa"/>
            <w:noWrap w:val="0"/>
            <w:vAlign w:val="center"/>
          </w:tcPr>
          <w:p>
            <w:pPr>
              <w:rPr>
                <w:rFonts w:hint="eastAsia" w:ascii="宋体" w:hAnsi="宋体" w:cs="宋体"/>
                <w:szCs w:val="21"/>
              </w:rPr>
            </w:pPr>
            <w:r>
              <w:rPr>
                <w:rFonts w:hint="eastAsia" w:ascii="宋体" w:hAnsi="宋体" w:cs="宋体"/>
                <w:szCs w:val="21"/>
              </w:rPr>
              <w:t>余泥渣土场外运输排放费(元)：</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716" w:type="dxa"/>
            <w:noWrap w:val="0"/>
            <w:vAlign w:val="center"/>
          </w:tcPr>
          <w:p>
            <w:pPr>
              <w:rPr>
                <w:rFonts w:hint="eastAsia" w:ascii="宋体" w:hAnsi="宋体" w:cs="宋体"/>
                <w:szCs w:val="21"/>
              </w:rPr>
            </w:pPr>
            <w:r>
              <w:rPr>
                <w:rFonts w:hint="eastAsia" w:ascii="宋体" w:hAnsi="宋体" w:cs="宋体"/>
                <w:szCs w:val="21"/>
              </w:rPr>
              <w:t>暂列金额(元)：</w:t>
            </w:r>
          </w:p>
        </w:tc>
        <w:tc>
          <w:tcPr>
            <w:tcW w:w="4305" w:type="dxa"/>
            <w:noWrap w:val="0"/>
            <w:vAlign w:val="center"/>
          </w:tcPr>
          <w:p>
            <w:pPr>
              <w:rPr>
                <w:rFonts w:ascii="宋体" w:hAnsi="宋体" w:cs="宋体"/>
                <w:szCs w:val="21"/>
              </w:rPr>
            </w:pPr>
          </w:p>
        </w:tc>
        <w:tc>
          <w:tcPr>
            <w:tcW w:w="1470" w:type="dxa"/>
            <w:noWrap w:val="0"/>
            <w:vAlign w:val="center"/>
          </w:tcPr>
          <w:p>
            <w:pPr>
              <w:rPr>
                <w:rFonts w:hint="eastAsia" w:ascii="宋体" w:hAnsi="宋体" w:cs="宋体"/>
                <w:szCs w:val="21"/>
              </w:rPr>
            </w:pPr>
            <w:r>
              <w:rPr>
                <w:rFonts w:hint="eastAsia" w:ascii="宋体" w:hAnsi="宋体" w:cs="宋体"/>
                <w:szCs w:val="21"/>
              </w:rPr>
              <w:t>是否勘察现场：</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623" w:hRule="atLeast"/>
        </w:trPr>
        <w:tc>
          <w:tcPr>
            <w:tcW w:w="1716" w:type="dxa"/>
            <w:noWrap w:val="0"/>
            <w:vAlign w:val="center"/>
          </w:tcPr>
          <w:p>
            <w:pPr>
              <w:rPr>
                <w:rFonts w:hint="eastAsia" w:ascii="宋体" w:hAnsi="宋体" w:cs="宋体"/>
                <w:szCs w:val="21"/>
              </w:rPr>
            </w:pPr>
            <w:r>
              <w:rPr>
                <w:rFonts w:hint="eastAsia" w:ascii="宋体" w:hAnsi="宋体" w:cs="宋体"/>
                <w:szCs w:val="21"/>
              </w:rPr>
              <w:t>是否需要项目总负责人：</w:t>
            </w:r>
          </w:p>
        </w:tc>
        <w:tc>
          <w:tcPr>
            <w:tcW w:w="4305" w:type="dxa"/>
            <w:noWrap w:val="0"/>
            <w:vAlign w:val="center"/>
          </w:tcPr>
          <w:p>
            <w:pPr>
              <w:rPr>
                <w:rFonts w:hint="eastAsia" w:ascii="宋体" w:hAnsi="宋体" w:cs="宋体"/>
                <w:szCs w:val="21"/>
              </w:rPr>
            </w:pPr>
          </w:p>
        </w:tc>
        <w:tc>
          <w:tcPr>
            <w:tcW w:w="1470" w:type="dxa"/>
            <w:noWrap w:val="0"/>
            <w:vAlign w:val="center"/>
          </w:tcPr>
          <w:p>
            <w:pPr>
              <w:rPr>
                <w:rFonts w:hint="eastAsia" w:ascii="宋体" w:hAnsi="宋体" w:cs="宋体"/>
                <w:szCs w:val="21"/>
              </w:rPr>
            </w:pPr>
            <w:r>
              <w:rPr>
                <w:rFonts w:hint="eastAsia" w:ascii="宋体" w:hAnsi="宋体" w:cs="宋体"/>
                <w:szCs w:val="21"/>
              </w:rPr>
              <w:t>是否需要专职安全管理人员：</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rPr>
        <w:tc>
          <w:tcPr>
            <w:tcW w:w="1716" w:type="dxa"/>
            <w:noWrap w:val="0"/>
            <w:vAlign w:val="center"/>
          </w:tcPr>
          <w:p>
            <w:pPr>
              <w:rPr>
                <w:rFonts w:hint="eastAsia" w:ascii="宋体" w:hAnsi="宋体" w:cs="宋体"/>
                <w:szCs w:val="21"/>
              </w:rPr>
            </w:pPr>
            <w:r>
              <w:rPr>
                <w:rFonts w:hint="eastAsia" w:ascii="宋体" w:hAnsi="宋体" w:cs="宋体"/>
                <w:szCs w:val="21"/>
              </w:rPr>
              <w:t>工程量清单：</w:t>
            </w:r>
          </w:p>
        </w:tc>
        <w:tc>
          <w:tcPr>
            <w:tcW w:w="4305" w:type="dxa"/>
            <w:noWrap w:val="0"/>
            <w:vAlign w:val="center"/>
          </w:tcPr>
          <w:p>
            <w:pPr>
              <w:rPr>
                <w:rFonts w:hint="eastAsia" w:ascii="宋体" w:hAnsi="宋体" w:eastAsia="宋体" w:cs="宋体"/>
                <w:szCs w:val="21"/>
                <w:lang w:val="en-US" w:eastAsia="zh-CN"/>
              </w:rPr>
            </w:pPr>
          </w:p>
        </w:tc>
        <w:tc>
          <w:tcPr>
            <w:tcW w:w="1470" w:type="dxa"/>
            <w:noWrap w:val="0"/>
            <w:vAlign w:val="center"/>
          </w:tcPr>
          <w:p>
            <w:pPr>
              <w:rPr>
                <w:rFonts w:hint="eastAsia" w:ascii="宋体" w:hAnsi="宋体" w:cs="宋体"/>
                <w:szCs w:val="21"/>
              </w:rPr>
            </w:pPr>
            <w:r>
              <w:rPr>
                <w:rFonts w:hint="eastAsia" w:ascii="宋体" w:hAnsi="宋体" w:cs="宋体"/>
                <w:szCs w:val="21"/>
              </w:rPr>
              <w:t>工程图纸：</w:t>
            </w:r>
          </w:p>
        </w:tc>
        <w:tc>
          <w:tcPr>
            <w:tcW w:w="1548" w:type="dxa"/>
            <w:noWrap w:val="0"/>
            <w:vAlign w:val="center"/>
          </w:tcPr>
          <w:p>
            <w:pPr>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716" w:type="dxa"/>
            <w:noWrap w:val="0"/>
            <w:vAlign w:val="center"/>
          </w:tcPr>
          <w:p>
            <w:pPr>
              <w:rPr>
                <w:rFonts w:hint="eastAsia" w:ascii="宋体" w:hAnsi="宋体" w:cs="宋体"/>
                <w:szCs w:val="21"/>
              </w:rPr>
            </w:pPr>
            <w:r>
              <w:rPr>
                <w:rFonts w:hint="eastAsia" w:ascii="宋体" w:hAnsi="宋体" w:cs="宋体"/>
                <w:szCs w:val="21"/>
              </w:rPr>
              <w:t>服务地址：</w:t>
            </w:r>
          </w:p>
        </w:tc>
        <w:tc>
          <w:tcPr>
            <w:tcW w:w="7323" w:type="dxa"/>
            <w:gridSpan w:val="3"/>
            <w:noWrap w:val="0"/>
            <w:vAlign w:val="center"/>
          </w:tcPr>
          <w:p>
            <w:pPr>
              <w:rPr>
                <w:rFonts w:hint="default" w:ascii="宋体" w:hAnsi="宋体" w:eastAsia="宋体" w:cs="宋体"/>
                <w:szCs w:val="21"/>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063" w:hRule="atLeast"/>
        </w:trPr>
        <w:tc>
          <w:tcPr>
            <w:tcW w:w="1716" w:type="dxa"/>
            <w:noWrap w:val="0"/>
            <w:vAlign w:val="center"/>
          </w:tcPr>
          <w:p>
            <w:pPr>
              <w:rPr>
                <w:rFonts w:hint="eastAsia" w:ascii="宋体" w:hAnsi="宋体" w:cs="宋体"/>
                <w:szCs w:val="21"/>
              </w:rPr>
            </w:pPr>
            <w:r>
              <w:rPr>
                <w:rFonts w:hint="eastAsia" w:ascii="宋体" w:hAnsi="宋体" w:cs="宋体"/>
                <w:szCs w:val="21"/>
              </w:rPr>
              <w:t>支付方式：</w:t>
            </w:r>
          </w:p>
          <w:p>
            <w:pPr>
              <w:rPr>
                <w:rFonts w:hint="eastAsia" w:ascii="宋体" w:hAnsi="宋体" w:cs="宋体"/>
                <w:szCs w:val="21"/>
              </w:rPr>
            </w:pPr>
            <w:r>
              <w:rPr>
                <w:rFonts w:hint="eastAsia" w:ascii="宋体" w:hAnsi="宋体" w:cs="宋体"/>
                <w:szCs w:val="21"/>
              </w:rPr>
              <w:t>（二选一）</w:t>
            </w:r>
          </w:p>
        </w:tc>
        <w:tc>
          <w:tcPr>
            <w:tcW w:w="7323" w:type="dxa"/>
            <w:gridSpan w:val="3"/>
            <w:noWrap w:val="0"/>
            <w:vAlign w:val="center"/>
          </w:tcPr>
          <w:p>
            <w:pPr>
              <w:pStyle w:val="12"/>
              <w:autoSpaceDE w:val="0"/>
              <w:spacing w:line="560" w:lineRule="exact"/>
              <w:ind w:firstLine="480"/>
              <w:rPr>
                <w:rFonts w:hint="eastAsia" w:ascii="宋体" w:hAnsi="宋体" w:cs="宋体"/>
                <w:szCs w:val="21"/>
              </w:rPr>
            </w:pPr>
            <w:r>
              <w:rPr>
                <w:rFonts w:hint="eastAsia" w:ascii="宋体" w:hAnsi="宋体" w:cs="宋体"/>
                <w:b/>
                <w:color w:val="333333"/>
                <w:szCs w:val="21"/>
              </w:rPr>
              <w:object>
                <v:shape id="_x0000_i1033" o:spt="201" alt="" type="#_x0000_t201" style="height:25.5pt;width:108pt;" o:ole="t" filled="f" o:preferrelative="t" stroked="f" coordsize="21600,21600">
                  <v:path/>
                  <v:fill on="f" focussize="0,0"/>
                  <v:stroke on="f"/>
                  <v:imagedata r:id="rId10" o:title=""/>
                  <o:lock v:ext="edit" aspectratio="t"/>
                  <w10:wrap type="none"/>
                  <w10:anchorlock/>
                </v:shape>
                <w:control r:id="rId9" w:name="Control 1" w:shapeid="_x0000_i1033"/>
              </w:object>
            </w:r>
            <w:r>
              <w:rPr>
                <w:rFonts w:hint="eastAsia" w:ascii="宋体" w:hAnsi="宋体" w:cs="宋体"/>
                <w:szCs w:val="21"/>
              </w:rPr>
              <w:t>1.</w:t>
            </w:r>
            <w:r>
              <w:rPr>
                <w:rFonts w:hint="eastAsia" w:ascii="宋体" w:hAnsi="宋体"/>
                <w:sz w:val="24"/>
                <w:szCs w:val="24"/>
              </w:rPr>
              <w:t xml:space="preserve"> </w:t>
            </w:r>
            <w:r>
              <w:rPr>
                <w:rFonts w:hint="eastAsia" w:ascii="宋体" w:hAnsi="宋体" w:cs="宋体"/>
                <w:szCs w:val="21"/>
              </w:rPr>
              <w:t>工程竣工验收后，乙方提出工程结算并将有关资料送交甲方。甲方应在接到上述资料__15__天内审查完毕，若未提出异议， 支付至工程结算审核价的95%（假期顺延），保留工程结算总价的5%作为保修金，质保期</w:t>
            </w:r>
            <w:r>
              <w:rPr>
                <w:rFonts w:hint="eastAsia" w:ascii="宋体" w:hAnsi="宋体" w:cs="宋体"/>
                <w:szCs w:val="21"/>
                <w:lang w:val="en-US" w:eastAsia="zh-CN"/>
              </w:rPr>
              <w:t>5</w:t>
            </w:r>
            <w:r>
              <w:rPr>
                <w:rFonts w:hint="eastAsia" w:ascii="宋体" w:hAnsi="宋体" w:cs="宋体"/>
                <w:szCs w:val="21"/>
              </w:rPr>
              <w:t>年，保修金从竣工验收之日起满保修期</w:t>
            </w:r>
            <w:r>
              <w:rPr>
                <w:rFonts w:hint="eastAsia" w:ascii="宋体" w:hAnsi="宋体" w:cs="宋体"/>
                <w:szCs w:val="21"/>
                <w:lang w:val="en-US" w:eastAsia="zh-CN"/>
              </w:rPr>
              <w:t>满</w:t>
            </w:r>
            <w:r>
              <w:rPr>
                <w:rFonts w:hint="eastAsia" w:ascii="宋体" w:hAnsi="宋体" w:cs="宋体"/>
                <w:szCs w:val="21"/>
              </w:rPr>
              <w:t>后无息退还乙方。</w:t>
            </w:r>
          </w:p>
          <w:p>
            <w:pPr>
              <w:ind w:left="211" w:hanging="211" w:hangingChars="100"/>
              <w:rPr>
                <w:rFonts w:hint="eastAsia" w:ascii="宋体" w:hAnsi="宋体" w:cs="宋体"/>
                <w:szCs w:val="21"/>
              </w:rPr>
            </w:pPr>
            <w:r>
              <w:rPr>
                <w:rFonts w:hint="eastAsia" w:ascii="宋体" w:hAnsi="宋体" w:cs="宋体"/>
                <w:b/>
                <w:color w:val="333333"/>
                <w:kern w:val="0"/>
                <w:szCs w:val="21"/>
              </w:rPr>
              <w:object>
                <v:shape id="_x0000_i1034" o:spt="201" alt="" type="#_x0000_t201" style="height:25.5pt;width:108pt;" o:ole="t" filled="f" o:preferrelative="t" stroked="f" coordsize="21600,21600">
                  <v:path/>
                  <v:fill on="f" focussize="0,0"/>
                  <v:stroke on="f"/>
                  <v:imagedata r:id="rId12" o:title=""/>
                  <o:lock v:ext="edit" aspectratio="t"/>
                  <w10:wrap type="none"/>
                  <w10:anchorlock/>
                </v:shape>
                <w:control r:id="rId11" w:name="Control 2" w:shapeid="_x0000_i1034"/>
              </w:object>
            </w:r>
            <w:r>
              <w:rPr>
                <w:rFonts w:hint="eastAsia" w:ascii="宋体" w:hAnsi="宋体" w:cs="宋体"/>
                <w:szCs w:val="21"/>
              </w:rPr>
              <w:t>2.其他支付方式：合同签订后一次性支付____工程款_____________________。</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716" w:type="dxa"/>
            <w:noWrap w:val="0"/>
            <w:vAlign w:val="center"/>
          </w:tcPr>
          <w:p>
            <w:pPr>
              <w:rPr>
                <w:rFonts w:hint="eastAsia" w:ascii="宋体" w:hAnsi="宋体" w:cs="宋体"/>
                <w:szCs w:val="21"/>
              </w:rPr>
            </w:pPr>
            <w:r>
              <w:rPr>
                <w:rFonts w:hint="eastAsia" w:ascii="黑体" w:hAnsi="黑体" w:eastAsia="黑体"/>
                <w:sz w:val="24"/>
                <w:szCs w:val="24"/>
              </w:rPr>
              <w:t>承包范围：</w:t>
            </w:r>
          </w:p>
        </w:tc>
        <w:tc>
          <w:tcPr>
            <w:tcW w:w="7323" w:type="dxa"/>
            <w:gridSpan w:val="3"/>
            <w:noWrap w:val="0"/>
            <w:vAlign w:val="center"/>
          </w:tcPr>
          <w:p>
            <w:pPr>
              <w:numPr>
                <w:ilvl w:val="0"/>
                <w:numId w:val="0"/>
              </w:numPr>
              <w:spacing w:line="460" w:lineRule="exact"/>
              <w:rPr>
                <w:rFonts w:hint="eastAsia" w:ascii="宋体" w:hAnsi="宋体" w:cs="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471" w:hRule="atLeast"/>
        </w:trPr>
        <w:tc>
          <w:tcPr>
            <w:tcW w:w="1716" w:type="dxa"/>
            <w:noWrap w:val="0"/>
            <w:vAlign w:val="center"/>
          </w:tcPr>
          <w:p>
            <w:pPr>
              <w:rPr>
                <w:rFonts w:hint="eastAsia" w:ascii="黑体" w:hAnsi="黑体" w:eastAsia="黑体"/>
                <w:sz w:val="24"/>
                <w:szCs w:val="24"/>
              </w:rPr>
            </w:pPr>
            <w:r>
              <w:rPr>
                <w:rFonts w:hint="eastAsia" w:ascii="黑体" w:hAnsi="黑体" w:eastAsia="黑体"/>
                <w:sz w:val="24"/>
                <w:szCs w:val="24"/>
                <w:lang w:val="en-US" w:eastAsia="zh-CN"/>
              </w:rPr>
              <w:t>递交材料</w:t>
            </w:r>
            <w:r>
              <w:rPr>
                <w:rFonts w:hint="eastAsia" w:ascii="黑体" w:hAnsi="黑体" w:eastAsia="黑体"/>
                <w:sz w:val="24"/>
                <w:szCs w:val="24"/>
              </w:rPr>
              <w:t>：</w:t>
            </w:r>
          </w:p>
        </w:tc>
        <w:tc>
          <w:tcPr>
            <w:tcW w:w="7323" w:type="dxa"/>
            <w:gridSpan w:val="3"/>
            <w:noWrap w:val="0"/>
            <w:vAlign w:val="center"/>
          </w:tcPr>
          <w:p>
            <w:pPr>
              <w:rPr>
                <w:rFonts w:ascii="仿宋" w:hAnsi="仿宋" w:eastAsia="仿宋"/>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81" w:hRule="atLeast"/>
        </w:trPr>
        <w:tc>
          <w:tcPr>
            <w:tcW w:w="9039" w:type="dxa"/>
            <w:gridSpan w:val="4"/>
            <w:noWrap w:val="0"/>
            <w:vAlign w:val="top"/>
          </w:tcPr>
          <w:p>
            <w:pPr>
              <w:jc w:val="left"/>
              <w:rPr>
                <w:rFonts w:ascii="仿宋" w:hAnsi="仿宋" w:eastAsia="仿宋"/>
                <w:sz w:val="24"/>
                <w:szCs w:val="24"/>
              </w:rPr>
            </w:pPr>
            <w:r>
              <w:rPr>
                <w:rFonts w:hint="eastAsia" w:ascii="仿宋" w:hAnsi="仿宋" w:eastAsia="仿宋"/>
                <w:sz w:val="24"/>
                <w:szCs w:val="24"/>
              </w:rPr>
              <w:t>填写说明：</w:t>
            </w:r>
          </w:p>
          <w:p>
            <w:pPr>
              <w:jc w:val="left"/>
              <w:rPr>
                <w:rFonts w:hint="eastAsia" w:ascii="仿宋" w:hAnsi="仿宋" w:eastAsia="仿宋"/>
                <w:sz w:val="24"/>
                <w:szCs w:val="24"/>
              </w:rPr>
            </w:pPr>
            <w:r>
              <w:rPr>
                <w:rFonts w:hint="eastAsia" w:ascii="仿宋" w:hAnsi="仿宋" w:eastAsia="仿宋"/>
                <w:sz w:val="24"/>
                <w:szCs w:val="24"/>
              </w:rPr>
              <w:t>注：1.递交资料包括：立项审批有关文件、资金落实证明材料、审签意见、工程概况、工程设计图纸、工程量清单等；</w:t>
            </w:r>
          </w:p>
          <w:p>
            <w:pPr>
              <w:numPr>
                <w:ilvl w:val="0"/>
                <w:numId w:val="2"/>
              </w:numPr>
              <w:jc w:val="left"/>
              <w:rPr>
                <w:rFonts w:hint="eastAsia" w:ascii="仿宋" w:hAnsi="仿宋" w:eastAsia="仿宋"/>
                <w:sz w:val="24"/>
                <w:szCs w:val="24"/>
              </w:rPr>
            </w:pPr>
            <w:r>
              <w:rPr>
                <w:rFonts w:hint="eastAsia" w:ascii="仿宋" w:hAnsi="仿宋" w:eastAsia="仿宋"/>
                <w:sz w:val="24"/>
                <w:szCs w:val="24"/>
              </w:rPr>
              <w:t>工程概况包括项目名称、项目编号、资金落实情况、工程地点、工程内容、工程周期、最高限价、支付方式及承保范围、确定是否需要勘察现场等；</w:t>
            </w:r>
          </w:p>
          <w:p>
            <w:pPr>
              <w:numPr>
                <w:ilvl w:val="0"/>
                <w:numId w:val="2"/>
              </w:numPr>
              <w:jc w:val="left"/>
              <w:rPr>
                <w:rFonts w:ascii="仿宋" w:hAnsi="仿宋" w:eastAsia="仿宋"/>
                <w:sz w:val="24"/>
                <w:szCs w:val="24"/>
              </w:rPr>
            </w:pPr>
            <w:bookmarkStart w:id="2" w:name="_GoBack"/>
            <w:bookmarkEnd w:id="2"/>
            <w:r>
              <w:rPr>
                <w:rFonts w:hint="eastAsia" w:ascii="仿宋" w:hAnsi="仿宋" w:eastAsia="仿宋"/>
                <w:sz w:val="24"/>
                <w:szCs w:val="24"/>
              </w:rPr>
              <w:t>使用纳入学校财务管理的资金，采购单项或批量预算金额400万以下的装修修缮工程按以下方式执行：</w:t>
            </w:r>
          </w:p>
          <w:p>
            <w:pPr>
              <w:jc w:val="left"/>
              <w:rPr>
                <w:rFonts w:hint="default" w:ascii="仿宋" w:hAnsi="仿宋" w:eastAsia="仿宋"/>
                <w:sz w:val="24"/>
                <w:szCs w:val="24"/>
                <w:lang w:val="en-US" w:eastAsia="zh-CN"/>
              </w:rPr>
            </w:pPr>
            <w:r>
              <w:rPr>
                <w:rFonts w:hint="eastAsia" w:ascii="仿宋" w:hAnsi="仿宋" w:eastAsia="仿宋"/>
                <w:sz w:val="24"/>
                <w:szCs w:val="24"/>
              </w:rPr>
              <w:t>采购预算金额100万元以上（以上含本数，下同）的装修修缮工程，原则上委托省集中采购代理机构（广东省政府采购中心）以项目形式，按政府采购相关规定执行采购。如因特殊原因申报定点竞价方式执行的，应</w:t>
            </w:r>
            <w:r>
              <w:rPr>
                <w:rFonts w:hint="eastAsia" w:ascii="仿宋" w:hAnsi="仿宋" w:eastAsia="仿宋"/>
                <w:sz w:val="24"/>
                <w:szCs w:val="24"/>
                <w:lang w:val="en-US" w:eastAsia="zh-CN"/>
              </w:rPr>
              <w:t>由</w:t>
            </w:r>
            <w:r>
              <w:rPr>
                <w:rFonts w:hint="eastAsia" w:ascii="仿宋" w:hAnsi="仿宋" w:eastAsia="仿宋"/>
                <w:sz w:val="24"/>
                <w:szCs w:val="24"/>
              </w:rPr>
              <w:t>业务归口部门提出书面理由</w:t>
            </w:r>
            <w:r>
              <w:rPr>
                <w:rFonts w:hint="eastAsia" w:ascii="仿宋" w:hAnsi="仿宋" w:eastAsia="仿宋"/>
                <w:sz w:val="24"/>
                <w:szCs w:val="24"/>
                <w:lang w:eastAsia="zh-CN"/>
              </w:rPr>
              <w:t>，</w:t>
            </w:r>
            <w:r>
              <w:rPr>
                <w:rFonts w:hint="eastAsia" w:ascii="仿宋" w:hAnsi="仿宋" w:eastAsia="仿宋"/>
                <w:sz w:val="24"/>
                <w:szCs w:val="24"/>
                <w:lang w:val="en-US" w:eastAsia="zh-CN"/>
              </w:rPr>
              <w:t>并</w:t>
            </w:r>
            <w:r>
              <w:rPr>
                <w:rFonts w:hint="eastAsia" w:ascii="仿宋" w:hAnsi="仿宋" w:eastAsia="仿宋"/>
                <w:sz w:val="24"/>
                <w:szCs w:val="24"/>
              </w:rPr>
              <w:t>推荐5家以上供应商，系统随机抽取不少于业务归口部门推荐数量的供应商共同参与竞价。</w:t>
            </w:r>
          </w:p>
          <w:p>
            <w:pPr>
              <w:jc w:val="left"/>
              <w:rPr>
                <w:rFonts w:ascii="仿宋" w:hAnsi="仿宋" w:eastAsia="仿宋"/>
                <w:sz w:val="24"/>
                <w:szCs w:val="24"/>
              </w:rPr>
            </w:pPr>
            <w:bookmarkStart w:id="0" w:name="_Hlk105593431"/>
            <w:r>
              <w:rPr>
                <w:rFonts w:hint="eastAsia" w:ascii="仿宋" w:hAnsi="仿宋" w:eastAsia="仿宋"/>
                <w:sz w:val="24"/>
                <w:szCs w:val="24"/>
              </w:rPr>
              <w:t>预算金额30万元以上100万元以下（以下不含本数，下同）的装修修缮工程，</w:t>
            </w:r>
            <w:bookmarkEnd w:id="0"/>
            <w:r>
              <w:rPr>
                <w:rFonts w:hint="eastAsia" w:ascii="仿宋" w:hAnsi="仿宋" w:eastAsia="仿宋"/>
                <w:sz w:val="24"/>
                <w:szCs w:val="24"/>
              </w:rPr>
              <w:t>由业务归口部门推荐5家以上供应商，系统随机抽取不少于业务归口部门推荐数量的供应商共同参与竞价。</w:t>
            </w:r>
          </w:p>
          <w:p>
            <w:pPr>
              <w:numPr>
                <w:numId w:val="0"/>
              </w:numPr>
              <w:jc w:val="left"/>
              <w:rPr>
                <w:rFonts w:hint="eastAsia" w:ascii="仿宋" w:hAnsi="仿宋" w:eastAsia="仿宋"/>
                <w:sz w:val="24"/>
                <w:szCs w:val="24"/>
              </w:rPr>
            </w:pPr>
            <w:r>
              <w:rPr>
                <w:rFonts w:hint="eastAsia" w:ascii="仿宋" w:hAnsi="仿宋" w:eastAsia="仿宋"/>
                <w:sz w:val="24"/>
                <w:szCs w:val="24"/>
              </w:rPr>
              <w:t>预算金额30万元以下的装修修缮工程按《广东财经大学政府定点采购实施细则（试行）》（</w:t>
            </w:r>
            <w:bookmarkStart w:id="1" w:name="文件编号"/>
            <w:r>
              <w:rPr>
                <w:rFonts w:hint="eastAsia" w:ascii="仿宋" w:hAnsi="仿宋" w:eastAsia="仿宋"/>
                <w:sz w:val="24"/>
                <w:szCs w:val="24"/>
              </w:rPr>
              <w:t>粤财大〔2019〕33</w:t>
            </w:r>
            <w:bookmarkEnd w:id="1"/>
            <w:r>
              <w:rPr>
                <w:rFonts w:hint="eastAsia" w:ascii="仿宋" w:hAnsi="仿宋" w:eastAsia="仿宋"/>
                <w:sz w:val="24"/>
                <w:szCs w:val="24"/>
              </w:rPr>
              <w:t>号）执行</w:t>
            </w:r>
            <w:r>
              <w:rPr>
                <w:rFonts w:hint="eastAsia" w:ascii="仿宋" w:hAnsi="仿宋" w:eastAsia="仿宋"/>
                <w:sz w:val="24"/>
                <w:szCs w:val="24"/>
                <w:lang w:eastAsia="zh-CN"/>
              </w:rPr>
              <w:t>。</w:t>
            </w:r>
          </w:p>
          <w:p>
            <w:pPr>
              <w:numPr>
                <w:ilvl w:val="0"/>
                <w:numId w:val="2"/>
              </w:numPr>
              <w:jc w:val="left"/>
              <w:rPr>
                <w:rFonts w:hint="eastAsia" w:ascii="仿宋" w:hAnsi="仿宋" w:eastAsia="仿宋"/>
                <w:sz w:val="24"/>
                <w:szCs w:val="24"/>
                <w:lang w:eastAsia="zh-CN"/>
              </w:rPr>
            </w:pPr>
            <w:r>
              <w:rPr>
                <w:rFonts w:hint="eastAsia" w:ascii="仿宋" w:hAnsi="仿宋" w:eastAsia="仿宋"/>
                <w:sz w:val="24"/>
                <w:szCs w:val="24"/>
              </w:rPr>
              <w:t>需求时间为工程拟开工时间。</w:t>
            </w:r>
          </w:p>
        </w:tc>
      </w:tr>
    </w:tbl>
    <w:p/>
    <w:sectPr>
      <w:pgSz w:w="11906" w:h="16838"/>
      <w:pgMar w:top="935"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D28E13"/>
    <w:multiLevelType w:val="singleLevel"/>
    <w:tmpl w:val="F0D28E13"/>
    <w:lvl w:ilvl="0" w:tentative="0">
      <w:start w:val="2"/>
      <w:numFmt w:val="decimal"/>
      <w:lvlText w:val="%1."/>
      <w:lvlJc w:val="left"/>
      <w:pPr>
        <w:tabs>
          <w:tab w:val="left" w:pos="312"/>
        </w:tabs>
      </w:pPr>
    </w:lvl>
  </w:abstractNum>
  <w:abstractNum w:abstractNumId="1">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CF1856"/>
    <w:rsid w:val="000154DD"/>
    <w:rsid w:val="000159CE"/>
    <w:rsid w:val="000162CB"/>
    <w:rsid w:val="00016F55"/>
    <w:rsid w:val="00022F0F"/>
    <w:rsid w:val="00025F1F"/>
    <w:rsid w:val="00027927"/>
    <w:rsid w:val="00045E8E"/>
    <w:rsid w:val="000550AE"/>
    <w:rsid w:val="00057281"/>
    <w:rsid w:val="00075C13"/>
    <w:rsid w:val="000839C8"/>
    <w:rsid w:val="00095656"/>
    <w:rsid w:val="000A12ED"/>
    <w:rsid w:val="000A44AC"/>
    <w:rsid w:val="000A7E76"/>
    <w:rsid w:val="000D5928"/>
    <w:rsid w:val="000E3853"/>
    <w:rsid w:val="000E602D"/>
    <w:rsid w:val="00105FAD"/>
    <w:rsid w:val="00111899"/>
    <w:rsid w:val="00113CBC"/>
    <w:rsid w:val="00116134"/>
    <w:rsid w:val="00116C5C"/>
    <w:rsid w:val="001171D8"/>
    <w:rsid w:val="00120F11"/>
    <w:rsid w:val="00124E2A"/>
    <w:rsid w:val="00126F4F"/>
    <w:rsid w:val="0015164C"/>
    <w:rsid w:val="0015475F"/>
    <w:rsid w:val="001744C6"/>
    <w:rsid w:val="00180A3C"/>
    <w:rsid w:val="00183C18"/>
    <w:rsid w:val="00186A29"/>
    <w:rsid w:val="001956F3"/>
    <w:rsid w:val="00196BEC"/>
    <w:rsid w:val="001C7A65"/>
    <w:rsid w:val="001E090B"/>
    <w:rsid w:val="001E2E48"/>
    <w:rsid w:val="001F0BD9"/>
    <w:rsid w:val="001F766F"/>
    <w:rsid w:val="002009BE"/>
    <w:rsid w:val="00201309"/>
    <w:rsid w:val="0020407C"/>
    <w:rsid w:val="002172D5"/>
    <w:rsid w:val="00223E97"/>
    <w:rsid w:val="00242C16"/>
    <w:rsid w:val="0024470B"/>
    <w:rsid w:val="00250FFB"/>
    <w:rsid w:val="002664D1"/>
    <w:rsid w:val="00277991"/>
    <w:rsid w:val="00281192"/>
    <w:rsid w:val="00295E59"/>
    <w:rsid w:val="002A312C"/>
    <w:rsid w:val="002A65FF"/>
    <w:rsid w:val="002B0D85"/>
    <w:rsid w:val="002C524F"/>
    <w:rsid w:val="002D1D69"/>
    <w:rsid w:val="002D612E"/>
    <w:rsid w:val="002E17F9"/>
    <w:rsid w:val="00301CB2"/>
    <w:rsid w:val="00305E67"/>
    <w:rsid w:val="003216FB"/>
    <w:rsid w:val="00322218"/>
    <w:rsid w:val="0032540F"/>
    <w:rsid w:val="003364C1"/>
    <w:rsid w:val="00354D41"/>
    <w:rsid w:val="0036749F"/>
    <w:rsid w:val="00376622"/>
    <w:rsid w:val="00381201"/>
    <w:rsid w:val="00382CA2"/>
    <w:rsid w:val="0038410F"/>
    <w:rsid w:val="003D1DB8"/>
    <w:rsid w:val="003E1BBA"/>
    <w:rsid w:val="003F402A"/>
    <w:rsid w:val="003F6ADC"/>
    <w:rsid w:val="00412595"/>
    <w:rsid w:val="00415C7E"/>
    <w:rsid w:val="00416DEE"/>
    <w:rsid w:val="0044147A"/>
    <w:rsid w:val="00442660"/>
    <w:rsid w:val="00445341"/>
    <w:rsid w:val="00460626"/>
    <w:rsid w:val="00476402"/>
    <w:rsid w:val="0049240F"/>
    <w:rsid w:val="004A581A"/>
    <w:rsid w:val="004B1EDE"/>
    <w:rsid w:val="004C02AD"/>
    <w:rsid w:val="004C38E3"/>
    <w:rsid w:val="004C63BE"/>
    <w:rsid w:val="004D0CE0"/>
    <w:rsid w:val="004D331F"/>
    <w:rsid w:val="004E25B4"/>
    <w:rsid w:val="00510F6F"/>
    <w:rsid w:val="00517A7E"/>
    <w:rsid w:val="00523DD9"/>
    <w:rsid w:val="00542D64"/>
    <w:rsid w:val="00542F41"/>
    <w:rsid w:val="00543E67"/>
    <w:rsid w:val="00547CFB"/>
    <w:rsid w:val="00560F78"/>
    <w:rsid w:val="005707EB"/>
    <w:rsid w:val="00585B97"/>
    <w:rsid w:val="005873A4"/>
    <w:rsid w:val="005914DE"/>
    <w:rsid w:val="00597935"/>
    <w:rsid w:val="005A69C6"/>
    <w:rsid w:val="005B48A1"/>
    <w:rsid w:val="005C4690"/>
    <w:rsid w:val="005D15F3"/>
    <w:rsid w:val="005F2928"/>
    <w:rsid w:val="00602D79"/>
    <w:rsid w:val="006030E6"/>
    <w:rsid w:val="0062488D"/>
    <w:rsid w:val="006408A1"/>
    <w:rsid w:val="00642FF6"/>
    <w:rsid w:val="00651026"/>
    <w:rsid w:val="00683C2B"/>
    <w:rsid w:val="006967E1"/>
    <w:rsid w:val="00697FD4"/>
    <w:rsid w:val="006B1099"/>
    <w:rsid w:val="006C31F0"/>
    <w:rsid w:val="006F5214"/>
    <w:rsid w:val="00715D42"/>
    <w:rsid w:val="00740904"/>
    <w:rsid w:val="00744383"/>
    <w:rsid w:val="00744ED0"/>
    <w:rsid w:val="00772B5E"/>
    <w:rsid w:val="00783C6A"/>
    <w:rsid w:val="00784DE2"/>
    <w:rsid w:val="0078748B"/>
    <w:rsid w:val="007B2A59"/>
    <w:rsid w:val="007B5504"/>
    <w:rsid w:val="007C47CC"/>
    <w:rsid w:val="007E3122"/>
    <w:rsid w:val="00803833"/>
    <w:rsid w:val="0082212C"/>
    <w:rsid w:val="008231B2"/>
    <w:rsid w:val="00831061"/>
    <w:rsid w:val="00834231"/>
    <w:rsid w:val="00856D86"/>
    <w:rsid w:val="00861289"/>
    <w:rsid w:val="00864328"/>
    <w:rsid w:val="008B2A41"/>
    <w:rsid w:val="008C31CF"/>
    <w:rsid w:val="008C4048"/>
    <w:rsid w:val="008D41DC"/>
    <w:rsid w:val="008D53CA"/>
    <w:rsid w:val="008D78E1"/>
    <w:rsid w:val="008E2245"/>
    <w:rsid w:val="00906BFA"/>
    <w:rsid w:val="00917122"/>
    <w:rsid w:val="00921CB3"/>
    <w:rsid w:val="009313DF"/>
    <w:rsid w:val="00934491"/>
    <w:rsid w:val="00965243"/>
    <w:rsid w:val="009764CD"/>
    <w:rsid w:val="00977E93"/>
    <w:rsid w:val="00996E45"/>
    <w:rsid w:val="00996E91"/>
    <w:rsid w:val="009A110D"/>
    <w:rsid w:val="009A5C9C"/>
    <w:rsid w:val="009A7398"/>
    <w:rsid w:val="009D4729"/>
    <w:rsid w:val="009F15E6"/>
    <w:rsid w:val="00A12359"/>
    <w:rsid w:val="00A20C19"/>
    <w:rsid w:val="00A222C4"/>
    <w:rsid w:val="00A264ED"/>
    <w:rsid w:val="00A31A66"/>
    <w:rsid w:val="00A44387"/>
    <w:rsid w:val="00A675B7"/>
    <w:rsid w:val="00A703DC"/>
    <w:rsid w:val="00A71264"/>
    <w:rsid w:val="00A8390B"/>
    <w:rsid w:val="00AA635B"/>
    <w:rsid w:val="00AA6FC1"/>
    <w:rsid w:val="00AB34B4"/>
    <w:rsid w:val="00AC22F5"/>
    <w:rsid w:val="00AD27D8"/>
    <w:rsid w:val="00AE711B"/>
    <w:rsid w:val="00AE79E3"/>
    <w:rsid w:val="00AF3834"/>
    <w:rsid w:val="00AF6C78"/>
    <w:rsid w:val="00B15BD3"/>
    <w:rsid w:val="00B20DF2"/>
    <w:rsid w:val="00B32529"/>
    <w:rsid w:val="00B42602"/>
    <w:rsid w:val="00B46B04"/>
    <w:rsid w:val="00B47F32"/>
    <w:rsid w:val="00B605B7"/>
    <w:rsid w:val="00B65AE2"/>
    <w:rsid w:val="00B717CA"/>
    <w:rsid w:val="00B74344"/>
    <w:rsid w:val="00BA0793"/>
    <w:rsid w:val="00BB0162"/>
    <w:rsid w:val="00BB1E4C"/>
    <w:rsid w:val="00BC1A92"/>
    <w:rsid w:val="00BC7BD0"/>
    <w:rsid w:val="00BE3448"/>
    <w:rsid w:val="00BE4E77"/>
    <w:rsid w:val="00BE5ED3"/>
    <w:rsid w:val="00BF669E"/>
    <w:rsid w:val="00C10D7F"/>
    <w:rsid w:val="00C15F23"/>
    <w:rsid w:val="00C67642"/>
    <w:rsid w:val="00C70EE0"/>
    <w:rsid w:val="00CA0756"/>
    <w:rsid w:val="00CA27BC"/>
    <w:rsid w:val="00CB6557"/>
    <w:rsid w:val="00CC4445"/>
    <w:rsid w:val="00CE2C6A"/>
    <w:rsid w:val="00CF0E8E"/>
    <w:rsid w:val="00CF1856"/>
    <w:rsid w:val="00CF4D78"/>
    <w:rsid w:val="00CF7234"/>
    <w:rsid w:val="00CF735A"/>
    <w:rsid w:val="00D04BE9"/>
    <w:rsid w:val="00D104BA"/>
    <w:rsid w:val="00D21342"/>
    <w:rsid w:val="00D5225A"/>
    <w:rsid w:val="00D610F5"/>
    <w:rsid w:val="00D62625"/>
    <w:rsid w:val="00D9290B"/>
    <w:rsid w:val="00DA373C"/>
    <w:rsid w:val="00E038E6"/>
    <w:rsid w:val="00E064A5"/>
    <w:rsid w:val="00E16DC8"/>
    <w:rsid w:val="00E314EF"/>
    <w:rsid w:val="00E34C10"/>
    <w:rsid w:val="00E367CD"/>
    <w:rsid w:val="00E47C8C"/>
    <w:rsid w:val="00E50A10"/>
    <w:rsid w:val="00E51A2C"/>
    <w:rsid w:val="00E7309A"/>
    <w:rsid w:val="00E76714"/>
    <w:rsid w:val="00E86987"/>
    <w:rsid w:val="00E86FE1"/>
    <w:rsid w:val="00E92006"/>
    <w:rsid w:val="00EB6297"/>
    <w:rsid w:val="00EE2200"/>
    <w:rsid w:val="00EE2852"/>
    <w:rsid w:val="00EE7C6A"/>
    <w:rsid w:val="00EF63EC"/>
    <w:rsid w:val="00F2060A"/>
    <w:rsid w:val="00F31883"/>
    <w:rsid w:val="00F61CEE"/>
    <w:rsid w:val="00F75DCD"/>
    <w:rsid w:val="00F809CD"/>
    <w:rsid w:val="00F9651E"/>
    <w:rsid w:val="00FA6DDA"/>
    <w:rsid w:val="00FC3605"/>
    <w:rsid w:val="00FE0E27"/>
    <w:rsid w:val="00FE5430"/>
    <w:rsid w:val="00FE56EA"/>
    <w:rsid w:val="00FF1AE4"/>
    <w:rsid w:val="00FF335A"/>
    <w:rsid w:val="00FF3F71"/>
    <w:rsid w:val="00FF7806"/>
    <w:rsid w:val="011253ED"/>
    <w:rsid w:val="012F2443"/>
    <w:rsid w:val="018805E9"/>
    <w:rsid w:val="01D75D59"/>
    <w:rsid w:val="02534E23"/>
    <w:rsid w:val="0284056C"/>
    <w:rsid w:val="02E828A9"/>
    <w:rsid w:val="0314369E"/>
    <w:rsid w:val="039667A9"/>
    <w:rsid w:val="04A360BA"/>
    <w:rsid w:val="04E43544"/>
    <w:rsid w:val="05153C56"/>
    <w:rsid w:val="05782F83"/>
    <w:rsid w:val="06293CA9"/>
    <w:rsid w:val="069D39AB"/>
    <w:rsid w:val="06B73CA0"/>
    <w:rsid w:val="071C5217"/>
    <w:rsid w:val="07372051"/>
    <w:rsid w:val="07C5177D"/>
    <w:rsid w:val="08FC4862"/>
    <w:rsid w:val="0A261F09"/>
    <w:rsid w:val="0AA74DF8"/>
    <w:rsid w:val="0AC0410C"/>
    <w:rsid w:val="0B5C5BE2"/>
    <w:rsid w:val="0C296E20"/>
    <w:rsid w:val="0CB47CA0"/>
    <w:rsid w:val="0D156991"/>
    <w:rsid w:val="0D284621"/>
    <w:rsid w:val="0D422886"/>
    <w:rsid w:val="0D960BDC"/>
    <w:rsid w:val="0DC21F49"/>
    <w:rsid w:val="0DD979BE"/>
    <w:rsid w:val="0E7771D7"/>
    <w:rsid w:val="0E8611C8"/>
    <w:rsid w:val="0F1D7D7F"/>
    <w:rsid w:val="102B1082"/>
    <w:rsid w:val="11FF64DD"/>
    <w:rsid w:val="1212472E"/>
    <w:rsid w:val="124F2C69"/>
    <w:rsid w:val="12641815"/>
    <w:rsid w:val="12EA441C"/>
    <w:rsid w:val="13904FC3"/>
    <w:rsid w:val="13DE43A6"/>
    <w:rsid w:val="13FC0E91"/>
    <w:rsid w:val="147026FF"/>
    <w:rsid w:val="14B932FE"/>
    <w:rsid w:val="152C2AC9"/>
    <w:rsid w:val="17BB6387"/>
    <w:rsid w:val="17CC53AE"/>
    <w:rsid w:val="192A32AD"/>
    <w:rsid w:val="1A001101"/>
    <w:rsid w:val="1AEA6AC5"/>
    <w:rsid w:val="1BA333BA"/>
    <w:rsid w:val="1BA34A4C"/>
    <w:rsid w:val="1BA80182"/>
    <w:rsid w:val="1BDB3365"/>
    <w:rsid w:val="1CE43C8A"/>
    <w:rsid w:val="1D4F4EF9"/>
    <w:rsid w:val="1D7704C5"/>
    <w:rsid w:val="1E517550"/>
    <w:rsid w:val="1EAA5673"/>
    <w:rsid w:val="1F0A119B"/>
    <w:rsid w:val="20243B73"/>
    <w:rsid w:val="202A5E57"/>
    <w:rsid w:val="20546C98"/>
    <w:rsid w:val="20CF2819"/>
    <w:rsid w:val="20DB361B"/>
    <w:rsid w:val="216174B6"/>
    <w:rsid w:val="21726C91"/>
    <w:rsid w:val="221B45DE"/>
    <w:rsid w:val="22407BB4"/>
    <w:rsid w:val="224A4542"/>
    <w:rsid w:val="228A0E2F"/>
    <w:rsid w:val="22E03145"/>
    <w:rsid w:val="233C3C12"/>
    <w:rsid w:val="23632488"/>
    <w:rsid w:val="23D209C0"/>
    <w:rsid w:val="23F80F86"/>
    <w:rsid w:val="24D46CDA"/>
    <w:rsid w:val="25A77F4A"/>
    <w:rsid w:val="261749E1"/>
    <w:rsid w:val="26B4653E"/>
    <w:rsid w:val="26C37006"/>
    <w:rsid w:val="26D616BC"/>
    <w:rsid w:val="270A630C"/>
    <w:rsid w:val="272812CF"/>
    <w:rsid w:val="274A5031"/>
    <w:rsid w:val="277A3B68"/>
    <w:rsid w:val="27E45486"/>
    <w:rsid w:val="283F26BC"/>
    <w:rsid w:val="28702875"/>
    <w:rsid w:val="28DF75A3"/>
    <w:rsid w:val="294A36F2"/>
    <w:rsid w:val="29B03871"/>
    <w:rsid w:val="29FA068E"/>
    <w:rsid w:val="2A077209"/>
    <w:rsid w:val="2A435AA2"/>
    <w:rsid w:val="2A641A87"/>
    <w:rsid w:val="2ABE5B1A"/>
    <w:rsid w:val="2B391645"/>
    <w:rsid w:val="2B4B0E5C"/>
    <w:rsid w:val="2B993BEC"/>
    <w:rsid w:val="2C123D24"/>
    <w:rsid w:val="2C5524AE"/>
    <w:rsid w:val="2C662D40"/>
    <w:rsid w:val="2CC66F08"/>
    <w:rsid w:val="2D963A74"/>
    <w:rsid w:val="2E401835"/>
    <w:rsid w:val="2F095D7A"/>
    <w:rsid w:val="2F9E23BE"/>
    <w:rsid w:val="2FAC4ADB"/>
    <w:rsid w:val="2FAD0B77"/>
    <w:rsid w:val="2FF355C0"/>
    <w:rsid w:val="300E09C7"/>
    <w:rsid w:val="30DB393F"/>
    <w:rsid w:val="31085209"/>
    <w:rsid w:val="31B93554"/>
    <w:rsid w:val="31E10B79"/>
    <w:rsid w:val="32681E47"/>
    <w:rsid w:val="35223149"/>
    <w:rsid w:val="35D02BA5"/>
    <w:rsid w:val="363A47F1"/>
    <w:rsid w:val="36C546D4"/>
    <w:rsid w:val="375B2943"/>
    <w:rsid w:val="376712E7"/>
    <w:rsid w:val="37A83DDA"/>
    <w:rsid w:val="38044D88"/>
    <w:rsid w:val="383E2703"/>
    <w:rsid w:val="383E473E"/>
    <w:rsid w:val="384358B1"/>
    <w:rsid w:val="387168C2"/>
    <w:rsid w:val="39431EEC"/>
    <w:rsid w:val="39FE23D7"/>
    <w:rsid w:val="3A0B4A2A"/>
    <w:rsid w:val="3A4B4EF0"/>
    <w:rsid w:val="3A6F0BDF"/>
    <w:rsid w:val="3B0F222D"/>
    <w:rsid w:val="3B600B04"/>
    <w:rsid w:val="3BB70A8F"/>
    <w:rsid w:val="3C793F97"/>
    <w:rsid w:val="3CE21B3C"/>
    <w:rsid w:val="3D1D4751"/>
    <w:rsid w:val="3E342B90"/>
    <w:rsid w:val="3EAB0F62"/>
    <w:rsid w:val="3EEB2AF8"/>
    <w:rsid w:val="3F931F8E"/>
    <w:rsid w:val="40061FE5"/>
    <w:rsid w:val="402D103B"/>
    <w:rsid w:val="402E46EA"/>
    <w:rsid w:val="40BD44F2"/>
    <w:rsid w:val="41D1226F"/>
    <w:rsid w:val="424F24C2"/>
    <w:rsid w:val="426B4816"/>
    <w:rsid w:val="43016A94"/>
    <w:rsid w:val="43065E58"/>
    <w:rsid w:val="44BC26BF"/>
    <w:rsid w:val="44D34547"/>
    <w:rsid w:val="45AB2CE7"/>
    <w:rsid w:val="46700997"/>
    <w:rsid w:val="471C6038"/>
    <w:rsid w:val="4777032F"/>
    <w:rsid w:val="47A4762B"/>
    <w:rsid w:val="47D337AB"/>
    <w:rsid w:val="47E250E6"/>
    <w:rsid w:val="481903DC"/>
    <w:rsid w:val="482E20D9"/>
    <w:rsid w:val="48496F13"/>
    <w:rsid w:val="48C37F08"/>
    <w:rsid w:val="48F406D0"/>
    <w:rsid w:val="49045B0F"/>
    <w:rsid w:val="492B03C7"/>
    <w:rsid w:val="4AE83716"/>
    <w:rsid w:val="4B11183E"/>
    <w:rsid w:val="4BA75B2C"/>
    <w:rsid w:val="4BC32B39"/>
    <w:rsid w:val="4C392213"/>
    <w:rsid w:val="4C714B89"/>
    <w:rsid w:val="4CAC4968"/>
    <w:rsid w:val="4CC052CA"/>
    <w:rsid w:val="4D0312A5"/>
    <w:rsid w:val="4D0E072B"/>
    <w:rsid w:val="4D4110C0"/>
    <w:rsid w:val="4DB81DE0"/>
    <w:rsid w:val="4DE246DE"/>
    <w:rsid w:val="4E125E23"/>
    <w:rsid w:val="4E90330D"/>
    <w:rsid w:val="4EAC01FC"/>
    <w:rsid w:val="4F2002A2"/>
    <w:rsid w:val="4F9C3DCC"/>
    <w:rsid w:val="50241D9B"/>
    <w:rsid w:val="50546455"/>
    <w:rsid w:val="50BE7D72"/>
    <w:rsid w:val="50E82937"/>
    <w:rsid w:val="51433788"/>
    <w:rsid w:val="51734C9A"/>
    <w:rsid w:val="51AF0385"/>
    <w:rsid w:val="521E3931"/>
    <w:rsid w:val="525B1F71"/>
    <w:rsid w:val="52750905"/>
    <w:rsid w:val="535D3B42"/>
    <w:rsid w:val="538645B1"/>
    <w:rsid w:val="54641DA5"/>
    <w:rsid w:val="55CA0F67"/>
    <w:rsid w:val="55DA4AD8"/>
    <w:rsid w:val="564B374E"/>
    <w:rsid w:val="58253521"/>
    <w:rsid w:val="59853B23"/>
    <w:rsid w:val="59992F09"/>
    <w:rsid w:val="5A19426B"/>
    <w:rsid w:val="5A785436"/>
    <w:rsid w:val="5A8D7133"/>
    <w:rsid w:val="5ABE4AB6"/>
    <w:rsid w:val="5B0A2C7F"/>
    <w:rsid w:val="5B5969CB"/>
    <w:rsid w:val="5D094A6B"/>
    <w:rsid w:val="5D0979C5"/>
    <w:rsid w:val="5D806E51"/>
    <w:rsid w:val="5D92680F"/>
    <w:rsid w:val="5DC85AD8"/>
    <w:rsid w:val="5E76696D"/>
    <w:rsid w:val="5EA758C4"/>
    <w:rsid w:val="5ED11FE7"/>
    <w:rsid w:val="5F0E22E4"/>
    <w:rsid w:val="5F3279AF"/>
    <w:rsid w:val="5F8550FD"/>
    <w:rsid w:val="5F867CB5"/>
    <w:rsid w:val="604069F6"/>
    <w:rsid w:val="609A6CF8"/>
    <w:rsid w:val="61001CE1"/>
    <w:rsid w:val="61E16F78"/>
    <w:rsid w:val="61EF5CA1"/>
    <w:rsid w:val="625F342D"/>
    <w:rsid w:val="62E51C57"/>
    <w:rsid w:val="63A727D6"/>
    <w:rsid w:val="63D95197"/>
    <w:rsid w:val="64A62BA0"/>
    <w:rsid w:val="65424FBE"/>
    <w:rsid w:val="655E6709"/>
    <w:rsid w:val="65D845E6"/>
    <w:rsid w:val="66067633"/>
    <w:rsid w:val="66495ED8"/>
    <w:rsid w:val="66EC7D39"/>
    <w:rsid w:val="67EC0454"/>
    <w:rsid w:val="69B33D95"/>
    <w:rsid w:val="6A455F47"/>
    <w:rsid w:val="6A587410"/>
    <w:rsid w:val="6B263DCE"/>
    <w:rsid w:val="6B451646"/>
    <w:rsid w:val="6B4F21E3"/>
    <w:rsid w:val="6CB30EB3"/>
    <w:rsid w:val="6CCE5285"/>
    <w:rsid w:val="6CDB07A9"/>
    <w:rsid w:val="6E02321C"/>
    <w:rsid w:val="6E893F82"/>
    <w:rsid w:val="70141305"/>
    <w:rsid w:val="70F73101"/>
    <w:rsid w:val="713F0604"/>
    <w:rsid w:val="715A71EC"/>
    <w:rsid w:val="71A843FB"/>
    <w:rsid w:val="72D404AB"/>
    <w:rsid w:val="731955B0"/>
    <w:rsid w:val="747326D2"/>
    <w:rsid w:val="75472410"/>
    <w:rsid w:val="75FF3BCF"/>
    <w:rsid w:val="76474FD0"/>
    <w:rsid w:val="764F753B"/>
    <w:rsid w:val="771B11CB"/>
    <w:rsid w:val="77CE182D"/>
    <w:rsid w:val="77E56F63"/>
    <w:rsid w:val="77FF20CC"/>
    <w:rsid w:val="78782D79"/>
    <w:rsid w:val="79542F67"/>
    <w:rsid w:val="7BE80AF5"/>
    <w:rsid w:val="7C43369E"/>
    <w:rsid w:val="7D257B66"/>
    <w:rsid w:val="7D277020"/>
    <w:rsid w:val="7E5B301A"/>
    <w:rsid w:val="7FA2248A"/>
    <w:rsid w:val="7FDF36DE"/>
    <w:rsid w:val="7FF932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1890FF"/>
      <w:u w:val="none"/>
    </w:rPr>
  </w:style>
  <w:style w:type="character" w:customStyle="1" w:styleId="8">
    <w:name w:val="批注框文本 字符"/>
    <w:basedOn w:val="6"/>
    <w:link w:val="2"/>
    <w:semiHidden/>
    <w:qFormat/>
    <w:locked/>
    <w:uiPriority w:val="99"/>
    <w:rPr>
      <w:rFonts w:ascii="Times New Roman" w:hAnsi="Times New Roman" w:cs="Times New Roman"/>
      <w:kern w:val="2"/>
      <w:sz w:val="18"/>
      <w:szCs w:val="18"/>
    </w:rPr>
  </w:style>
  <w:style w:type="character" w:customStyle="1" w:styleId="9">
    <w:name w:val="页脚 字符"/>
    <w:basedOn w:val="6"/>
    <w:link w:val="3"/>
    <w:qFormat/>
    <w:locked/>
    <w:uiPriority w:val="99"/>
    <w:rPr>
      <w:rFonts w:ascii="Times New Roman" w:hAnsi="Times New Roman" w:eastAsia="宋体" w:cs="Times New Roman"/>
      <w:sz w:val="18"/>
      <w:szCs w:val="18"/>
    </w:rPr>
  </w:style>
  <w:style w:type="character" w:customStyle="1" w:styleId="10">
    <w:name w:val="页眉 字符"/>
    <w:basedOn w:val="6"/>
    <w:link w:val="4"/>
    <w:qFormat/>
    <w:locked/>
    <w:uiPriority w:val="99"/>
    <w:rPr>
      <w:rFonts w:ascii="Times New Roman" w:hAnsi="Times New Roman" w:eastAsia="宋体" w:cs="Times New Roman"/>
      <w:sz w:val="18"/>
      <w:szCs w:val="18"/>
    </w:rPr>
  </w:style>
  <w:style w:type="paragraph" w:styleId="11">
    <w:name w:val="List Paragraph"/>
    <w:basedOn w:val="1"/>
    <w:qFormat/>
    <w:uiPriority w:val="34"/>
    <w:pPr>
      <w:spacing w:line="500" w:lineRule="exact"/>
      <w:ind w:firstLine="420" w:firstLineChars="200"/>
    </w:pPr>
    <w:rPr>
      <w:kern w:val="11"/>
      <w:sz w:val="36"/>
      <w:szCs w:val="84"/>
    </w:rPr>
  </w:style>
  <w:style w:type="paragraph" w:customStyle="1" w:styleId="12">
    <w:name w:val="p15"/>
    <w:basedOn w:val="1"/>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5.xml"/><Relationship Id="rId8" Type="http://schemas.openxmlformats.org/officeDocument/2006/relationships/control" Target="activeX/activeX4.xml"/><Relationship Id="rId7" Type="http://schemas.openxmlformats.org/officeDocument/2006/relationships/control" Target="activeX/activeX3.xml"/><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3.wmf"/><Relationship Id="rId11" Type="http://schemas.openxmlformats.org/officeDocument/2006/relationships/control" Target="activeX/activeX6.xml"/><Relationship Id="rId10" Type="http://schemas.openxmlformats.org/officeDocument/2006/relationships/image" Target="media/image2.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4.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979</Words>
  <Characters>1084</Characters>
  <Lines>9</Lines>
  <Paragraphs>2</Paragraphs>
  <TotalTime>1</TotalTime>
  <ScaleCrop>false</ScaleCrop>
  <LinksUpToDate>false</LinksUpToDate>
  <CharactersWithSpaces>1230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2018-04-11T02:21:00Z</dcterms:created>
  <dc:creator>mashilei</dc:creator>
  <cp:lastModifiedBy>吴薇</cp:lastModifiedBy>
  <cp:lastPrinted>2022-01-18T02:13:00Z</cp:lastPrinted>
  <dcterms:modified xsi:type="dcterms:W3CDTF">2022-08-19T05:22:00Z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C0FF0FF78F7C4521BA9FE27853D1E2B1</vt:lpwstr>
  </property>
</Properties>
</file>