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2693" w:leftChars="742" w:hanging="1135" w:hangingChars="314"/>
        <w:rPr>
          <w:rFonts w:ascii="宋体" w:hAnsi="宋体"/>
          <w:b/>
          <w:sz w:val="28"/>
          <w:szCs w:val="21"/>
          <w:u w:val="single"/>
        </w:rPr>
      </w:pPr>
      <w:r>
        <w:rPr>
          <w:rFonts w:hint="eastAsia"/>
          <w:b/>
          <w:sz w:val="36"/>
        </w:rPr>
        <w:t>项目</w:t>
      </w:r>
      <w:r>
        <w:rPr>
          <w:rFonts w:hint="eastAsia"/>
          <w:b/>
          <w:sz w:val="36"/>
          <w:szCs w:val="36"/>
        </w:rPr>
        <w:t>名称</w:t>
      </w:r>
      <w:r>
        <w:rPr>
          <w:b/>
          <w:sz w:val="36"/>
        </w:rPr>
        <w:t>:</w:t>
      </w:r>
      <w:r>
        <w:rPr>
          <w:rFonts w:ascii="宋体" w:hAnsi="宋体"/>
          <w:b/>
          <w:sz w:val="36"/>
          <w:u w:val="single"/>
        </w:rPr>
        <w:t xml:space="preserve">  </w:t>
      </w:r>
      <w:r>
        <w:rPr>
          <w:rFonts w:hint="eastAsia" w:ascii="宋体" w:hAnsi="宋体"/>
          <w:b/>
          <w:sz w:val="28"/>
          <w:szCs w:val="21"/>
          <w:u w:val="single"/>
        </w:rPr>
        <w:t>“新时代粤商提升工程”研修班</w:t>
      </w:r>
    </w:p>
    <w:p>
      <w:pPr>
        <w:spacing w:line="760" w:lineRule="exact"/>
        <w:ind w:left="2440" w:leftChars="1162" w:firstLine="677" w:firstLineChars="241"/>
        <w:rPr>
          <w:rFonts w:ascii="宋体" w:hAnsi="宋体"/>
          <w:b/>
          <w:sz w:val="28"/>
          <w:szCs w:val="21"/>
          <w:u w:val="single"/>
        </w:rPr>
      </w:pPr>
      <w:r>
        <w:rPr>
          <w:rFonts w:hint="eastAsia" w:ascii="宋体" w:hAnsi="宋体"/>
          <w:b/>
          <w:sz w:val="28"/>
          <w:szCs w:val="21"/>
          <w:u w:val="single"/>
        </w:rPr>
        <w:t>（原名“金智惠民”新时代粤商培养工程</w:t>
      </w:r>
    </w:p>
    <w:p>
      <w:pPr>
        <w:spacing w:line="760" w:lineRule="exact"/>
        <w:ind w:left="2440" w:leftChars="1162" w:firstLine="677" w:firstLineChars="241"/>
        <w:rPr>
          <w:rFonts w:ascii="宋体" w:hAnsi="宋体"/>
          <w:b/>
          <w:sz w:val="36"/>
          <w:u w:val="single"/>
        </w:rPr>
      </w:pPr>
      <w:r>
        <w:rPr>
          <w:rFonts w:hint="eastAsia" w:ascii="宋体" w:hAnsi="宋体"/>
          <w:b/>
          <w:sz w:val="28"/>
          <w:szCs w:val="21"/>
          <w:u w:val="single"/>
        </w:rPr>
        <w:t>专题研修班项目）-打印复印服务</w:t>
      </w:r>
      <w:r>
        <w:rPr>
          <w:rFonts w:hint="eastAsia" w:ascii="宋体" w:hAnsi="宋体"/>
          <w:b/>
          <w:sz w:val="36"/>
          <w:u w:val="single"/>
        </w:rPr>
        <w:t xml:space="preserve"> 　</w:t>
      </w:r>
    </w:p>
    <w:p>
      <w:pPr>
        <w:spacing w:line="760" w:lineRule="exact"/>
        <w:ind w:left="2693" w:leftChars="742" w:hanging="1135" w:hangingChars="314"/>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         </w:t>
      </w:r>
    </w:p>
    <w:p>
      <w:pPr>
        <w:widowControl/>
        <w:shd w:val="clear" w:color="auto" w:fill="FFFFFF"/>
        <w:spacing w:line="560" w:lineRule="exact"/>
        <w:ind w:left="2693" w:leftChars="742" w:hanging="1135" w:hangingChars="314"/>
        <w:rPr>
          <w:rFonts w:ascii="宋体" w:hAnsi="宋体"/>
          <w:b/>
          <w:sz w:val="36"/>
          <w:szCs w:val="36"/>
          <w:u w:val="single"/>
        </w:rPr>
      </w:pPr>
      <w:r>
        <w:rPr>
          <w:rFonts w:hint="eastAsia"/>
          <w:b/>
          <w:sz w:val="36"/>
          <w:szCs w:val="36"/>
        </w:rPr>
        <w:t>发布时间：</w:t>
      </w:r>
      <w:r>
        <w:rPr>
          <w:rFonts w:hint="eastAsia" w:ascii="宋体" w:hAnsi="宋体"/>
          <w:b/>
          <w:sz w:val="36"/>
          <w:u w:val="single"/>
        </w:rPr>
        <w:t xml:space="preserve"> 2023年</w:t>
      </w:r>
      <w:r>
        <w:rPr>
          <w:rFonts w:ascii="宋体" w:hAnsi="宋体"/>
          <w:b/>
          <w:sz w:val="36"/>
          <w:u w:val="single"/>
        </w:rPr>
        <w:t>12</w:t>
      </w:r>
      <w:r>
        <w:rPr>
          <w:rFonts w:hint="eastAsia" w:ascii="宋体" w:hAnsi="宋体"/>
          <w:b/>
          <w:sz w:val="36"/>
          <w:u w:val="single"/>
        </w:rPr>
        <w:t>月</w:t>
      </w:r>
      <w:r>
        <w:rPr>
          <w:rFonts w:ascii="宋体" w:hAnsi="宋体"/>
          <w:b/>
          <w:sz w:val="36"/>
          <w:u w:val="single"/>
        </w:rPr>
        <w:t>8</w:t>
      </w:r>
      <w:r>
        <w:rPr>
          <w:rFonts w:hint="eastAsia" w:ascii="宋体" w:hAnsi="宋体"/>
          <w:b/>
          <w:sz w:val="36"/>
          <w:u w:val="single"/>
        </w:rPr>
        <w:t>日</w:t>
      </w: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r>
        <w:rPr>
          <w:rFonts w:hint="eastAsia" w:ascii="宋体" w:hAnsi="宋体"/>
          <w:sz w:val="28"/>
          <w:szCs w:val="28"/>
        </w:rPr>
        <w:t>“新时代粤商提升工程”研修班（原名“金智惠民”新时代粤商培养工程专题研修班项目）计划举办1</w:t>
      </w:r>
      <w:r>
        <w:rPr>
          <w:rFonts w:ascii="宋体" w:hAnsi="宋体"/>
          <w:sz w:val="28"/>
          <w:szCs w:val="28"/>
        </w:rPr>
        <w:t>2</w:t>
      </w:r>
      <w:r>
        <w:rPr>
          <w:rFonts w:hint="eastAsia" w:ascii="宋体" w:hAnsi="宋体"/>
          <w:sz w:val="28"/>
          <w:szCs w:val="28"/>
        </w:rPr>
        <w:t>场次，研修班正式学员共1</w:t>
      </w:r>
      <w:r>
        <w:rPr>
          <w:rFonts w:ascii="宋体" w:hAnsi="宋体"/>
          <w:sz w:val="28"/>
          <w:szCs w:val="28"/>
        </w:rPr>
        <w:t>20</w:t>
      </w:r>
      <w:r>
        <w:rPr>
          <w:rFonts w:hint="eastAsia" w:ascii="宋体" w:hAnsi="宋体"/>
          <w:sz w:val="28"/>
          <w:szCs w:val="28"/>
        </w:rPr>
        <w:t>名，每期有跟班学员约4</w:t>
      </w:r>
      <w:r>
        <w:rPr>
          <w:rFonts w:ascii="宋体" w:hAnsi="宋体"/>
          <w:sz w:val="28"/>
          <w:szCs w:val="28"/>
        </w:rPr>
        <w:t>0</w:t>
      </w:r>
      <w:r>
        <w:rPr>
          <w:rFonts w:hint="eastAsia" w:ascii="宋体" w:hAnsi="宋体"/>
          <w:sz w:val="28"/>
          <w:szCs w:val="28"/>
        </w:rPr>
        <w:t xml:space="preserve">名，共培训优秀粤商企业家和港澳台企业家 </w:t>
      </w:r>
      <w:r>
        <w:rPr>
          <w:rFonts w:ascii="宋体" w:hAnsi="宋体"/>
          <w:sz w:val="28"/>
          <w:szCs w:val="28"/>
        </w:rPr>
        <w:t>1920</w:t>
      </w:r>
      <w:r>
        <w:rPr>
          <w:rFonts w:hint="eastAsia" w:ascii="宋体" w:hAnsi="宋体"/>
          <w:sz w:val="28"/>
          <w:szCs w:val="28"/>
        </w:rPr>
        <w:t xml:space="preserve"> 人次以上。</w:t>
      </w:r>
    </w:p>
    <w:p>
      <w:pPr>
        <w:spacing w:line="560" w:lineRule="exact"/>
        <w:ind w:firstLine="560" w:firstLineChars="200"/>
        <w:rPr>
          <w:rFonts w:ascii="宋体" w:hAnsi="宋体"/>
          <w:sz w:val="28"/>
          <w:szCs w:val="28"/>
        </w:rPr>
      </w:pPr>
      <w:r>
        <w:rPr>
          <w:rFonts w:hint="eastAsia" w:ascii="宋体" w:hAnsi="宋体"/>
          <w:sz w:val="28"/>
          <w:szCs w:val="28"/>
        </w:rPr>
        <w:t>该项目培训需要学员手册等培训资料，现需采购打印、复印等服务。</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ascii="宋体" w:hAnsi="宋体"/>
          <w:sz w:val="28"/>
          <w:szCs w:val="28"/>
        </w:rPr>
        <w:t>54000</w:t>
      </w:r>
      <w:r>
        <w:rPr>
          <w:rFonts w:hint="eastAsia" w:ascii="宋体" w:hAnsi="宋体"/>
          <w:sz w:val="28"/>
          <w:szCs w:val="28"/>
        </w:rPr>
        <w:t>元，</w:t>
      </w:r>
      <w:r>
        <w:rPr>
          <w:rFonts w:ascii="宋体" w:hAnsi="宋体"/>
          <w:sz w:val="28"/>
          <w:szCs w:val="28"/>
        </w:rPr>
        <w:t>资金已到位。</w:t>
      </w:r>
    </w:p>
    <w:p>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widowControl/>
        <w:jc w:val="left"/>
        <w:rPr>
          <w:rFonts w:ascii="宋体" w:hAnsi="宋体"/>
          <w:szCs w:val="21"/>
        </w:rPr>
      </w:pPr>
      <w:r>
        <w:rPr>
          <w:rFonts w:ascii="宋体" w:hAnsi="宋体"/>
          <w:szCs w:val="21"/>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0</w:t>
            </w:r>
            <w:r>
              <w:rPr>
                <w:color w:val="000000"/>
              </w:rPr>
              <w:t>.3</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报价）×0.3</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pPr>
            <w:r>
              <w:t>技术指标</w:t>
            </w:r>
          </w:p>
        </w:tc>
        <w:tc>
          <w:tcPr>
            <w:tcW w:w="1080" w:type="dxa"/>
            <w:noWrap/>
            <w:vAlign w:val="center"/>
          </w:tcPr>
          <w:p>
            <w:pPr>
              <w:jc w:val="center"/>
            </w:pPr>
            <w:r>
              <w:t>0.3</w:t>
            </w:r>
          </w:p>
        </w:tc>
        <w:tc>
          <w:tcPr>
            <w:tcW w:w="5400" w:type="dxa"/>
            <w:noWrap/>
            <w:vAlign w:val="center"/>
          </w:tcPr>
          <w:p>
            <w:pPr>
              <w:rPr>
                <w:szCs w:val="21"/>
              </w:rPr>
            </w:pPr>
            <w:r>
              <w:rPr>
                <w:rFonts w:hint="eastAsia"/>
                <w:szCs w:val="21"/>
              </w:rPr>
              <w:t>是否满足采购书技术各项指标，各评委综合报价人信息评分。各项指标基准分为1</w:t>
            </w:r>
            <w:r>
              <w:rPr>
                <w:szCs w:val="21"/>
              </w:rPr>
              <w:t>5</w:t>
            </w:r>
            <w:r>
              <w:rPr>
                <w:rFonts w:hint="eastAsia"/>
                <w:szCs w:val="21"/>
              </w:rPr>
              <w:t>分，根据其实际情况每项可加分，单项最多加</w:t>
            </w:r>
            <w:r>
              <w:rPr>
                <w:rFonts w:hint="eastAsia"/>
                <w:szCs w:val="21"/>
                <w:lang w:val="en-US" w:eastAsia="zh-CN"/>
              </w:rPr>
              <w:t>5</w:t>
            </w:r>
            <w:r>
              <w:rPr>
                <w:rFonts w:hint="eastAsia"/>
                <w:szCs w:val="21"/>
              </w:rPr>
              <w:t>分，本项最终得分=</w:t>
            </w:r>
            <w:commentRangeStart w:id="0"/>
            <w:r>
              <w:rPr>
                <w:rFonts w:hint="eastAsia"/>
                <w:szCs w:val="21"/>
              </w:rPr>
              <w:t>评分</w:t>
            </w:r>
            <w:commentRangeEnd w:id="0"/>
            <w:r>
              <w:commentReference w:id="0"/>
            </w:r>
            <w:r>
              <w:rPr>
                <w:color w:val="000000"/>
              </w:rPr>
              <w:t>×0.3</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pPr>
            <w:r>
              <w:rPr>
                <w:rFonts w:hint="eastAsia"/>
              </w:rPr>
              <w:t>设计能力</w:t>
            </w:r>
          </w:p>
        </w:tc>
        <w:tc>
          <w:tcPr>
            <w:tcW w:w="1080" w:type="dxa"/>
            <w:noWrap/>
            <w:vAlign w:val="center"/>
          </w:tcPr>
          <w:p>
            <w:pPr>
              <w:jc w:val="center"/>
            </w:pPr>
            <w:r>
              <w:rPr>
                <w:rFonts w:hint="eastAsia"/>
              </w:rPr>
              <w:t>0</w:t>
            </w:r>
            <w:r>
              <w:t>.2</w:t>
            </w:r>
          </w:p>
        </w:tc>
        <w:tc>
          <w:tcPr>
            <w:tcW w:w="5400" w:type="dxa"/>
            <w:noWrap/>
            <w:vAlign w:val="center"/>
          </w:tcPr>
          <w:p>
            <w:pPr>
              <w:rPr>
                <w:color w:val="FF0000"/>
                <w:szCs w:val="21"/>
              </w:rPr>
            </w:pPr>
            <w:r>
              <w:rPr>
                <w:rFonts w:hint="eastAsia"/>
                <w:color w:val="000000"/>
              </w:rPr>
              <w:t>报价人提供采购书需求相关案例，各评委根据案例质量进行综合评价。评价好得8</w:t>
            </w:r>
            <w:r>
              <w:rPr>
                <w:color w:val="000000"/>
              </w:rPr>
              <w:t>0</w:t>
            </w:r>
            <w:r>
              <w:rPr>
                <w:rFonts w:hint="eastAsia"/>
                <w:color w:val="000000"/>
              </w:rPr>
              <w:t>-</w:t>
            </w:r>
            <w:r>
              <w:rPr>
                <w:color w:val="000000"/>
              </w:rPr>
              <w:t>100</w:t>
            </w:r>
            <w:r>
              <w:rPr>
                <w:rFonts w:hint="eastAsia"/>
                <w:color w:val="000000"/>
              </w:rPr>
              <w:t>分；评价较好得5</w:t>
            </w:r>
            <w:r>
              <w:rPr>
                <w:color w:val="000000"/>
              </w:rPr>
              <w:t>0</w:t>
            </w:r>
            <w:r>
              <w:rPr>
                <w:rFonts w:hint="eastAsia"/>
                <w:color w:val="000000"/>
              </w:rPr>
              <w:t>-</w:t>
            </w:r>
            <w:r>
              <w:rPr>
                <w:color w:val="000000"/>
              </w:rPr>
              <w:t>79</w:t>
            </w:r>
            <w:r>
              <w:rPr>
                <w:rFonts w:hint="eastAsia"/>
                <w:color w:val="000000"/>
              </w:rPr>
              <w:t>分；评价一般得3</w:t>
            </w:r>
            <w:r>
              <w:rPr>
                <w:color w:val="000000"/>
              </w:rPr>
              <w:t>0-49</w:t>
            </w:r>
            <w:r>
              <w:rPr>
                <w:rFonts w:hint="eastAsia"/>
                <w:color w:val="000000"/>
              </w:rPr>
              <w:t>分。</w:t>
            </w:r>
            <w:r>
              <w:rPr>
                <w:rFonts w:hint="eastAsia"/>
                <w:szCs w:val="21"/>
              </w:rPr>
              <w:t>本项得分=评分</w:t>
            </w:r>
            <w:r>
              <w:rPr>
                <w:color w:val="000000"/>
              </w:rPr>
              <w:t>×0.2</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648" w:type="dxa"/>
            <w:noWrap/>
            <w:textDirection w:val="tbRlV"/>
            <w:vAlign w:val="center"/>
          </w:tcPr>
          <w:p>
            <w:pPr>
              <w:ind w:left="113" w:leftChars="54" w:right="113" w:firstLine="315" w:firstLineChars="150"/>
              <w:rPr>
                <w:color w:val="000000"/>
              </w:rPr>
            </w:pPr>
            <w:r>
              <w:rPr>
                <w:rFonts w:hint="eastAsia"/>
                <w:color w:val="000000"/>
              </w:rPr>
              <w:t>商务因素</w:t>
            </w:r>
          </w:p>
        </w:tc>
        <w:tc>
          <w:tcPr>
            <w:tcW w:w="1980" w:type="dxa"/>
            <w:noWrap/>
            <w:vAlign w:val="center"/>
          </w:tcPr>
          <w:p>
            <w:pPr>
              <w:jc w:val="center"/>
            </w:pPr>
            <w:r>
              <w:rPr>
                <w:rFonts w:hint="eastAsia"/>
              </w:rPr>
              <w:t>服务承诺</w:t>
            </w:r>
          </w:p>
        </w:tc>
        <w:tc>
          <w:tcPr>
            <w:tcW w:w="1080" w:type="dxa"/>
            <w:noWrap/>
            <w:vAlign w:val="center"/>
          </w:tcPr>
          <w:p>
            <w:pPr>
              <w:jc w:val="center"/>
            </w:pPr>
            <w:r>
              <w:rPr>
                <w:rFonts w:hint="eastAsia"/>
              </w:rPr>
              <w:t>0</w:t>
            </w:r>
            <w:r>
              <w:t>.2</w:t>
            </w:r>
          </w:p>
        </w:tc>
        <w:tc>
          <w:tcPr>
            <w:tcW w:w="5400" w:type="dxa"/>
            <w:noWrap/>
            <w:vAlign w:val="center"/>
          </w:tcPr>
          <w:p>
            <w:pPr>
              <w:rPr>
                <w:color w:val="FF0000"/>
                <w:szCs w:val="21"/>
              </w:rPr>
            </w:pPr>
            <w:r>
              <w:rPr>
                <w:rFonts w:hint="eastAsia"/>
                <w:szCs w:val="21"/>
              </w:rPr>
              <w:t>报价人说明</w:t>
            </w:r>
            <w:r>
              <w:rPr>
                <w:szCs w:val="21"/>
              </w:rPr>
              <w:t>响应时间、处理速度及技术支持等服务</w:t>
            </w:r>
            <w:r>
              <w:t>承诺</w:t>
            </w:r>
            <w:r>
              <w:rPr>
                <w:rFonts w:hint="eastAsia"/>
              </w:rPr>
              <w:t>，各评委对其说明进行评价。</w:t>
            </w:r>
            <w:r>
              <w:rPr>
                <w:rFonts w:hint="eastAsia"/>
                <w:color w:val="000000"/>
              </w:rPr>
              <w:t>评价好得8</w:t>
            </w:r>
            <w:r>
              <w:rPr>
                <w:color w:val="000000"/>
              </w:rPr>
              <w:t>0</w:t>
            </w:r>
            <w:r>
              <w:rPr>
                <w:rFonts w:hint="eastAsia"/>
                <w:color w:val="000000"/>
              </w:rPr>
              <w:t>-</w:t>
            </w:r>
            <w:r>
              <w:rPr>
                <w:color w:val="000000"/>
              </w:rPr>
              <w:t>100</w:t>
            </w:r>
            <w:r>
              <w:rPr>
                <w:rFonts w:hint="eastAsia"/>
                <w:color w:val="000000"/>
              </w:rPr>
              <w:t>分；评价较好得5</w:t>
            </w:r>
            <w:r>
              <w:rPr>
                <w:color w:val="000000"/>
              </w:rPr>
              <w:t>0</w:t>
            </w:r>
            <w:r>
              <w:rPr>
                <w:rFonts w:hint="eastAsia"/>
                <w:color w:val="000000"/>
              </w:rPr>
              <w:t>-</w:t>
            </w:r>
            <w:r>
              <w:rPr>
                <w:color w:val="000000"/>
              </w:rPr>
              <w:t>79</w:t>
            </w:r>
            <w:r>
              <w:rPr>
                <w:rFonts w:hint="eastAsia"/>
                <w:color w:val="000000"/>
              </w:rPr>
              <w:t>分；评价一般得3</w:t>
            </w:r>
            <w:r>
              <w:rPr>
                <w:color w:val="000000"/>
              </w:rPr>
              <w:t>0-49</w:t>
            </w:r>
            <w:r>
              <w:rPr>
                <w:rFonts w:hint="eastAsia"/>
                <w:color w:val="000000"/>
              </w:rPr>
              <w:t>分。</w:t>
            </w:r>
            <w:r>
              <w:rPr>
                <w:rFonts w:hint="eastAsia"/>
                <w:szCs w:val="21"/>
              </w:rPr>
              <w:t>本项得分=评分</w:t>
            </w:r>
            <w:r>
              <w:rPr>
                <w:color w:val="000000"/>
              </w:rPr>
              <w:t>×0.2</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snapToGrid w:val="0"/>
        <w:rPr>
          <w:rFonts w:ascii="宋体" w:hAnsi="宋体"/>
          <w:szCs w:val="21"/>
        </w:rPr>
      </w:pPr>
    </w:p>
    <w:p>
      <w:pPr>
        <w:rPr>
          <w:rFonts w:ascii="宋体" w:hAnsi="宋体"/>
          <w:b/>
          <w:bCs/>
          <w:sz w:val="28"/>
          <w:szCs w:val="28"/>
        </w:rPr>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6"/>
        <w:gridCol w:w="4946"/>
        <w:gridCol w:w="2380"/>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cs="宋体"/>
                <w:sz w:val="24"/>
              </w:rPr>
              <w:t>打印、复印等服务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次</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1</w:t>
            </w:r>
            <w:r>
              <w:rPr>
                <w:rFonts w:ascii="宋体" w:hAnsi="宋体" w:cs="宋体"/>
                <w:sz w:val="24"/>
              </w:rPr>
              <w:t>2</w:t>
            </w:r>
          </w:p>
        </w:tc>
      </w:tr>
    </w:tbl>
    <w:p>
      <w:pPr>
        <w:spacing w:line="560" w:lineRule="exact"/>
        <w:ind w:firstLine="560" w:firstLineChars="200"/>
        <w:rPr>
          <w:rFonts w:hint="eastAsia" w:ascii="宋体" w:hAnsi="宋体" w:eastAsia="宋体"/>
          <w:kern w:val="0"/>
          <w:sz w:val="28"/>
          <w:szCs w:val="28"/>
          <w:lang w:val="en-US" w:eastAsia="zh-CN"/>
        </w:rPr>
      </w:pPr>
      <w:r>
        <w:rPr>
          <w:rFonts w:hint="eastAsia" w:ascii="宋体" w:hAnsi="宋体"/>
          <w:kern w:val="0"/>
          <w:sz w:val="28"/>
          <w:szCs w:val="28"/>
        </w:rPr>
        <w:t>需提供服务制作的物资包括但不限于：学员手册、学员证、结业证书、座位贴、指引牌、打印复印文件</w:t>
      </w:r>
      <w:r>
        <w:rPr>
          <w:rFonts w:hint="eastAsia" w:ascii="宋体" w:hAnsi="宋体"/>
          <w:kern w:val="0"/>
          <w:sz w:val="28"/>
          <w:szCs w:val="28"/>
          <w:lang w:eastAsia="zh-CN"/>
        </w:rPr>
        <w:t>。</w:t>
      </w:r>
    </w:p>
    <w:p>
      <w:pPr>
        <w:spacing w:line="560" w:lineRule="exact"/>
        <w:ind w:firstLine="560" w:firstLineChars="200"/>
        <w:rPr>
          <w:rFonts w:hint="eastAsia" w:ascii="宋体" w:hAnsi="宋体"/>
          <w:kern w:val="0"/>
          <w:sz w:val="28"/>
          <w:szCs w:val="28"/>
          <w:lang w:val="en-US" w:eastAsia="zh-CN"/>
        </w:rPr>
      </w:pPr>
      <w:r>
        <w:rPr>
          <w:rFonts w:hint="eastAsia" w:ascii="宋体" w:hAnsi="宋体"/>
          <w:kern w:val="0"/>
          <w:sz w:val="28"/>
          <w:szCs w:val="28"/>
          <w:lang w:eastAsia="zh-CN"/>
        </w:rPr>
        <w:t>学员手册：单期</w:t>
      </w:r>
      <w:r>
        <w:rPr>
          <w:rFonts w:hint="eastAsia" w:ascii="宋体" w:hAnsi="宋体"/>
          <w:kern w:val="0"/>
          <w:sz w:val="28"/>
          <w:szCs w:val="28"/>
          <w:lang w:val="en-US" w:eastAsia="zh-CN"/>
        </w:rPr>
        <w:t>200页内，120份*12期，预算36000元；</w:t>
      </w:r>
    </w:p>
    <w:p>
      <w:pPr>
        <w:spacing w:line="560" w:lineRule="exact"/>
        <w:ind w:firstLine="560" w:firstLineChars="200"/>
        <w:rPr>
          <w:rFonts w:hint="default" w:ascii="宋体" w:hAnsi="宋体"/>
          <w:kern w:val="0"/>
          <w:sz w:val="28"/>
          <w:szCs w:val="28"/>
          <w:lang w:val="en-US" w:eastAsia="zh-CN"/>
        </w:rPr>
      </w:pPr>
      <w:r>
        <w:rPr>
          <w:rFonts w:hint="eastAsia" w:ascii="宋体" w:hAnsi="宋体"/>
          <w:kern w:val="0"/>
          <w:sz w:val="28"/>
          <w:szCs w:val="28"/>
          <w:lang w:val="en-US" w:eastAsia="zh-CN"/>
        </w:rPr>
        <w:t>座位贴：120份*12期，预算2880元；</w:t>
      </w:r>
    </w:p>
    <w:p>
      <w:pPr>
        <w:spacing w:line="560" w:lineRule="exact"/>
        <w:ind w:firstLine="560" w:firstLineChars="200"/>
        <w:rPr>
          <w:rFonts w:hint="eastAsia" w:ascii="宋体" w:hAnsi="宋体"/>
          <w:kern w:val="0"/>
          <w:sz w:val="28"/>
          <w:szCs w:val="28"/>
          <w:lang w:val="en-US" w:eastAsia="zh-CN"/>
        </w:rPr>
      </w:pPr>
      <w:r>
        <w:rPr>
          <w:rFonts w:hint="eastAsia" w:ascii="宋体" w:hAnsi="宋体"/>
          <w:kern w:val="0"/>
          <w:sz w:val="28"/>
          <w:szCs w:val="28"/>
          <w:lang w:val="en-US" w:eastAsia="zh-CN"/>
        </w:rPr>
        <w:t>学员证、结业证书：1次，120份，预算4200元；</w:t>
      </w:r>
    </w:p>
    <w:p>
      <w:pPr>
        <w:spacing w:line="560" w:lineRule="exact"/>
        <w:ind w:firstLine="560" w:firstLineChars="200"/>
        <w:rPr>
          <w:rFonts w:hint="default" w:eastAsia="宋体"/>
          <w:lang w:val="en-US" w:eastAsia="zh-CN"/>
        </w:rPr>
      </w:pPr>
      <w:r>
        <w:rPr>
          <w:rFonts w:hint="eastAsia" w:ascii="宋体" w:hAnsi="宋体"/>
          <w:kern w:val="0"/>
          <w:sz w:val="28"/>
          <w:szCs w:val="28"/>
          <w:lang w:val="en-US" w:eastAsia="zh-CN"/>
        </w:rPr>
        <w:t>指引牌、打印复印：预算550元。</w:t>
      </w:r>
      <w:bookmarkStart w:id="31" w:name="_GoBack"/>
      <w:bookmarkEnd w:id="31"/>
    </w:p>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0" w:firstLineChars="200"/>
        <w:rPr>
          <w:rFonts w:ascii="宋体" w:hAnsi="宋体"/>
          <w:kern w:val="0"/>
          <w:sz w:val="28"/>
          <w:szCs w:val="28"/>
        </w:rPr>
      </w:pPr>
      <w:r>
        <w:rPr>
          <w:rFonts w:hint="eastAsia" w:ascii="宋体" w:hAnsi="宋体"/>
          <w:kern w:val="0"/>
          <w:sz w:val="28"/>
          <w:szCs w:val="28"/>
        </w:rPr>
        <w:t>1.提供文件打印、复印、排版、制作；宜传物料制作；文具用品等；</w:t>
      </w:r>
    </w:p>
    <w:p>
      <w:pPr>
        <w:spacing w:line="560" w:lineRule="exact"/>
        <w:ind w:firstLine="560" w:firstLineChars="200"/>
        <w:rPr>
          <w:rFonts w:ascii="宋体" w:hAnsi="宋体"/>
          <w:kern w:val="0"/>
          <w:sz w:val="28"/>
          <w:szCs w:val="28"/>
        </w:rPr>
      </w:pPr>
      <w:r>
        <w:rPr>
          <w:rFonts w:hint="eastAsia" w:ascii="宋体" w:hAnsi="宋体"/>
          <w:kern w:val="0"/>
          <w:sz w:val="28"/>
          <w:szCs w:val="28"/>
        </w:rPr>
        <w:t>2.乙方接到甲方的订货单，必须按甲方的要求进行排版、设计，交甲方确认后安排生产和准时交付，并确保产品质量，必须保证材料文字清晰，保证交货时间，如甲方有人员变动或其它原因临时增减文件数量、修改文件内容等因素，乙方必须无偿加班并保质保量完成订单，不得耽误交货时间，影响甲方课程正常运作；</w:t>
      </w:r>
    </w:p>
    <w:p>
      <w:pPr>
        <w:spacing w:line="560" w:lineRule="exact"/>
        <w:ind w:firstLine="560" w:firstLineChars="200"/>
        <w:rPr>
          <w:rFonts w:ascii="宋体" w:hAnsi="宋体"/>
          <w:kern w:val="0"/>
          <w:sz w:val="28"/>
          <w:szCs w:val="28"/>
        </w:rPr>
      </w:pPr>
      <w:r>
        <w:rPr>
          <w:rFonts w:hint="eastAsia" w:ascii="宋体" w:hAnsi="宋体"/>
          <w:kern w:val="0"/>
          <w:sz w:val="28"/>
          <w:szCs w:val="28"/>
        </w:rPr>
        <w:t>3.供应商必须是广东财经大学周边半径1公里以内的商家；</w:t>
      </w:r>
    </w:p>
    <w:p>
      <w:pPr>
        <w:spacing w:line="560" w:lineRule="exact"/>
        <w:ind w:firstLine="560" w:firstLineChars="200"/>
        <w:rPr>
          <w:rFonts w:ascii="宋体" w:hAnsi="宋体"/>
          <w:kern w:val="0"/>
          <w:sz w:val="28"/>
          <w:szCs w:val="28"/>
        </w:rPr>
      </w:pPr>
      <w:r>
        <w:rPr>
          <w:rFonts w:hint="eastAsia" w:ascii="宋体" w:hAnsi="宋体"/>
          <w:kern w:val="0"/>
          <w:sz w:val="28"/>
          <w:szCs w:val="28"/>
        </w:rPr>
        <w:t>4.供应商需配备2名工作人员，全程跟进甲方项目，甲方如因工作需要临时需要制作文件，供应商应配合完成，不得影响甲方项目运作。</w:t>
      </w: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commentRangeStart w:id="1"/>
      <w:r>
        <w:rPr>
          <w:rFonts w:hint="eastAsia" w:ascii="宋体" w:hAnsi="宋体"/>
          <w:bCs/>
          <w:sz w:val="28"/>
          <w:szCs w:val="28"/>
        </w:rPr>
        <w:t>自合同签订之日起</w:t>
      </w:r>
      <w:r>
        <w:rPr>
          <w:rFonts w:hint="eastAsia" w:ascii="宋体" w:hAnsi="宋体"/>
          <w:bCs/>
          <w:sz w:val="28"/>
          <w:szCs w:val="28"/>
          <w:lang w:val="en-US" w:eastAsia="zh-CN"/>
        </w:rPr>
        <w:t>,当期课程约定时间</w:t>
      </w:r>
      <w:r>
        <w:rPr>
          <w:rFonts w:hint="eastAsia" w:ascii="宋体" w:hAnsi="宋体"/>
          <w:bCs/>
          <w:sz w:val="28"/>
          <w:szCs w:val="28"/>
        </w:rPr>
        <w:t>内完成交货，确保正常运行使用。</w:t>
      </w:r>
      <w:commentRangeEnd w:id="1"/>
      <w:r>
        <w:commentReference w:id="1"/>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commentRangeStart w:id="2"/>
      <w:r>
        <w:rPr>
          <w:rFonts w:hint="eastAsia" w:ascii="宋体" w:hAnsi="宋体"/>
          <w:sz w:val="28"/>
          <w:szCs w:val="28"/>
        </w:rPr>
        <w:t>质保期自安装验收合格之日起生效</w:t>
      </w:r>
      <w:r>
        <w:rPr>
          <w:rFonts w:hint="eastAsia" w:ascii="宋体" w:hAnsi="宋体"/>
          <w:sz w:val="28"/>
          <w:szCs w:val="28"/>
          <w:lang w:eastAsia="zh-CN"/>
        </w:rPr>
        <w:t>，至项目验收结项为止</w:t>
      </w:r>
      <w:r>
        <w:rPr>
          <w:rFonts w:hint="eastAsia" w:ascii="宋体" w:hAnsi="宋体" w:cs="宋体"/>
          <w:sz w:val="28"/>
          <w:szCs w:val="28"/>
        </w:rPr>
        <w:t>。</w:t>
      </w:r>
      <w:commentRangeEnd w:id="2"/>
      <w:r>
        <w:commentReference w:id="2"/>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服务响应速度在问题提出后1天之内,并在实际约定时间内解决故障。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2098" w:left="1587" w:header="851" w:footer="992" w:gutter="0"/>
      <w:pgNumType w:start="0" w:chapStyle="1"/>
      <w:cols w:space="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吴薇" w:date="2023-12-07T19:17:06Z" w:initials="">
    <w:p w14:paraId="4BED26F4">
      <w:pPr>
        <w:pStyle w:val="8"/>
        <w:rPr>
          <w:rFonts w:hint="default" w:eastAsia="宋体"/>
          <w:lang w:val="en-US" w:eastAsia="zh-CN"/>
        </w:rPr>
      </w:pPr>
      <w:r>
        <w:rPr>
          <w:rFonts w:hint="eastAsia"/>
          <w:lang w:val="en-US" w:eastAsia="zh-CN"/>
        </w:rPr>
        <w:t>总评分超过100分了呢？</w:t>
      </w:r>
    </w:p>
  </w:comment>
  <w:comment w:id="1" w:author="吴薇" w:date="2023-12-07T19:19:56Z" w:initials="">
    <w:p w14:paraId="3AB56C35">
      <w:pPr>
        <w:pStyle w:val="8"/>
        <w:rPr>
          <w:rFonts w:hint="default" w:eastAsia="宋体"/>
          <w:lang w:val="en-US" w:eastAsia="zh-CN"/>
        </w:rPr>
      </w:pPr>
      <w:r>
        <w:rPr>
          <w:rFonts w:hint="eastAsia"/>
          <w:lang w:val="en-US" w:eastAsia="zh-CN"/>
        </w:rPr>
        <w:t>多少日完成交货？</w:t>
      </w:r>
    </w:p>
  </w:comment>
  <w:comment w:id="2" w:author="吴薇" w:date="2023-12-07T19:20:17Z" w:initials="">
    <w:p w14:paraId="4E696A5A">
      <w:pPr>
        <w:pStyle w:val="8"/>
        <w:rPr>
          <w:rFonts w:hint="default" w:eastAsia="宋体"/>
          <w:lang w:val="en-US" w:eastAsia="zh-CN"/>
        </w:rPr>
      </w:pPr>
      <w:r>
        <w:rPr>
          <w:rFonts w:hint="eastAsia"/>
          <w:lang w:val="en-US" w:eastAsia="zh-CN"/>
        </w:rPr>
        <w:t>质保期多久呢？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ED26F4" w15:done="0"/>
  <w15:commentEx w15:paraId="3AB56C35" w15:done="0"/>
  <w15:commentEx w15:paraId="4E696A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306C55-DD29-44C6-A7B8-623AEEC7C1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D7A062B-14E3-449D-A1EA-38533681BE26}"/>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B182BCC3-C706-4608-A3FA-2EFA388F9CBA}"/>
  </w:font>
  <w:font w:name="楷体_GB2312">
    <w:panose1 w:val="02010609030101010101"/>
    <w:charset w:val="86"/>
    <w:family w:val="modern"/>
    <w:pitch w:val="default"/>
    <w:sig w:usb0="00000001" w:usb1="080E0000" w:usb2="00000000" w:usb3="00000000" w:csb0="00040000" w:csb1="00000000"/>
    <w:embedRegular r:id="rId4" w:fontKey="{6ED92405-A51C-4196-8719-E49AF3281AA4}"/>
  </w:font>
  <w:font w:name="楷体">
    <w:panose1 w:val="02010609060101010101"/>
    <w:charset w:val="86"/>
    <w:family w:val="modern"/>
    <w:pitch w:val="default"/>
    <w:sig w:usb0="800002BF" w:usb1="38CF7CFA" w:usb2="00000016" w:usb3="00000000" w:csb0="00040001" w:csb1="00000000"/>
    <w:embedRegular r:id="rId5" w:fontKey="{7D0A976B-1121-4E45-8469-C603508CB8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薇">
    <w15:presenceInfo w15:providerId="WPS Office" w15:userId="289900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hNGFiNjhiMzU3MzI2YWUzN2JlYmUzZTA0ZDA5MT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0FE"/>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A62"/>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540"/>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99"/>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5B80"/>
    <w:rsid w:val="002E6021"/>
    <w:rsid w:val="002E675C"/>
    <w:rsid w:val="002E7235"/>
    <w:rsid w:val="002E7663"/>
    <w:rsid w:val="002E782A"/>
    <w:rsid w:val="002E78BE"/>
    <w:rsid w:val="002F06AD"/>
    <w:rsid w:val="002F118E"/>
    <w:rsid w:val="002F15A5"/>
    <w:rsid w:val="002F1D0B"/>
    <w:rsid w:val="002F2396"/>
    <w:rsid w:val="002F2627"/>
    <w:rsid w:val="002F2970"/>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939"/>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6DA"/>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2CE"/>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E73"/>
    <w:rsid w:val="004B419B"/>
    <w:rsid w:val="004B563C"/>
    <w:rsid w:val="004C03FA"/>
    <w:rsid w:val="004C07E4"/>
    <w:rsid w:val="004C0B9B"/>
    <w:rsid w:val="004C2390"/>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6D6"/>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009"/>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911"/>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6E"/>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6966"/>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8B3"/>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4815"/>
    <w:rsid w:val="0098582C"/>
    <w:rsid w:val="0098638A"/>
    <w:rsid w:val="009867E7"/>
    <w:rsid w:val="009875F8"/>
    <w:rsid w:val="00987ADD"/>
    <w:rsid w:val="00990520"/>
    <w:rsid w:val="00990B95"/>
    <w:rsid w:val="00990BA8"/>
    <w:rsid w:val="00990C28"/>
    <w:rsid w:val="009914F6"/>
    <w:rsid w:val="00991681"/>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4B5"/>
    <w:rsid w:val="009B2A55"/>
    <w:rsid w:val="009B2EB3"/>
    <w:rsid w:val="009B3A89"/>
    <w:rsid w:val="009B3E81"/>
    <w:rsid w:val="009B4762"/>
    <w:rsid w:val="009B50BF"/>
    <w:rsid w:val="009B6C20"/>
    <w:rsid w:val="009B7069"/>
    <w:rsid w:val="009B717E"/>
    <w:rsid w:val="009B79A7"/>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2F2"/>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7F0"/>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5156"/>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2F56"/>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47E2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1BF6"/>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0E2B"/>
    <w:rsid w:val="00CB18E3"/>
    <w:rsid w:val="00CB2701"/>
    <w:rsid w:val="00CB27E0"/>
    <w:rsid w:val="00CB31C3"/>
    <w:rsid w:val="00CB3A81"/>
    <w:rsid w:val="00CB41E6"/>
    <w:rsid w:val="00CB4482"/>
    <w:rsid w:val="00CB4C66"/>
    <w:rsid w:val="00CB4E87"/>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721"/>
    <w:rsid w:val="00D81F97"/>
    <w:rsid w:val="00D8344C"/>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285"/>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57A48"/>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7FC"/>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825"/>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EA7E27"/>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38294E"/>
    <w:rsid w:val="39A6093D"/>
    <w:rsid w:val="3BF75747"/>
    <w:rsid w:val="3D832EB5"/>
    <w:rsid w:val="3EB43B95"/>
    <w:rsid w:val="3ED467AC"/>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3F2C72"/>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4F4EF-50DF-41B4-847D-B21BBA86023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1578</Words>
  <Characters>9000</Characters>
  <Lines>75</Lines>
  <Paragraphs>21</Paragraphs>
  <TotalTime>0</TotalTime>
  <ScaleCrop>false</ScaleCrop>
  <LinksUpToDate>false</LinksUpToDate>
  <CharactersWithSpaces>10557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2023-07-05T02:26:00Z</dcterms:created>
  <dc:creator>招投标中心</dc:creator>
  <cp:lastModifiedBy>乾</cp:lastModifiedBy>
  <cp:lastPrinted>2022-01-21T10:35:00Z</cp:lastPrinted>
  <dcterms:modified xsi:type="dcterms:W3CDTF">2023-12-08T02:06:50Z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3677334EDEFE4C3B93A69D7CB73A681D_13</vt:lpwstr>
  </property>
</Properties>
</file>