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 xml:space="preserve">广东财经大学审计服务定点采购申报表 </w:t>
      </w:r>
    </w:p>
    <w:p>
      <w:pPr>
        <w:widowControl/>
        <w:spacing w:line="240" w:lineRule="exact"/>
        <w:rPr>
          <w:rFonts w:hint="eastAsia" w:ascii="黑体" w:hAnsi="黑体" w:eastAsia="黑体" w:cs="宋体"/>
          <w:bCs/>
          <w:color w:val="333333"/>
          <w:kern w:val="0"/>
          <w:szCs w:val="21"/>
        </w:rPr>
      </w:pPr>
    </w:p>
    <w:p>
      <w:pPr>
        <w:widowControl/>
        <w:spacing w:line="240" w:lineRule="exact"/>
        <w:rPr>
          <w:rFonts w:ascii="黑体" w:hAnsi="黑体" w:eastAsia="黑体" w:cs="宋体"/>
          <w:bCs/>
          <w:color w:val="333333"/>
          <w:kern w:val="0"/>
          <w:szCs w:val="21"/>
        </w:rPr>
      </w:pPr>
      <w:r>
        <w:rPr>
          <w:rFonts w:hint="eastAsia" w:ascii="黑体" w:hAnsi="黑体" w:eastAsia="黑体" w:cs="宋体"/>
          <w:bCs/>
          <w:color w:val="333333"/>
          <w:kern w:val="0"/>
          <w:szCs w:val="21"/>
        </w:rPr>
        <w:t xml:space="preserve">用户单位：　　　　　　　                     </w:t>
      </w:r>
      <w:r>
        <w:rPr>
          <w:rFonts w:hint="eastAsia" w:ascii="黑体" w:hAnsi="黑体" w:eastAsia="黑体" w:cs="宋体"/>
          <w:bCs/>
          <w:color w:val="333333"/>
          <w:kern w:val="0"/>
          <w:szCs w:val="21"/>
          <w:lang w:val="en-US" w:eastAsia="zh-CN"/>
        </w:rPr>
        <w:t xml:space="preserve">  </w:t>
      </w:r>
      <w:r>
        <w:rPr>
          <w:rFonts w:hint="eastAsia" w:ascii="黑体" w:hAnsi="黑体" w:eastAsia="黑体" w:cs="宋体"/>
          <w:bCs/>
          <w:color w:val="333333"/>
          <w:kern w:val="0"/>
          <w:szCs w:val="21"/>
        </w:rPr>
        <w:t xml:space="preserve"> 　申报日期：   年   月    日</w:t>
      </w:r>
    </w:p>
    <w:tbl>
      <w:tblPr>
        <w:tblStyle w:val="5"/>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097"/>
        <w:gridCol w:w="283"/>
        <w:gridCol w:w="1985"/>
        <w:gridCol w:w="1262"/>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4" w:type="dxa"/>
            <w:tcBorders>
              <w:top w:val="single" w:color="auto" w:sz="12" w:space="0"/>
              <w:left w:val="single" w:color="auto" w:sz="12" w:space="0"/>
            </w:tcBorders>
            <w:vAlign w:val="center"/>
          </w:tcPr>
          <w:p>
            <w:pPr>
              <w:widowControl/>
              <w:spacing w:line="300" w:lineRule="atLeast"/>
              <w:jc w:val="center"/>
              <w:rPr>
                <w:rFonts w:ascii="宋体" w:hAnsi="宋体"/>
                <w:kern w:val="2"/>
                <w:sz w:val="21"/>
                <w:szCs w:val="21"/>
              </w:rPr>
            </w:pPr>
            <w:r>
              <w:rPr>
                <w:rFonts w:hint="eastAsia" w:ascii="黑体" w:hAnsi="黑体" w:eastAsia="黑体" w:cs="宋体"/>
                <w:b/>
                <w:bCs/>
                <w:color w:val="333333"/>
                <w:kern w:val="0"/>
                <w:sz w:val="21"/>
                <w:szCs w:val="21"/>
              </w:rPr>
              <w:t>项目名称</w:t>
            </w:r>
          </w:p>
        </w:tc>
        <w:tc>
          <w:tcPr>
            <w:tcW w:w="8134" w:type="dxa"/>
            <w:gridSpan w:val="5"/>
            <w:tcBorders>
              <w:top w:val="single" w:color="auto" w:sz="12" w:space="0"/>
              <w:right w:val="single" w:color="auto" w:sz="12" w:space="0"/>
            </w:tcBorders>
            <w:vAlign w:val="center"/>
          </w:tcPr>
          <w:p>
            <w:pPr>
              <w:spacing w:line="240" w:lineRule="atLeast"/>
              <w:ind w:firstLine="840" w:firstLineChars="400"/>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84" w:type="dxa"/>
            <w:vMerge w:val="restart"/>
            <w:tcBorders>
              <w:lef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采购预算</w:t>
            </w: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资金来源</w:t>
            </w:r>
          </w:p>
        </w:tc>
        <w:tc>
          <w:tcPr>
            <w:tcW w:w="3247"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编号及金额（元）</w:t>
            </w:r>
          </w:p>
        </w:tc>
        <w:tc>
          <w:tcPr>
            <w:tcW w:w="2507" w:type="dxa"/>
            <w:tcBorders>
              <w:righ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财政性资金预算指标</w:t>
            </w:r>
          </w:p>
        </w:tc>
        <w:tc>
          <w:tcPr>
            <w:tcW w:w="3247" w:type="dxa"/>
            <w:gridSpan w:val="2"/>
            <w:vAlign w:val="center"/>
          </w:tcPr>
          <w:p>
            <w:pPr>
              <w:widowControl/>
              <w:spacing w:line="300" w:lineRule="atLeast"/>
              <w:jc w:val="left"/>
              <w:rPr>
                <w:rFonts w:ascii="宋体" w:hAnsi="宋体" w:cs="宋体"/>
                <w:color w:val="333333"/>
                <w:kern w:val="0"/>
                <w:sz w:val="21"/>
                <w:szCs w:val="21"/>
              </w:rPr>
            </w:pPr>
            <w:r>
              <w:rPr>
                <w:rFonts w:hint="eastAsia" w:ascii="宋体" w:hAnsi="宋体" w:cs="宋体"/>
                <w:color w:val="333333"/>
                <w:kern w:val="0"/>
                <w:sz w:val="21"/>
                <w:szCs w:val="21"/>
              </w:rPr>
              <w:t>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w:t>
            </w: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财政性资金非预算指标</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经费名称及卡号：</w:t>
            </w:r>
          </w:p>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color w:val="333333"/>
                <w:kern w:val="0"/>
                <w:sz w:val="21"/>
                <w:szCs w:val="21"/>
              </w:rPr>
            </w:pPr>
            <w:r>
              <w:rPr>
                <w:rFonts w:hint="eastAsia" w:ascii="宋体" w:hAnsi="宋体" w:cs="宋体"/>
                <w:color w:val="333333"/>
                <w:kern w:val="0"/>
                <w:sz w:val="21"/>
                <w:szCs w:val="21"/>
              </w:rPr>
              <w:t>非财政性资金</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rPr>
                <w:rFonts w:ascii="宋体" w:hAnsi="宋体" w:cs="宋体"/>
                <w:color w:val="333333"/>
                <w:kern w:val="0"/>
                <w:sz w:val="21"/>
                <w:szCs w:val="21"/>
              </w:rPr>
            </w:pPr>
            <w:r>
              <w:rPr>
                <w:rFonts w:hint="eastAsia" w:ascii="宋体" w:hAnsi="宋体" w:cs="宋体"/>
                <w:color w:val="333333"/>
                <w:kern w:val="0"/>
                <w:sz w:val="21"/>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b/>
                <w:color w:val="333333"/>
                <w:kern w:val="0"/>
                <w:sz w:val="21"/>
                <w:szCs w:val="21"/>
              </w:rPr>
            </w:pPr>
            <w:r>
              <w:rPr>
                <w:rFonts w:hint="eastAsia" w:ascii="宋体" w:hAnsi="宋体" w:cs="宋体"/>
                <w:b/>
                <w:color w:val="333333"/>
                <w:kern w:val="0"/>
                <w:sz w:val="21"/>
                <w:szCs w:val="21"/>
              </w:rPr>
              <w:t>合计</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确定成交供应商方式</w:t>
            </w:r>
          </w:p>
        </w:tc>
        <w:tc>
          <w:tcPr>
            <w:tcW w:w="8134" w:type="dxa"/>
            <w:gridSpan w:val="5"/>
            <w:tcBorders>
              <w:right w:val="single" w:color="auto" w:sz="12" w:space="0"/>
            </w:tcBorders>
            <w:vAlign w:val="center"/>
          </w:tcPr>
          <w:p>
            <w:pPr>
              <w:widowControl/>
              <w:jc w:val="left"/>
              <w:rPr>
                <w:rFonts w:ascii="宋体" w:hAnsi="宋体" w:cs="宋体"/>
                <w:b/>
                <w:color w:val="333333"/>
                <w:kern w:val="0"/>
                <w:sz w:val="21"/>
                <w:szCs w:val="21"/>
              </w:rPr>
            </w:pPr>
            <w:r>
              <w:rPr>
                <w:rFonts w:ascii="宋体" w:hAnsi="宋体" w:cs="宋体"/>
                <w:b/>
                <w:color w:val="333333"/>
                <w:kern w:val="0"/>
                <w:szCs w:val="21"/>
              </w:rPr>
              <w:object>
                <v:shape id="_x0000_i1025" o:spt="201" alt="" type="#_x0000_t201" style="height:0pt;width:0pt;" o:ole="t" filled="f" o:preferrelative="t" stroked="f" coordsize="21600,21600">
                  <v:path/>
                  <v:fill on="f" focussize="0,0"/>
                  <v:stroke on="f"/>
                  <v:imagedata r:id="rId6" o:title=""/>
                  <o:lock v:ext="edit" aspectratio="t"/>
                  <w10:wrap type="none"/>
                  <w10:anchorlock/>
                </v:shape>
                <w:control r:id="rId5" w:name="Control 1" w:shapeid="_x0000_i1025"/>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ascii="宋体" w:hAnsi="宋体" w:cs="宋体"/>
                <w:b/>
                <w:color w:val="333333"/>
                <w:kern w:val="0"/>
                <w:sz w:val="21"/>
                <w:szCs w:val="21"/>
              </w:rPr>
              <w:t>公开邀请</w:t>
            </w:r>
          </w:p>
          <w:p>
            <w:pPr>
              <w:widowControl/>
              <w:jc w:val="left"/>
              <w:rPr>
                <w:rFonts w:ascii="宋体" w:hAnsi="宋体" w:cs="宋体"/>
                <w:color w:val="333333"/>
                <w:kern w:val="0"/>
                <w:sz w:val="21"/>
                <w:szCs w:val="21"/>
                <w:u w:val="single"/>
              </w:rPr>
            </w:pPr>
            <w:r>
              <w:rPr>
                <w:rFonts w:ascii="宋体" w:hAnsi="宋体" w:cs="宋体"/>
                <w:kern w:val="0"/>
                <w:szCs w:val="21"/>
              </w:rPr>
              <w:object>
                <v:shape id="_x0000_i1026" o:spt="201" alt="" type="#_x0000_t201" style="height:0pt;width:0pt;" o:ole="t" filled="f" o:preferrelative="t" stroked="f" coordsize="21600,21600">
                  <v:path/>
                  <v:fill on="f" focussize="0,0"/>
                  <v:stroke on="f"/>
                  <v:imagedata r:id="rId6" o:title=""/>
                  <o:lock v:ext="edit" aspectratio="t"/>
                  <w10:wrap type="none"/>
                  <w10:anchorlock/>
                </v:shape>
                <w:control r:id="rId7" w:name="Control 2" w:shapeid="_x0000_i1026"/>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hint="eastAsia" w:ascii="宋体" w:hAnsi="宋体" w:cs="宋体"/>
                <w:b/>
                <w:color w:val="333333"/>
                <w:kern w:val="0"/>
                <w:sz w:val="21"/>
                <w:szCs w:val="21"/>
              </w:rPr>
              <w:t xml:space="preserve">随机抽取  </w:t>
            </w:r>
            <w:r>
              <w:rPr>
                <w:rFonts w:hint="eastAsia" w:ascii="宋体" w:hAnsi="宋体" w:cs="宋体"/>
                <w:b/>
                <w:color w:val="333333"/>
                <w:kern w:val="0"/>
                <w:sz w:val="21"/>
                <w:szCs w:val="21"/>
                <w:u w:val="single"/>
              </w:rPr>
              <w:t xml:space="preserve">     </w:t>
            </w:r>
            <w:r>
              <w:rPr>
                <w:rFonts w:hint="eastAsia" w:ascii="宋体" w:hAnsi="宋体" w:cs="宋体"/>
                <w:b/>
                <w:color w:val="333333"/>
                <w:kern w:val="0"/>
                <w:sz w:val="21"/>
                <w:szCs w:val="21"/>
              </w:rPr>
              <w:t xml:space="preserve"> 家供应商</w:t>
            </w:r>
            <w:r>
              <w:rPr>
                <w:rFonts w:hint="eastAsia" w:ascii="宋体" w:hAnsi="宋体" w:cs="宋体"/>
                <w:color w:val="333333"/>
                <w:kern w:val="0"/>
                <w:sz w:val="21"/>
                <w:szCs w:val="21"/>
              </w:rPr>
              <w:t>（需填写3以上数字）</w:t>
            </w:r>
          </w:p>
          <w:p>
            <w:pPr>
              <w:widowControl/>
              <w:jc w:val="left"/>
              <w:rPr>
                <w:rFonts w:ascii="宋体" w:hAnsi="宋体" w:cs="宋体"/>
                <w:color w:val="333333"/>
                <w:kern w:val="0"/>
                <w:sz w:val="21"/>
                <w:szCs w:val="21"/>
              </w:rPr>
            </w:pPr>
            <w:r>
              <w:rPr>
                <w:rFonts w:ascii="宋体" w:hAnsi="宋体" w:cs="宋体"/>
                <w:kern w:val="0"/>
                <w:szCs w:val="21"/>
              </w:rPr>
              <w:object>
                <v:shape id="_x0000_i1027" o:spt="201" alt="" type="#_x0000_t201" style="height:0pt;width:0pt;" o:ole="t" filled="f" o:preferrelative="t" stroked="f" coordsize="21600,21600">
                  <v:path/>
                  <v:fill on="f" focussize="0,0"/>
                  <v:stroke on="f"/>
                  <v:imagedata r:id="rId6" o:title=""/>
                  <o:lock v:ext="edit" aspectratio="t"/>
                  <w10:wrap type="none"/>
                  <w10:anchorlock/>
                </v:shape>
                <w:control r:id="rId8" w:name="Control 3" w:shapeid="_x0000_i1027"/>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hint="eastAsia" w:ascii="宋体" w:hAnsi="宋体" w:cs="宋体"/>
                <w:b/>
                <w:color w:val="333333"/>
                <w:kern w:val="0"/>
                <w:sz w:val="21"/>
                <w:szCs w:val="21"/>
              </w:rPr>
              <w:t>直接邀请加随机抽取</w:t>
            </w:r>
            <w:r>
              <w:rPr>
                <w:rFonts w:hint="eastAsia" w:ascii="宋体" w:hAnsi="宋体" w:cs="宋体"/>
                <w:color w:val="333333"/>
                <w:kern w:val="0"/>
                <w:sz w:val="21"/>
                <w:szCs w:val="21"/>
              </w:rPr>
              <w:t>（需填写 “直接邀请供应商”一栏）</w:t>
            </w:r>
          </w:p>
          <w:p>
            <w:pPr>
              <w:widowControl/>
              <w:jc w:val="left"/>
              <w:rPr>
                <w:rFonts w:ascii="宋体" w:hAnsi="宋体" w:cs="宋体"/>
                <w:color w:val="333333"/>
                <w:kern w:val="0"/>
                <w:sz w:val="21"/>
                <w:szCs w:val="21"/>
              </w:rPr>
            </w:pPr>
            <w:r>
              <w:rPr>
                <w:rFonts w:ascii="宋体" w:hAnsi="宋体" w:cs="宋体"/>
                <w:b/>
                <w:color w:val="333333"/>
                <w:kern w:val="0"/>
                <w:szCs w:val="21"/>
              </w:rPr>
              <w:object>
                <v:shape id="_x0000_i1028" o:spt="201" alt="" type="#_x0000_t201" style="height:0pt;width:0pt;" o:ole="t" filled="f" o:preferrelative="t" stroked="f" coordsize="21600,21600">
                  <v:path/>
                  <v:fill on="f" focussize="0,0"/>
                  <v:stroke on="f"/>
                  <v:imagedata r:id="rId6" o:title=""/>
                  <o:lock v:ext="edit" aspectratio="t"/>
                  <w10:wrap type="none"/>
                  <w10:anchorlock/>
                </v:shape>
                <w:control r:id="rId9" w:name="Control 4" w:shapeid="_x0000_i1028"/>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hint="eastAsia" w:ascii="宋体" w:hAnsi="宋体" w:cs="宋体"/>
                <w:b/>
                <w:color w:val="333333"/>
                <w:kern w:val="0"/>
                <w:sz w:val="21"/>
                <w:szCs w:val="21"/>
              </w:rPr>
              <w:t>议价</w:t>
            </w:r>
            <w:r>
              <w:rPr>
                <w:rFonts w:hint="eastAsia" w:ascii="宋体" w:hAnsi="宋体" w:cs="宋体"/>
                <w:kern w:val="0"/>
                <w:sz w:val="21"/>
                <w:szCs w:val="21"/>
              </w:rPr>
              <w:t>（需推荐一家供应商，并附推荐理由）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884" w:type="dxa"/>
            <w:vMerge w:val="restart"/>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直接邀请供应商</w:t>
            </w:r>
          </w:p>
          <w:p>
            <w:pPr>
              <w:spacing w:line="300" w:lineRule="exact"/>
              <w:rPr>
                <w:rFonts w:ascii="宋体" w:hAnsi="宋体"/>
                <w:kern w:val="2"/>
                <w:sz w:val="19"/>
                <w:szCs w:val="19"/>
              </w:rPr>
            </w:pPr>
            <w:r>
              <w:rPr>
                <w:rFonts w:hint="eastAsia" w:ascii="宋体" w:hAnsi="宋体"/>
                <w:kern w:val="2"/>
                <w:sz w:val="19"/>
                <w:szCs w:val="19"/>
              </w:rPr>
              <w:t>（定点供应商联系人联系电话查询可进入广东政府采购智慧云平台查询</w:t>
            </w:r>
          </w:p>
          <w:p>
            <w:pPr>
              <w:spacing w:line="300" w:lineRule="exact"/>
              <w:rPr>
                <w:rFonts w:ascii="黑体" w:hAnsi="宋体" w:eastAsia="黑体"/>
                <w:kern w:val="2"/>
                <w:sz w:val="21"/>
                <w:szCs w:val="21"/>
              </w:rPr>
            </w:pPr>
            <w:r>
              <w:rPr>
                <w:rFonts w:ascii="宋体" w:hAnsi="宋体"/>
                <w:kern w:val="2"/>
                <w:sz w:val="19"/>
                <w:szCs w:val="19"/>
              </w:rPr>
              <w:t>https://gdgpo.czt.gd.gov.cn/gpmall-web/index.html#/supplierLibrary</w:t>
            </w:r>
            <w:r>
              <w:rPr>
                <w:rFonts w:hint="eastAsia" w:ascii="宋体" w:hAnsi="宋体"/>
                <w:kern w:val="2"/>
                <w:sz w:val="19"/>
                <w:szCs w:val="19"/>
              </w:rPr>
              <w:t>）</w:t>
            </w:r>
          </w:p>
        </w:tc>
        <w:tc>
          <w:tcPr>
            <w:tcW w:w="8134" w:type="dxa"/>
            <w:gridSpan w:val="5"/>
            <w:tcBorders>
              <w:right w:val="single" w:color="auto" w:sz="12" w:space="0"/>
            </w:tcBorders>
            <w:vAlign w:val="center"/>
          </w:tcPr>
          <w:p>
            <w:pPr>
              <w:numPr>
                <w:ilvl w:val="0"/>
                <w:numId w:val="1"/>
              </w:numPr>
              <w:spacing w:line="240" w:lineRule="auto"/>
              <w:jc w:val="left"/>
              <w:rPr>
                <w:rFonts w:ascii="宋体" w:hAnsi="宋体" w:cs="宋体"/>
                <w:color w:val="333333"/>
                <w:kern w:val="0"/>
                <w:sz w:val="21"/>
                <w:szCs w:val="21"/>
              </w:rPr>
            </w:pPr>
            <w:r>
              <w:rPr>
                <w:rFonts w:hint="eastAsia" w:ascii="宋体" w:hAnsi="宋体" w:cs="宋体"/>
                <w:b/>
                <w:color w:val="333333"/>
                <w:kern w:val="0"/>
                <w:sz w:val="21"/>
                <w:szCs w:val="21"/>
              </w:rPr>
              <w:t>选择直接邀请加随机抽取</w:t>
            </w:r>
            <w:r>
              <w:rPr>
                <w:rFonts w:hint="eastAsia" w:ascii="宋体" w:hAnsi="宋体" w:cs="宋体"/>
                <w:color w:val="333333"/>
                <w:kern w:val="0"/>
                <w:sz w:val="21"/>
                <w:szCs w:val="21"/>
              </w:rPr>
              <w:t>方式须填写</w:t>
            </w:r>
            <w:r>
              <w:rPr>
                <w:rFonts w:hint="eastAsia" w:ascii="宋体" w:hAnsi="宋体" w:cs="宋体"/>
                <w:b/>
                <w:color w:val="333333"/>
                <w:kern w:val="0"/>
                <w:sz w:val="21"/>
                <w:szCs w:val="21"/>
              </w:rPr>
              <w:t>：</w:t>
            </w:r>
            <w:r>
              <w:rPr>
                <w:rFonts w:hint="eastAsia" w:ascii="宋体" w:hAnsi="宋体" w:cs="宋体"/>
                <w:color w:val="333333"/>
                <w:kern w:val="0"/>
                <w:sz w:val="21"/>
                <w:szCs w:val="21"/>
              </w:rPr>
              <w:t>业务主管部门推荐</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家，系统随机抽取</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家，共</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家供应商参与竞价。（</w:t>
            </w:r>
            <w:r>
              <w:rPr>
                <w:rFonts w:hint="eastAsia" w:ascii="宋体" w:hAnsi="宋体" w:cs="宋体"/>
                <w:b/>
                <w:color w:val="333333"/>
                <w:kern w:val="0"/>
                <w:sz w:val="21"/>
                <w:szCs w:val="21"/>
              </w:rPr>
              <w:t>总家数不能少于3家，邀请供应商的数量不得超过直接邀请加随机抽取总数的50</w:t>
            </w:r>
            <w:r>
              <w:rPr>
                <w:rFonts w:hint="eastAsia" w:ascii="宋体" w:hAnsi="宋体" w:cs="宋体"/>
                <w:i/>
                <w:color w:val="333333"/>
                <w:kern w:val="0"/>
                <w:sz w:val="21"/>
                <w:szCs w:val="21"/>
              </w:rPr>
              <w:t>%</w:t>
            </w: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spacing w:line="360" w:lineRule="auto"/>
              <w:jc w:val="left"/>
              <w:rPr>
                <w:rFonts w:ascii="宋体" w:hAnsi="宋体" w:cs="宋体"/>
                <w:color w:val="333333"/>
                <w:kern w:val="0"/>
                <w:sz w:val="21"/>
                <w:szCs w:val="21"/>
              </w:rPr>
            </w:pPr>
            <w:r>
              <w:rPr>
                <w:rFonts w:hint="eastAsia" w:ascii="宋体" w:hAnsi="宋体" w:cs="宋体"/>
                <w:color w:val="333333"/>
                <w:kern w:val="0"/>
                <w:sz w:val="21"/>
                <w:szCs w:val="21"/>
              </w:rPr>
              <w:t>1、（供应商名称、联系人及联系方式）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申报单位意见</w:t>
            </w:r>
          </w:p>
        </w:tc>
        <w:tc>
          <w:tcPr>
            <w:tcW w:w="8134" w:type="dxa"/>
            <w:gridSpan w:val="5"/>
            <w:tcBorders>
              <w:right w:val="single" w:color="auto" w:sz="12" w:space="0"/>
            </w:tcBorders>
            <w:vAlign w:val="center"/>
          </w:tcPr>
          <w:p>
            <w:pPr>
              <w:spacing w:before="100" w:beforeAutospacing="1" w:after="100" w:afterAutospacing="1" w:line="240" w:lineRule="auto"/>
              <w:rPr>
                <w:rFonts w:ascii="黑体" w:hAnsi="Calibri" w:eastAsia="黑体"/>
                <w:b/>
                <w:kern w:val="2"/>
                <w:sz w:val="21"/>
                <w:szCs w:val="21"/>
              </w:rPr>
            </w:pPr>
          </w:p>
          <w:p>
            <w:pPr>
              <w:spacing w:before="100" w:beforeAutospacing="1" w:after="100" w:afterAutospacing="1" w:line="240" w:lineRule="exact"/>
              <w:ind w:firstLine="632" w:firstLineChars="300"/>
              <w:rPr>
                <w:rFonts w:ascii="黑体" w:hAnsi="Calibri" w:eastAsia="黑体"/>
                <w:b/>
                <w:kern w:val="2"/>
                <w:sz w:val="21"/>
                <w:szCs w:val="21"/>
              </w:rPr>
            </w:pPr>
          </w:p>
          <w:p>
            <w:pPr>
              <w:spacing w:before="100" w:beforeAutospacing="1" w:after="100" w:afterAutospacing="1" w:line="240" w:lineRule="exact"/>
              <w:rPr>
                <w:rFonts w:ascii="黑体" w:hAnsi="Calibri" w:eastAsia="黑体"/>
                <w:b/>
                <w:kern w:val="2"/>
                <w:sz w:val="21"/>
                <w:szCs w:val="21"/>
              </w:rPr>
            </w:pPr>
            <w:r>
              <w:rPr>
                <w:rFonts w:hint="eastAsia" w:ascii="黑体" w:hAnsi="Calibri" w:eastAsia="黑体"/>
                <w:b/>
                <w:kern w:val="2"/>
                <w:sz w:val="21"/>
                <w:szCs w:val="21"/>
              </w:rPr>
              <w:t>单位负责人签字</w:t>
            </w:r>
            <w:r>
              <w:rPr>
                <w:rFonts w:hint="eastAsia" w:ascii="宋体" w:hAnsi="宋体"/>
                <w:b/>
                <w:kern w:val="2"/>
                <w:sz w:val="21"/>
                <w:szCs w:val="21"/>
              </w:rPr>
              <w:t>（公章）</w:t>
            </w:r>
            <w:r>
              <w:rPr>
                <w:rFonts w:hint="eastAsia" w:ascii="黑体" w:hAnsi="Calibri" w:eastAsia="黑体"/>
                <w:b/>
                <w:kern w:val="2"/>
                <w:sz w:val="21"/>
                <w:szCs w:val="21"/>
              </w:rPr>
              <w:t>：</w:t>
            </w:r>
            <w:r>
              <w:rPr>
                <w:rFonts w:ascii="黑体" w:hAnsi="Calibri" w:eastAsia="黑体"/>
                <w:b/>
                <w:kern w:val="2"/>
                <w:sz w:val="21"/>
                <w:szCs w:val="21"/>
                <w:u w:val="single"/>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884" w:type="dxa"/>
            <w:tcBorders>
              <w:left w:val="single" w:color="auto" w:sz="12" w:space="0"/>
              <w:bottom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联系人</w:t>
            </w:r>
          </w:p>
        </w:tc>
        <w:tc>
          <w:tcPr>
            <w:tcW w:w="2097" w:type="dxa"/>
            <w:tcBorders>
              <w:bottom w:val="single" w:color="auto" w:sz="12" w:space="0"/>
            </w:tcBorders>
            <w:vAlign w:val="center"/>
          </w:tcPr>
          <w:p>
            <w:pPr>
              <w:spacing w:line="460" w:lineRule="exact"/>
              <w:jc w:val="center"/>
              <w:rPr>
                <w:rFonts w:ascii="黑体" w:hAnsi="宋体" w:eastAsia="黑体"/>
                <w:b/>
                <w:kern w:val="2"/>
                <w:sz w:val="21"/>
                <w:szCs w:val="21"/>
              </w:rPr>
            </w:pPr>
          </w:p>
        </w:tc>
        <w:tc>
          <w:tcPr>
            <w:tcW w:w="2268" w:type="dxa"/>
            <w:gridSpan w:val="2"/>
            <w:tcBorders>
              <w:bottom w:val="single" w:color="auto" w:sz="12" w:space="0"/>
            </w:tcBorders>
            <w:vAlign w:val="center"/>
          </w:tcPr>
          <w:p>
            <w:pPr>
              <w:spacing w:line="460" w:lineRule="exact"/>
              <w:jc w:val="center"/>
              <w:rPr>
                <w:rFonts w:hint="eastAsia" w:ascii="黑体" w:hAnsi="宋体" w:eastAsia="黑体"/>
                <w:b/>
                <w:kern w:val="2"/>
                <w:sz w:val="21"/>
                <w:szCs w:val="21"/>
                <w:lang w:eastAsia="zh-CN"/>
              </w:rPr>
            </w:pPr>
            <w:r>
              <w:rPr>
                <w:rFonts w:hint="eastAsia" w:ascii="黑体" w:hAnsi="宋体" w:eastAsia="黑体"/>
                <w:b/>
                <w:kern w:val="2"/>
                <w:sz w:val="21"/>
                <w:szCs w:val="21"/>
              </w:rPr>
              <w:t>联系方式</w:t>
            </w:r>
            <w:r>
              <w:rPr>
                <w:rFonts w:hint="eastAsia" w:ascii="黑体" w:hAnsi="宋体" w:eastAsia="黑体"/>
                <w:b/>
                <w:kern w:val="2"/>
                <w:sz w:val="21"/>
                <w:szCs w:val="21"/>
                <w:lang w:eastAsia="zh-CN"/>
              </w:rPr>
              <w:t>（</w:t>
            </w:r>
            <w:r>
              <w:rPr>
                <w:rFonts w:hint="eastAsia" w:ascii="黑体" w:hAnsi="宋体" w:eastAsia="黑体"/>
                <w:b/>
                <w:kern w:val="2"/>
                <w:sz w:val="21"/>
                <w:szCs w:val="21"/>
                <w:lang w:val="en-US" w:eastAsia="zh-CN"/>
              </w:rPr>
              <w:t>办公电话</w:t>
            </w:r>
            <w:r>
              <w:rPr>
                <w:rFonts w:hint="eastAsia" w:ascii="黑体" w:hAnsi="宋体" w:eastAsia="黑体"/>
                <w:b/>
                <w:kern w:val="2"/>
                <w:sz w:val="21"/>
                <w:szCs w:val="21"/>
                <w:lang w:eastAsia="zh-CN"/>
              </w:rPr>
              <w:t>）</w:t>
            </w:r>
          </w:p>
        </w:tc>
        <w:tc>
          <w:tcPr>
            <w:tcW w:w="3769" w:type="dxa"/>
            <w:gridSpan w:val="2"/>
            <w:tcBorders>
              <w:bottom w:val="single" w:color="auto" w:sz="12" w:space="0"/>
              <w:right w:val="single" w:color="auto" w:sz="12" w:space="0"/>
            </w:tcBorders>
            <w:vAlign w:val="center"/>
          </w:tcPr>
          <w:p>
            <w:pPr>
              <w:spacing w:line="460" w:lineRule="exact"/>
              <w:jc w:val="center"/>
              <w:rPr>
                <w:rFonts w:ascii="黑体" w:hAnsi="宋体" w:eastAsia="黑体"/>
                <w:b/>
                <w:kern w:val="2"/>
                <w:sz w:val="21"/>
                <w:szCs w:val="21"/>
              </w:rPr>
            </w:pPr>
          </w:p>
        </w:tc>
      </w:tr>
    </w:tbl>
    <w:p>
      <w:pPr>
        <w:rPr>
          <w:rFonts w:hint="eastAsia" w:ascii="方正小标宋简体" w:hAnsi="方正小标宋简体" w:eastAsia="方正小标宋简体" w:cs="方正小标宋简体"/>
          <w:color w:val="000000"/>
          <w:kern w:val="0"/>
          <w:sz w:val="36"/>
          <w:szCs w:val="36"/>
          <w:vertAlign w:val="baseline"/>
          <w:lang w:val="en-US" w:eastAsia="zh-CN"/>
        </w:rPr>
      </w:pPr>
      <w:r>
        <w:rPr>
          <w:rFonts w:hint="eastAsia" w:ascii="方正小标宋简体" w:hAnsi="方正小标宋简体" w:eastAsia="方正小标宋简体" w:cs="方正小标宋简体"/>
          <w:color w:val="000000"/>
          <w:kern w:val="0"/>
          <w:sz w:val="36"/>
          <w:szCs w:val="36"/>
          <w:vertAlign w:val="baseline"/>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000000"/>
          <w:kern w:val="0"/>
          <w:sz w:val="22"/>
          <w:szCs w:val="22"/>
        </w:rPr>
      </w:pPr>
      <w:r>
        <w:rPr>
          <w:rFonts w:hint="eastAsia" w:ascii="方正小标宋简体" w:hAnsi="方正小标宋简体" w:eastAsia="方正小标宋简体" w:cs="方正小标宋简体"/>
          <w:color w:val="000000"/>
          <w:kern w:val="0"/>
          <w:sz w:val="36"/>
          <w:szCs w:val="36"/>
          <w:vertAlign w:val="baseline"/>
          <w:lang w:val="en-US" w:eastAsia="zh-CN"/>
        </w:rPr>
        <w:t>用户需求填报表</w:t>
      </w:r>
    </w:p>
    <w:tbl>
      <w:tblPr>
        <w:tblStyle w:val="6"/>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309"/>
        <w:gridCol w:w="2067"/>
        <w:gridCol w:w="122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8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lang w:val="en-US" w:eastAsia="zh-CN"/>
              </w:rPr>
              <w:t>服务地址</w:t>
            </w:r>
            <w:r>
              <w:rPr>
                <w:rFonts w:hint="eastAsia" w:ascii="宋体" w:hAnsi="宋体" w:cs="宋体"/>
                <w:b/>
                <w:bCs/>
                <w:color w:val="000000"/>
                <w:kern w:val="0"/>
                <w:sz w:val="22"/>
                <w:szCs w:val="22"/>
              </w:rPr>
              <w:t>：</w:t>
            </w:r>
          </w:p>
        </w:tc>
        <w:tc>
          <w:tcPr>
            <w:tcW w:w="7691" w:type="dxa"/>
            <w:gridSpan w:val="4"/>
            <w:tcBorders>
              <w:top w:val="single" w:color="auto" w:sz="4" w:space="0"/>
            </w:tcBorders>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付款方式：</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lang w:val="en-US" w:eastAsia="zh-CN"/>
              </w:rPr>
              <w:t>（三选一）</w:t>
            </w:r>
          </w:p>
        </w:tc>
        <w:tc>
          <w:tcPr>
            <w:tcW w:w="7691" w:type="dxa"/>
            <w:gridSpan w:val="4"/>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1、合同签定后15个工作日内，甲方支付合同金额的</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 xml:space="preserve"> %；合同服务期限截止或合同约定的服务完成后，甲方在收齐乙方验收报告及正式发票后5个工作日内向乙方支付剩余的</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lang w:val="en-US" w:eastAsia="zh-CN"/>
              </w:rPr>
              <w:t>%合同金额。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2、乙方完成合同约定的服务内容，且甲方收齐乙方验收报告及正式发票后5个工作日内向乙方支付100%合同款项。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vertAlign w:val="baseline"/>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3.其他支付方式：</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报价方式</w:t>
            </w:r>
            <w:r>
              <w:rPr>
                <w:rFonts w:hint="eastAsia" w:ascii="宋体" w:hAnsi="宋体" w:cs="宋体"/>
                <w:b/>
                <w:bCs/>
                <w:color w:val="000000"/>
                <w:kern w:val="0"/>
                <w:sz w:val="22"/>
                <w:szCs w:val="22"/>
              </w:rPr>
              <w:t>：</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eastAsia="zh-CN"/>
              </w:rPr>
              <w:t>（</w:t>
            </w:r>
            <w:r>
              <w:rPr>
                <w:rFonts w:hint="eastAsia" w:ascii="宋体" w:hAnsi="宋体" w:cs="宋体"/>
                <w:b/>
                <w:bCs/>
                <w:color w:val="000000"/>
                <w:kern w:val="0"/>
                <w:sz w:val="22"/>
                <w:szCs w:val="22"/>
                <w:lang w:val="en-US" w:eastAsia="zh-CN"/>
              </w:rPr>
              <w:t>二选一</w:t>
            </w:r>
            <w:r>
              <w:rPr>
                <w:rFonts w:hint="eastAsia" w:ascii="宋体" w:hAnsi="宋体" w:cs="宋体"/>
                <w:b/>
                <w:bCs/>
                <w:color w:val="000000"/>
                <w:kern w:val="0"/>
                <w:sz w:val="22"/>
                <w:szCs w:val="22"/>
                <w:lang w:eastAsia="zh-CN"/>
              </w:rPr>
              <w:t>）</w:t>
            </w:r>
          </w:p>
        </w:tc>
        <w:tc>
          <w:tcPr>
            <w:tcW w:w="4376"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1、按时间。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2、按项目。</w:t>
            </w:r>
          </w:p>
        </w:tc>
        <w:tc>
          <w:tcPr>
            <w:tcW w:w="122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vertAlign w:val="baseline"/>
                <w:lang w:val="en-US" w:eastAsia="zh-CN"/>
              </w:rPr>
              <w:t>是否需要验收：</w:t>
            </w:r>
          </w:p>
        </w:tc>
        <w:tc>
          <w:tcPr>
            <w:tcW w:w="209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服务内容：</w:t>
            </w:r>
          </w:p>
        </w:tc>
        <w:tc>
          <w:tcPr>
            <w:tcW w:w="7691" w:type="dxa"/>
            <w:gridSpan w:val="4"/>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779" w:type="dxa"/>
            <w:gridSpan w:val="5"/>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vertAlign w:val="baseline"/>
                <w:lang w:val="en-US"/>
              </w:rPr>
            </w:pPr>
            <w:r>
              <w:rPr>
                <w:rFonts w:hint="eastAsia" w:ascii="黑体" w:hAnsi="黑体" w:eastAsia="黑体" w:cs="黑体"/>
                <w:color w:val="000000"/>
                <w:kern w:val="0"/>
                <w:sz w:val="32"/>
                <w:szCs w:val="32"/>
                <w:vertAlign w:val="baseline"/>
                <w:lang w:val="en-US" w:eastAsia="zh-CN"/>
              </w:rPr>
              <w:t>需求明细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服务分类：</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lang w:eastAsia="zh-CN"/>
              </w:rPr>
              <w:t>（</w:t>
            </w:r>
            <w:r>
              <w:rPr>
                <w:rFonts w:hint="eastAsia" w:ascii="宋体" w:hAnsi="宋体" w:cs="宋体"/>
                <w:b/>
                <w:bCs/>
                <w:color w:val="000000"/>
                <w:kern w:val="0"/>
                <w:sz w:val="22"/>
                <w:szCs w:val="22"/>
                <w:lang w:val="en-US" w:eastAsia="zh-CN"/>
              </w:rPr>
              <w:t>二选一</w:t>
            </w:r>
            <w:r>
              <w:rPr>
                <w:rFonts w:hint="eastAsia" w:ascii="宋体" w:hAnsi="宋体" w:cs="宋体"/>
                <w:b/>
                <w:bCs/>
                <w:color w:val="000000"/>
                <w:kern w:val="0"/>
                <w:sz w:val="22"/>
                <w:szCs w:val="22"/>
                <w:lang w:eastAsia="zh-CN"/>
              </w:rPr>
              <w:t>）</w:t>
            </w:r>
          </w:p>
        </w:tc>
        <w:tc>
          <w:tcPr>
            <w:tcW w:w="230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会计师事务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税务师事务所</w:t>
            </w:r>
          </w:p>
        </w:tc>
        <w:tc>
          <w:tcPr>
            <w:tcW w:w="20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kern w:val="0"/>
                <w:sz w:val="22"/>
                <w:szCs w:val="22"/>
                <w:vertAlign w:val="baseline"/>
              </w:rPr>
            </w:pPr>
            <w:r>
              <w:rPr>
                <w:rFonts w:hint="eastAsia" w:ascii="宋体" w:hAnsi="宋体" w:cs="宋体"/>
                <w:b/>
                <w:bCs/>
                <w:color w:val="000000"/>
                <w:kern w:val="0"/>
                <w:sz w:val="22"/>
                <w:szCs w:val="22"/>
                <w:vertAlign w:val="baseline"/>
                <w:lang w:val="en-US" w:eastAsia="zh-CN"/>
              </w:rPr>
              <w:t>控制单价：</w:t>
            </w:r>
          </w:p>
        </w:tc>
        <w:tc>
          <w:tcPr>
            <w:tcW w:w="3315"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计量单位：</w:t>
            </w:r>
          </w:p>
        </w:tc>
        <w:tc>
          <w:tcPr>
            <w:tcW w:w="230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c>
          <w:tcPr>
            <w:tcW w:w="20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采购数量：</w:t>
            </w:r>
          </w:p>
        </w:tc>
        <w:tc>
          <w:tcPr>
            <w:tcW w:w="3315"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需求描述：</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bCs/>
                <w:color w:val="000000"/>
                <w:kern w:val="0"/>
                <w:sz w:val="22"/>
                <w:szCs w:val="22"/>
                <w:vertAlign w:val="baseline"/>
                <w:lang w:val="en-US" w:eastAsia="zh-CN"/>
              </w:rPr>
            </w:pPr>
          </w:p>
        </w:tc>
        <w:tc>
          <w:tcPr>
            <w:tcW w:w="7691" w:type="dxa"/>
            <w:gridSpan w:val="4"/>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cs="宋体"/>
                <w:b w:val="0"/>
                <w:bCs w:val="0"/>
                <w:i/>
                <w:iCs/>
                <w:color w:val="000000"/>
                <w:kern w:val="0"/>
                <w:sz w:val="22"/>
                <w:szCs w:val="22"/>
                <w:vertAlign w:val="baseline"/>
              </w:rPr>
            </w:pPr>
            <w:r>
              <w:rPr>
                <w:rFonts w:hint="eastAsia" w:ascii="宋体" w:hAnsi="宋体" w:cs="宋体"/>
                <w:b w:val="0"/>
                <w:bCs w:val="0"/>
                <w:i/>
                <w:iCs/>
                <w:color w:val="000000"/>
                <w:kern w:val="0"/>
                <w:sz w:val="22"/>
                <w:szCs w:val="22"/>
                <w:vertAlign w:val="baseline"/>
                <w:lang w:val="en-US" w:eastAsia="zh-CN"/>
              </w:rPr>
              <w:t>需详尽描述具体采购需求内容，如质量要求、技术要求、工作保密要求、违约责任等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人员要求：</w:t>
            </w:r>
          </w:p>
        </w:tc>
        <w:tc>
          <w:tcPr>
            <w:tcW w:w="7691" w:type="dxa"/>
            <w:gridSpan w:val="4"/>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服务开始时间：</w:t>
            </w:r>
          </w:p>
        </w:tc>
        <w:tc>
          <w:tcPr>
            <w:tcW w:w="230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c>
          <w:tcPr>
            <w:tcW w:w="20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服务结束时间：</w:t>
            </w:r>
          </w:p>
        </w:tc>
        <w:tc>
          <w:tcPr>
            <w:tcW w:w="3315"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920A2"/>
    <w:rsid w:val="000075DF"/>
    <w:rsid w:val="00011EAB"/>
    <w:rsid w:val="0001442B"/>
    <w:rsid w:val="000150EB"/>
    <w:rsid w:val="00015D70"/>
    <w:rsid w:val="00024859"/>
    <w:rsid w:val="000314B0"/>
    <w:rsid w:val="0003412D"/>
    <w:rsid w:val="0003788C"/>
    <w:rsid w:val="00073F70"/>
    <w:rsid w:val="00074C56"/>
    <w:rsid w:val="0007659A"/>
    <w:rsid w:val="000866A5"/>
    <w:rsid w:val="0008785C"/>
    <w:rsid w:val="000A02AE"/>
    <w:rsid w:val="000A744F"/>
    <w:rsid w:val="000B31B6"/>
    <w:rsid w:val="000B5FCD"/>
    <w:rsid w:val="000B7803"/>
    <w:rsid w:val="000C7211"/>
    <w:rsid w:val="000D18CF"/>
    <w:rsid w:val="000E4585"/>
    <w:rsid w:val="000F73F9"/>
    <w:rsid w:val="00100D2E"/>
    <w:rsid w:val="00101EAF"/>
    <w:rsid w:val="001077B1"/>
    <w:rsid w:val="00110135"/>
    <w:rsid w:val="001277FE"/>
    <w:rsid w:val="001306FB"/>
    <w:rsid w:val="00132960"/>
    <w:rsid w:val="00137B29"/>
    <w:rsid w:val="001418F8"/>
    <w:rsid w:val="00142D5E"/>
    <w:rsid w:val="00143BB4"/>
    <w:rsid w:val="00144ABD"/>
    <w:rsid w:val="00160DD9"/>
    <w:rsid w:val="00171241"/>
    <w:rsid w:val="001804D4"/>
    <w:rsid w:val="00181E2A"/>
    <w:rsid w:val="00184260"/>
    <w:rsid w:val="0018640C"/>
    <w:rsid w:val="001920A2"/>
    <w:rsid w:val="001975E1"/>
    <w:rsid w:val="001A63CB"/>
    <w:rsid w:val="001B25BA"/>
    <w:rsid w:val="001B450A"/>
    <w:rsid w:val="001C14AF"/>
    <w:rsid w:val="001C7153"/>
    <w:rsid w:val="001F3B67"/>
    <w:rsid w:val="002070FF"/>
    <w:rsid w:val="00215015"/>
    <w:rsid w:val="002165B0"/>
    <w:rsid w:val="002250C8"/>
    <w:rsid w:val="002320F3"/>
    <w:rsid w:val="00241BF9"/>
    <w:rsid w:val="00242525"/>
    <w:rsid w:val="00242E7F"/>
    <w:rsid w:val="002475C1"/>
    <w:rsid w:val="0025302B"/>
    <w:rsid w:val="00255F35"/>
    <w:rsid w:val="00272C12"/>
    <w:rsid w:val="00273C84"/>
    <w:rsid w:val="00280025"/>
    <w:rsid w:val="00283F2A"/>
    <w:rsid w:val="002867CD"/>
    <w:rsid w:val="00286F4B"/>
    <w:rsid w:val="00290ADE"/>
    <w:rsid w:val="002924C8"/>
    <w:rsid w:val="002A1209"/>
    <w:rsid w:val="002B45B6"/>
    <w:rsid w:val="002E04E6"/>
    <w:rsid w:val="002E1973"/>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63BE"/>
    <w:rsid w:val="00347F20"/>
    <w:rsid w:val="00351DB4"/>
    <w:rsid w:val="00355697"/>
    <w:rsid w:val="003601AB"/>
    <w:rsid w:val="00363289"/>
    <w:rsid w:val="00374465"/>
    <w:rsid w:val="00380736"/>
    <w:rsid w:val="003919C1"/>
    <w:rsid w:val="003A3290"/>
    <w:rsid w:val="003A3BC8"/>
    <w:rsid w:val="003A610A"/>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059E"/>
    <w:rsid w:val="00404707"/>
    <w:rsid w:val="00406B49"/>
    <w:rsid w:val="00426E62"/>
    <w:rsid w:val="00430864"/>
    <w:rsid w:val="00433FDB"/>
    <w:rsid w:val="0043549E"/>
    <w:rsid w:val="004436A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50DE"/>
    <w:rsid w:val="007152F4"/>
    <w:rsid w:val="0072773C"/>
    <w:rsid w:val="00727D8E"/>
    <w:rsid w:val="00733E37"/>
    <w:rsid w:val="00734AC4"/>
    <w:rsid w:val="00737FE9"/>
    <w:rsid w:val="00741019"/>
    <w:rsid w:val="007429EB"/>
    <w:rsid w:val="00750242"/>
    <w:rsid w:val="00763880"/>
    <w:rsid w:val="00773613"/>
    <w:rsid w:val="00774E46"/>
    <w:rsid w:val="00777C7A"/>
    <w:rsid w:val="007840E0"/>
    <w:rsid w:val="007A1A03"/>
    <w:rsid w:val="007A3503"/>
    <w:rsid w:val="007A6874"/>
    <w:rsid w:val="007C7673"/>
    <w:rsid w:val="007D3CB0"/>
    <w:rsid w:val="007D4120"/>
    <w:rsid w:val="007D6352"/>
    <w:rsid w:val="007D7124"/>
    <w:rsid w:val="007E7F89"/>
    <w:rsid w:val="007F0C48"/>
    <w:rsid w:val="007F2F27"/>
    <w:rsid w:val="007F460D"/>
    <w:rsid w:val="007F6124"/>
    <w:rsid w:val="0080398B"/>
    <w:rsid w:val="00804C8A"/>
    <w:rsid w:val="00805249"/>
    <w:rsid w:val="0082270B"/>
    <w:rsid w:val="00823871"/>
    <w:rsid w:val="00835730"/>
    <w:rsid w:val="00840897"/>
    <w:rsid w:val="008474FE"/>
    <w:rsid w:val="008533FF"/>
    <w:rsid w:val="00862E11"/>
    <w:rsid w:val="008644DF"/>
    <w:rsid w:val="00875BD8"/>
    <w:rsid w:val="0088148C"/>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37C3"/>
    <w:rsid w:val="00935FFE"/>
    <w:rsid w:val="009363BE"/>
    <w:rsid w:val="00941CAC"/>
    <w:rsid w:val="009432D9"/>
    <w:rsid w:val="009461B1"/>
    <w:rsid w:val="00953EDF"/>
    <w:rsid w:val="00954DE5"/>
    <w:rsid w:val="009725D8"/>
    <w:rsid w:val="0098410F"/>
    <w:rsid w:val="00995ABC"/>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92DE5"/>
    <w:rsid w:val="00AA237F"/>
    <w:rsid w:val="00AB7E5C"/>
    <w:rsid w:val="00AC39DD"/>
    <w:rsid w:val="00AC5B05"/>
    <w:rsid w:val="00AC5DA8"/>
    <w:rsid w:val="00AC5E98"/>
    <w:rsid w:val="00AC5FD0"/>
    <w:rsid w:val="00AD0ED4"/>
    <w:rsid w:val="00AD35B7"/>
    <w:rsid w:val="00AE0A6A"/>
    <w:rsid w:val="00AE5BF3"/>
    <w:rsid w:val="00AE6C6C"/>
    <w:rsid w:val="00AF18C2"/>
    <w:rsid w:val="00B01A58"/>
    <w:rsid w:val="00B020E8"/>
    <w:rsid w:val="00B05E11"/>
    <w:rsid w:val="00B0746F"/>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85F65"/>
    <w:rsid w:val="00BA02BA"/>
    <w:rsid w:val="00BA16C7"/>
    <w:rsid w:val="00BB1200"/>
    <w:rsid w:val="00BB4CCD"/>
    <w:rsid w:val="00BB5135"/>
    <w:rsid w:val="00BC5B3F"/>
    <w:rsid w:val="00BC6239"/>
    <w:rsid w:val="00BD3C5F"/>
    <w:rsid w:val="00BE0046"/>
    <w:rsid w:val="00BE2469"/>
    <w:rsid w:val="00BF0181"/>
    <w:rsid w:val="00BF4696"/>
    <w:rsid w:val="00BF4B09"/>
    <w:rsid w:val="00BF51B0"/>
    <w:rsid w:val="00C002BD"/>
    <w:rsid w:val="00C027D3"/>
    <w:rsid w:val="00C06166"/>
    <w:rsid w:val="00C23618"/>
    <w:rsid w:val="00C2487E"/>
    <w:rsid w:val="00C3437B"/>
    <w:rsid w:val="00C41689"/>
    <w:rsid w:val="00C43A96"/>
    <w:rsid w:val="00C44C04"/>
    <w:rsid w:val="00C465C2"/>
    <w:rsid w:val="00C63D19"/>
    <w:rsid w:val="00C80911"/>
    <w:rsid w:val="00C83645"/>
    <w:rsid w:val="00C85B99"/>
    <w:rsid w:val="00C94438"/>
    <w:rsid w:val="00C9617F"/>
    <w:rsid w:val="00CA44A7"/>
    <w:rsid w:val="00CB4BBD"/>
    <w:rsid w:val="00CB6A3C"/>
    <w:rsid w:val="00CD09AE"/>
    <w:rsid w:val="00CE25F1"/>
    <w:rsid w:val="00CE430C"/>
    <w:rsid w:val="00CE7ECF"/>
    <w:rsid w:val="00CF463E"/>
    <w:rsid w:val="00D0035D"/>
    <w:rsid w:val="00D1224C"/>
    <w:rsid w:val="00D13A1B"/>
    <w:rsid w:val="00D207CE"/>
    <w:rsid w:val="00D22D80"/>
    <w:rsid w:val="00D238AA"/>
    <w:rsid w:val="00D262DA"/>
    <w:rsid w:val="00D30609"/>
    <w:rsid w:val="00D4008A"/>
    <w:rsid w:val="00D47E15"/>
    <w:rsid w:val="00D83824"/>
    <w:rsid w:val="00D841B0"/>
    <w:rsid w:val="00DA0A3A"/>
    <w:rsid w:val="00DA0E91"/>
    <w:rsid w:val="00DB3BAB"/>
    <w:rsid w:val="00DB6B8A"/>
    <w:rsid w:val="00DD6B15"/>
    <w:rsid w:val="00DF1BB8"/>
    <w:rsid w:val="00DF2163"/>
    <w:rsid w:val="00E01080"/>
    <w:rsid w:val="00E07161"/>
    <w:rsid w:val="00E17F96"/>
    <w:rsid w:val="00E317C6"/>
    <w:rsid w:val="00E372A5"/>
    <w:rsid w:val="00E53292"/>
    <w:rsid w:val="00E5598B"/>
    <w:rsid w:val="00E752FD"/>
    <w:rsid w:val="00E77F2F"/>
    <w:rsid w:val="00E87AA2"/>
    <w:rsid w:val="00EA0DBB"/>
    <w:rsid w:val="00EB4DEA"/>
    <w:rsid w:val="00EC0677"/>
    <w:rsid w:val="00EC0CE4"/>
    <w:rsid w:val="00EC227B"/>
    <w:rsid w:val="00ED2079"/>
    <w:rsid w:val="00ED455F"/>
    <w:rsid w:val="00ED47B0"/>
    <w:rsid w:val="00ED6794"/>
    <w:rsid w:val="00EE25F6"/>
    <w:rsid w:val="00EE63FA"/>
    <w:rsid w:val="00EE7CE1"/>
    <w:rsid w:val="00EF58B2"/>
    <w:rsid w:val="00F02B74"/>
    <w:rsid w:val="00F05B28"/>
    <w:rsid w:val="00F07B99"/>
    <w:rsid w:val="00F14949"/>
    <w:rsid w:val="00F23E5D"/>
    <w:rsid w:val="00F2765A"/>
    <w:rsid w:val="00F301AF"/>
    <w:rsid w:val="00F3109E"/>
    <w:rsid w:val="00F31D08"/>
    <w:rsid w:val="00F323EF"/>
    <w:rsid w:val="00F44317"/>
    <w:rsid w:val="00F447CA"/>
    <w:rsid w:val="00F44A42"/>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B2834"/>
    <w:rsid w:val="00FC6C59"/>
    <w:rsid w:val="00FD2A3A"/>
    <w:rsid w:val="00FD4DC8"/>
    <w:rsid w:val="00FD60B0"/>
    <w:rsid w:val="00FE0094"/>
    <w:rsid w:val="00FE0492"/>
    <w:rsid w:val="00FE20C8"/>
    <w:rsid w:val="00FF27F9"/>
    <w:rsid w:val="00FF4823"/>
    <w:rsid w:val="00FF5CCB"/>
    <w:rsid w:val="07415BE8"/>
    <w:rsid w:val="07601B4E"/>
    <w:rsid w:val="0C840083"/>
    <w:rsid w:val="11C55B38"/>
    <w:rsid w:val="1B0A7218"/>
    <w:rsid w:val="253B797B"/>
    <w:rsid w:val="27845D56"/>
    <w:rsid w:val="29CA4950"/>
    <w:rsid w:val="2D4F70B3"/>
    <w:rsid w:val="2EA9082A"/>
    <w:rsid w:val="2F597BAB"/>
    <w:rsid w:val="3033750C"/>
    <w:rsid w:val="30457B41"/>
    <w:rsid w:val="30AF1C70"/>
    <w:rsid w:val="33D03DDC"/>
    <w:rsid w:val="3A782B04"/>
    <w:rsid w:val="3CFD1383"/>
    <w:rsid w:val="41D84E85"/>
    <w:rsid w:val="42772CD2"/>
    <w:rsid w:val="430F0FE8"/>
    <w:rsid w:val="468A6B8D"/>
    <w:rsid w:val="619C5F81"/>
    <w:rsid w:val="63716839"/>
    <w:rsid w:val="642E4F0B"/>
    <w:rsid w:val="665E3BEE"/>
    <w:rsid w:val="6B2263DB"/>
    <w:rsid w:val="70B827BF"/>
    <w:rsid w:val="731C4BA9"/>
    <w:rsid w:val="778133BC"/>
    <w:rsid w:val="77C01BB3"/>
    <w:rsid w:val="7B7025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color w:val="954F72"/>
      <w:u w:val="single"/>
    </w:rPr>
  </w:style>
  <w:style w:type="character" w:styleId="9">
    <w:name w:val="Hyperlink"/>
    <w:qFormat/>
    <w:uiPriority w:val="0"/>
    <w:rPr>
      <w:color w:val="0000FF"/>
      <w:u w:val="single"/>
    </w:rPr>
  </w:style>
  <w:style w:type="character" w:customStyle="1" w:styleId="10">
    <w:name w:val="批注框文本 Char"/>
    <w:link w:val="2"/>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l"/>
    <w:basedOn w:val="7"/>
    <w:qFormat/>
    <w:uiPriority w:val="0"/>
  </w:style>
  <w:style w:type="character" w:customStyle="1" w:styleId="13">
    <w:name w:val="red"/>
    <w:basedOn w:val="7"/>
    <w:qFormat/>
    <w:uiPriority w:val="0"/>
  </w:style>
  <w:style w:type="character" w:customStyle="1" w:styleId="14">
    <w:name w:val="页脚 Char"/>
    <w:link w:val="3"/>
    <w:qFormat/>
    <w:uiPriority w:val="99"/>
    <w:rPr>
      <w:kern w:val="2"/>
      <w:sz w:val="18"/>
      <w:szCs w:val="18"/>
    </w:rPr>
  </w:style>
  <w:style w:type="paragraph" w:styleId="15">
    <w:name w:val="List Paragraph"/>
    <w:basedOn w:val="1"/>
    <w:qFormat/>
    <w:uiPriority w:val="34"/>
    <w:pPr>
      <w:spacing w:line="500" w:lineRule="exact"/>
      <w:ind w:firstLine="420" w:firstLineChars="200"/>
    </w:pPr>
    <w:rPr>
      <w:rFonts w:ascii="Times New Roman" w:hAnsi="Times New Roman"/>
      <w:kern w:val="11"/>
      <w:sz w:val="36"/>
      <w:szCs w:val="8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804</Words>
  <Characters>680</Characters>
  <Lines>5</Lines>
  <Paragraphs>2</Paragraphs>
  <TotalTime>6</TotalTime>
  <ScaleCrop>false</ScaleCrop>
  <LinksUpToDate>false</LinksUpToDate>
  <CharactersWithSpaces>1482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2018-10-22T09:47:00Z</dcterms:created>
  <dc:creator>Lenovo User</dc:creator>
  <cp:lastModifiedBy>吴薇</cp:lastModifiedBy>
  <cp:lastPrinted>2019-09-12T01:36:00Z</cp:lastPrinted>
  <dcterms:modified xsi:type="dcterms:W3CDTF">2022-01-20T02:52:18Z</dcterms:modified>
  <dc:title>后勤处招投标会议议题收集表</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AF1D7C4228C54916A9A36DA79D219DE6</vt:lpwstr>
  </property>
</Properties>
</file>