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5B2D">
      <w:pPr>
        <w:jc w:val="center"/>
      </w:pPr>
    </w:p>
    <w:p w14:paraId="7385D00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F059BC5"/>
    <w:p w14:paraId="5935F8D8">
      <w:pPr>
        <w:ind w:left="5" w:hanging="5"/>
        <w:jc w:val="center"/>
        <w:rPr>
          <w:rFonts w:eastAsia="黑体"/>
          <w:b/>
          <w:sz w:val="72"/>
          <w:szCs w:val="56"/>
        </w:rPr>
      </w:pPr>
      <w:r>
        <w:rPr>
          <w:rFonts w:hint="eastAsia" w:eastAsia="黑体"/>
          <w:b/>
          <w:sz w:val="72"/>
          <w:szCs w:val="56"/>
        </w:rPr>
        <w:t>校内分散采购</w:t>
      </w:r>
    </w:p>
    <w:p w14:paraId="277CCEE8">
      <w:pPr>
        <w:ind w:left="425"/>
        <w:jc w:val="center"/>
        <w:rPr>
          <w:rFonts w:eastAsia="黑体"/>
          <w:b/>
          <w:sz w:val="72"/>
          <w:szCs w:val="56"/>
        </w:rPr>
      </w:pPr>
    </w:p>
    <w:p w14:paraId="559D8FE6">
      <w:pPr>
        <w:ind w:left="5" w:hanging="5"/>
        <w:jc w:val="center"/>
        <w:rPr>
          <w:rFonts w:eastAsia="黑体"/>
          <w:b/>
          <w:sz w:val="72"/>
          <w:szCs w:val="56"/>
        </w:rPr>
      </w:pPr>
      <w:r>
        <w:rPr>
          <w:rFonts w:hint="eastAsia" w:eastAsia="黑体"/>
          <w:b/>
          <w:sz w:val="72"/>
          <w:szCs w:val="56"/>
        </w:rPr>
        <w:t>采</w:t>
      </w:r>
    </w:p>
    <w:p w14:paraId="3C3FDAF1">
      <w:pPr>
        <w:ind w:left="5" w:hanging="5"/>
        <w:jc w:val="center"/>
        <w:rPr>
          <w:rFonts w:eastAsia="黑体"/>
          <w:b/>
          <w:sz w:val="72"/>
          <w:szCs w:val="56"/>
        </w:rPr>
      </w:pPr>
      <w:r>
        <w:rPr>
          <w:rFonts w:hint="eastAsia" w:eastAsia="黑体"/>
          <w:b/>
          <w:sz w:val="72"/>
          <w:szCs w:val="56"/>
        </w:rPr>
        <w:t>购</w:t>
      </w:r>
    </w:p>
    <w:p w14:paraId="132BEC81">
      <w:pPr>
        <w:ind w:left="5" w:hanging="5"/>
        <w:jc w:val="center"/>
        <w:rPr>
          <w:rFonts w:eastAsia="黑体"/>
          <w:b/>
          <w:sz w:val="72"/>
          <w:szCs w:val="56"/>
        </w:rPr>
      </w:pPr>
      <w:r>
        <w:rPr>
          <w:rFonts w:hint="eastAsia" w:eastAsia="黑体"/>
          <w:b/>
          <w:sz w:val="72"/>
          <w:szCs w:val="56"/>
        </w:rPr>
        <w:t>书</w:t>
      </w:r>
    </w:p>
    <w:p w14:paraId="319A4ACD">
      <w:pPr>
        <w:spacing w:line="760" w:lineRule="exact"/>
        <w:jc w:val="center"/>
        <w:rPr>
          <w:b/>
          <w:sz w:val="36"/>
        </w:rPr>
      </w:pPr>
      <w:r>
        <w:rPr>
          <w:rFonts w:hint="eastAsia"/>
          <w:b/>
          <w:sz w:val="36"/>
        </w:rPr>
        <w:t>（适用于公开采购方式）</w:t>
      </w:r>
    </w:p>
    <w:p w14:paraId="5FA1C9D3">
      <w:pPr>
        <w:spacing w:line="760" w:lineRule="exact"/>
        <w:ind w:firstLine="1084" w:firstLineChars="300"/>
        <w:rPr>
          <w:b/>
          <w:sz w:val="36"/>
        </w:rPr>
      </w:pPr>
    </w:p>
    <w:p w14:paraId="366CEFD8">
      <w:pPr>
        <w:spacing w:line="760" w:lineRule="exact"/>
        <w:ind w:left="2527" w:leftChars="515" w:hanging="1446" w:hangingChars="400"/>
        <w:rPr>
          <w:rFonts w:hint="eastAsia" w:ascii="宋体" w:hAnsi="宋体"/>
          <w:b/>
          <w:sz w:val="36"/>
          <w:u w:val="single"/>
          <w:lang w:val="en-US" w:eastAsia="zh-CN"/>
        </w:rPr>
      </w:pPr>
      <w:r>
        <w:rPr>
          <w:rFonts w:hint="eastAsia"/>
          <w:b/>
          <w:sz w:val="36"/>
        </w:rPr>
        <w:t>项目</w:t>
      </w:r>
      <w:r>
        <w:rPr>
          <w:rFonts w:hint="eastAsia"/>
          <w:b/>
          <w:sz w:val="36"/>
          <w:szCs w:val="36"/>
        </w:rPr>
        <w:t>名称</w:t>
      </w:r>
      <w:r>
        <w:rPr>
          <w:b/>
          <w:sz w:val="36"/>
        </w:rPr>
        <w:t>:</w:t>
      </w:r>
      <w:r>
        <w:rPr>
          <w:rFonts w:hint="default" w:ascii="宋体" w:hAnsi="宋体"/>
          <w:b/>
          <w:sz w:val="36"/>
          <w:u w:val="single"/>
          <w:lang w:val="en-US" w:eastAsia="zh-CN"/>
        </w:rPr>
        <w:t>202</w:t>
      </w:r>
      <w:r>
        <w:rPr>
          <w:rFonts w:hint="eastAsia" w:ascii="宋体" w:hAnsi="宋体"/>
          <w:b/>
          <w:sz w:val="36"/>
          <w:u w:val="single"/>
          <w:lang w:val="en-US" w:eastAsia="zh-CN"/>
        </w:rPr>
        <w:t>6</w:t>
      </w:r>
      <w:r>
        <w:rPr>
          <w:rFonts w:hint="default" w:ascii="宋体" w:hAnsi="宋体"/>
          <w:b/>
          <w:sz w:val="36"/>
          <w:u w:val="single"/>
          <w:lang w:val="en-US" w:eastAsia="zh-CN"/>
        </w:rPr>
        <w:t>年</w:t>
      </w:r>
      <w:r>
        <w:rPr>
          <w:rFonts w:hint="eastAsia" w:ascii="宋体" w:hAnsi="宋体"/>
          <w:b/>
          <w:sz w:val="36"/>
          <w:u w:val="single"/>
          <w:lang w:val="en-US" w:eastAsia="zh-CN"/>
        </w:rPr>
        <w:t>学位授予仪式主会场</w:t>
      </w:r>
      <w:r>
        <w:rPr>
          <w:rFonts w:hint="default" w:ascii="宋体" w:hAnsi="宋体"/>
          <w:b/>
          <w:sz w:val="36"/>
          <w:u w:val="single"/>
          <w:lang w:val="en-US" w:eastAsia="zh-CN"/>
        </w:rPr>
        <w:t>舞台设计搭建</w:t>
      </w:r>
      <w:r>
        <w:rPr>
          <w:rFonts w:hint="eastAsia" w:ascii="宋体" w:hAnsi="宋体"/>
          <w:b/>
          <w:sz w:val="36"/>
          <w:u w:val="single"/>
          <w:lang w:val="en-US" w:eastAsia="zh-CN"/>
        </w:rPr>
        <w:t>及策划服务</w:t>
      </w:r>
    </w:p>
    <w:p w14:paraId="3BBBD34C">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学生工作部</w:t>
      </w:r>
      <w:r>
        <w:rPr>
          <w:rFonts w:hint="eastAsia" w:ascii="宋体" w:hAnsi="宋体"/>
          <w:b/>
          <w:sz w:val="36"/>
          <w:u w:val="single"/>
        </w:rPr>
        <w:t xml:space="preserve">                    </w:t>
      </w:r>
    </w:p>
    <w:p w14:paraId="41C40B6B">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2026年6月5日</w:t>
      </w:r>
      <w:r>
        <w:rPr>
          <w:rFonts w:hint="eastAsia" w:ascii="宋体" w:hAnsi="宋体"/>
          <w:b/>
          <w:sz w:val="36"/>
          <w:u w:val="single"/>
        </w:rPr>
        <w:t xml:space="preserve">                 </w:t>
      </w:r>
    </w:p>
    <w:p w14:paraId="53DF9A24">
      <w:pPr>
        <w:spacing w:line="760" w:lineRule="exact"/>
        <w:ind w:firstLine="1084" w:firstLineChars="300"/>
        <w:rPr>
          <w:rFonts w:ascii="宋体" w:hAnsi="宋体"/>
          <w:b/>
          <w:sz w:val="36"/>
          <w:szCs w:val="36"/>
          <w:u w:val="single"/>
        </w:rPr>
      </w:pPr>
    </w:p>
    <w:p w14:paraId="350B3F0C">
      <w:pPr>
        <w:spacing w:line="1000" w:lineRule="exact"/>
        <w:jc w:val="center"/>
        <w:rPr>
          <w:rFonts w:ascii="黑体" w:eastAsia="黑体"/>
          <w:b/>
          <w:sz w:val="72"/>
          <w:szCs w:val="72"/>
        </w:rPr>
      </w:pPr>
    </w:p>
    <w:p w14:paraId="6F51EB41">
      <w:pPr>
        <w:jc w:val="center"/>
        <w:rPr>
          <w:b/>
          <w:sz w:val="52"/>
          <w:szCs w:val="52"/>
        </w:rPr>
      </w:pPr>
      <w:r>
        <w:rPr>
          <w:rFonts w:ascii="宋体" w:hAnsi="宋体"/>
          <w:sz w:val="32"/>
          <w:szCs w:val="32"/>
        </w:rPr>
        <w:br w:type="column"/>
      </w:r>
      <w:r>
        <w:rPr>
          <w:rFonts w:hint="eastAsia"/>
          <w:sz w:val="52"/>
          <w:szCs w:val="52"/>
        </w:rPr>
        <w:t>目录</w:t>
      </w:r>
    </w:p>
    <w:p w14:paraId="5A900DD6">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EBB9C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AAC05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E4110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02A1C3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B9703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48132AB">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CBD32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656577">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4F83B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0CB79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CAFF95">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AFBCE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1D2C9A34">
      <w:bookmarkStart w:id="0" w:name="_Toc508103135"/>
      <w:bookmarkStart w:id="1" w:name="_Toc508103350"/>
      <w:bookmarkStart w:id="2" w:name="_Toc60236697"/>
      <w:r>
        <w:br w:type="page"/>
      </w:r>
    </w:p>
    <w:p w14:paraId="39670781">
      <w:pPr>
        <w:pStyle w:val="2"/>
      </w:pPr>
      <w:bookmarkStart w:id="3" w:name="_Toc1048"/>
      <w:r>
        <w:t xml:space="preserve">第一部分   </w:t>
      </w:r>
      <w:r>
        <w:rPr>
          <w:rFonts w:hint="eastAsia"/>
        </w:rPr>
        <w:t>报价</w:t>
      </w:r>
      <w:r>
        <w:t>须知</w:t>
      </w:r>
      <w:bookmarkEnd w:id="0"/>
      <w:bookmarkEnd w:id="1"/>
      <w:bookmarkEnd w:id="2"/>
      <w:bookmarkEnd w:id="3"/>
    </w:p>
    <w:p w14:paraId="32325A34">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88D5C8F">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5E118E59">
      <w:pPr>
        <w:spacing w:line="560" w:lineRule="exact"/>
        <w:ind w:firstLine="560" w:firstLineChars="200"/>
        <w:rPr>
          <w:rFonts w:ascii="宋体" w:hAnsi="宋体"/>
          <w:sz w:val="28"/>
          <w:szCs w:val="28"/>
        </w:rPr>
      </w:pPr>
      <w:bookmarkStart w:id="7" w:name="_Toc508103352"/>
      <w:bookmarkStart w:id="8" w:name="_Toc28829"/>
      <w:bookmarkStart w:id="9" w:name="_Toc60236699"/>
      <w:r>
        <w:rPr>
          <w:rFonts w:hint="eastAsia" w:ascii="宋体" w:hAnsi="宋体"/>
          <w:sz w:val="28"/>
          <w:szCs w:val="28"/>
        </w:rPr>
        <w:t>为做好我校</w:t>
      </w:r>
      <w:r>
        <w:rPr>
          <w:rFonts w:hint="eastAsia" w:ascii="宋体" w:hAnsi="宋体"/>
          <w:sz w:val="28"/>
          <w:szCs w:val="28"/>
          <w:lang w:val="en-US" w:eastAsia="zh-CN"/>
        </w:rPr>
        <w:t>2026年</w:t>
      </w:r>
      <w:r>
        <w:rPr>
          <w:rFonts w:hint="eastAsia" w:ascii="宋体" w:hAnsi="宋体"/>
          <w:sz w:val="28"/>
          <w:szCs w:val="28"/>
        </w:rPr>
        <w:t>毕业典礼</w:t>
      </w:r>
      <w:r>
        <w:rPr>
          <w:rFonts w:hint="eastAsia" w:ascii="宋体" w:hAnsi="宋体"/>
          <w:sz w:val="28"/>
          <w:szCs w:val="28"/>
          <w:lang w:val="en-US" w:eastAsia="zh-CN"/>
        </w:rPr>
        <w:t>及学位授予仪式</w:t>
      </w:r>
      <w:r>
        <w:rPr>
          <w:rFonts w:hint="eastAsia" w:ascii="宋体" w:hAnsi="宋体"/>
          <w:sz w:val="28"/>
          <w:szCs w:val="28"/>
        </w:rPr>
        <w:t>相关工作，为</w:t>
      </w:r>
      <w:r>
        <w:rPr>
          <w:rFonts w:hint="eastAsia" w:ascii="宋体" w:hAnsi="宋体"/>
          <w:sz w:val="28"/>
          <w:szCs w:val="28"/>
          <w:lang w:val="en-US" w:eastAsia="zh-CN"/>
        </w:rPr>
        <w:t>毕业生</w:t>
      </w:r>
      <w:r>
        <w:rPr>
          <w:rFonts w:hint="eastAsia" w:ascii="宋体" w:hAnsi="宋体"/>
          <w:sz w:val="28"/>
          <w:szCs w:val="28"/>
        </w:rPr>
        <w:t>营造更优质的</w:t>
      </w:r>
      <w:r>
        <w:rPr>
          <w:rFonts w:hint="eastAsia" w:ascii="宋体" w:hAnsi="宋体"/>
          <w:sz w:val="28"/>
          <w:szCs w:val="28"/>
          <w:lang w:val="en-US" w:eastAsia="zh-CN"/>
        </w:rPr>
        <w:t>仪式授予场内</w:t>
      </w:r>
      <w:r>
        <w:rPr>
          <w:rFonts w:hint="eastAsia" w:ascii="宋体" w:hAnsi="宋体"/>
          <w:sz w:val="28"/>
          <w:szCs w:val="28"/>
        </w:rPr>
        <w:t>氛围，现需对广东财经大学广州校区</w:t>
      </w:r>
      <w:r>
        <w:rPr>
          <w:rFonts w:hint="eastAsia" w:ascii="宋体" w:hAnsi="宋体"/>
          <w:sz w:val="28"/>
          <w:szCs w:val="28"/>
          <w:lang w:val="en-US" w:eastAsia="zh-CN"/>
        </w:rPr>
        <w:t>体育馆</w:t>
      </w:r>
      <w:r>
        <w:rPr>
          <w:rFonts w:hint="eastAsia" w:ascii="宋体" w:hAnsi="宋体"/>
          <w:sz w:val="28"/>
          <w:szCs w:val="28"/>
        </w:rPr>
        <w:t>的毕业典礼场地进行</w:t>
      </w:r>
      <w:r>
        <w:rPr>
          <w:rFonts w:hint="eastAsia" w:ascii="宋体" w:hAnsi="宋体"/>
          <w:sz w:val="28"/>
          <w:szCs w:val="28"/>
          <w:lang w:val="en-US" w:eastAsia="zh-CN"/>
        </w:rPr>
        <w:t>舞台</w:t>
      </w:r>
      <w:r>
        <w:rPr>
          <w:rFonts w:hint="eastAsia" w:ascii="宋体" w:hAnsi="宋体"/>
          <w:sz w:val="28"/>
          <w:szCs w:val="28"/>
        </w:rPr>
        <w:t>设计</w:t>
      </w:r>
      <w:r>
        <w:rPr>
          <w:rFonts w:hint="eastAsia" w:ascii="宋体" w:hAnsi="宋体"/>
          <w:sz w:val="28"/>
          <w:szCs w:val="28"/>
          <w:lang w:val="en-US" w:eastAsia="zh-CN"/>
        </w:rPr>
        <w:t>和搭建</w:t>
      </w:r>
      <w:r>
        <w:rPr>
          <w:rFonts w:hint="eastAsia" w:ascii="宋体" w:hAnsi="宋体"/>
          <w:sz w:val="28"/>
          <w:szCs w:val="28"/>
        </w:rPr>
        <w:t>，要求能够体现毕业季氛围，展现广财大文化内涵。</w:t>
      </w:r>
    </w:p>
    <w:p w14:paraId="58D2F3D5">
      <w:pPr>
        <w:spacing w:line="560" w:lineRule="exact"/>
        <w:ind w:firstLine="560" w:firstLineChars="200"/>
        <w:rPr>
          <w:rFonts w:ascii="宋体" w:hAnsi="宋体"/>
          <w:sz w:val="28"/>
          <w:szCs w:val="28"/>
        </w:rPr>
      </w:pPr>
      <w:r>
        <w:rPr>
          <w:rFonts w:hint="eastAsia" w:ascii="宋体" w:hAnsi="宋体"/>
          <w:sz w:val="28"/>
          <w:szCs w:val="28"/>
        </w:rPr>
        <w:t>本项目为交钥匙承包项目，供应商数量为一个，中标人承包及负责招标文件对中标人要求的一切事宜及责任，包括项目设计、货物供货、运输、保管、安装、调试、验收、培训及相关服务等。</w:t>
      </w:r>
    </w:p>
    <w:p w14:paraId="463EE95F">
      <w:pPr>
        <w:spacing w:line="560" w:lineRule="exact"/>
        <w:ind w:firstLine="560" w:firstLineChars="200"/>
        <w:rPr>
          <w:rFonts w:ascii="宋体" w:hAnsi="宋体"/>
          <w:sz w:val="28"/>
          <w:szCs w:val="28"/>
        </w:rPr>
      </w:pPr>
      <w:r>
        <w:rPr>
          <w:rFonts w:hint="eastAsia" w:ascii="宋体" w:hAnsi="宋体" w:cs="宋体"/>
          <w:bCs/>
          <w:sz w:val="28"/>
          <w:szCs w:val="28"/>
        </w:rPr>
        <w:t>本项目按照单价据实结算，</w:t>
      </w:r>
      <w:r>
        <w:rPr>
          <w:rFonts w:hint="eastAsia" w:ascii="宋体" w:hAnsi="宋体"/>
          <w:sz w:val="28"/>
          <w:szCs w:val="28"/>
        </w:rPr>
        <w:t>采购预算控制价</w:t>
      </w:r>
      <w:r>
        <w:rPr>
          <w:rFonts w:ascii="宋体" w:hAnsi="宋体"/>
          <w:sz w:val="28"/>
          <w:szCs w:val="28"/>
        </w:rPr>
        <w:t>99000</w:t>
      </w:r>
      <w:r>
        <w:rPr>
          <w:rFonts w:hint="eastAsia" w:ascii="宋体" w:hAnsi="宋体"/>
          <w:sz w:val="28"/>
          <w:szCs w:val="28"/>
        </w:rPr>
        <w:t>元，资金已到位</w:t>
      </w:r>
      <w:r>
        <w:rPr>
          <w:rFonts w:ascii="宋体" w:hAnsi="宋体"/>
          <w:sz w:val="28"/>
          <w:szCs w:val="28"/>
        </w:rPr>
        <w:t>。</w:t>
      </w:r>
    </w:p>
    <w:p w14:paraId="2C4934A7">
      <w:pPr>
        <w:pStyle w:val="3"/>
        <w:spacing w:line="560" w:lineRule="exact"/>
      </w:pPr>
      <w:r>
        <w:rPr>
          <w:rFonts w:hint="eastAsia"/>
        </w:rPr>
        <w:t>二、相关说明</w:t>
      </w:r>
      <w:bookmarkEnd w:id="7"/>
      <w:bookmarkEnd w:id="8"/>
      <w:bookmarkEnd w:id="9"/>
    </w:p>
    <w:p w14:paraId="14B53B4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35D349E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C571F3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报价的供应商</w:t>
      </w:r>
      <w:r>
        <w:rPr>
          <w:rFonts w:ascii="宋体" w:hAnsi="宋体"/>
          <w:sz w:val="28"/>
          <w:szCs w:val="28"/>
        </w:rPr>
        <w:t>自行承担因此所产生的全部费用。</w:t>
      </w:r>
    </w:p>
    <w:p w14:paraId="5C11F7B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7EC1A8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A903AC1">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744C3DC3">
      <w:pPr>
        <w:pStyle w:val="3"/>
        <w:spacing w:line="560" w:lineRule="exact"/>
      </w:pPr>
      <w:bookmarkStart w:id="10" w:name="_Toc11839"/>
      <w:bookmarkStart w:id="11" w:name="_Toc60236700"/>
      <w:bookmarkStart w:id="12" w:name="_Toc508103353"/>
      <w:r>
        <w:rPr>
          <w:rFonts w:hint="eastAsia"/>
        </w:rPr>
        <w:t>三、报价人</w:t>
      </w:r>
      <w:r>
        <w:t>资格</w:t>
      </w:r>
      <w:bookmarkEnd w:id="10"/>
      <w:bookmarkEnd w:id="11"/>
      <w:bookmarkEnd w:id="12"/>
    </w:p>
    <w:p w14:paraId="3AA94609">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8AAA31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946851E">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55360415">
      <w:pPr>
        <w:spacing w:line="560" w:lineRule="exact"/>
        <w:ind w:firstLine="560" w:firstLineChars="200"/>
        <w:rPr>
          <w:rFonts w:hint="eastAsia" w:ascii="宋体" w:hAnsi="宋体" w:eastAsia="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三</w:t>
      </w:r>
      <w:r>
        <w:rPr>
          <w:rFonts w:hint="eastAsia" w:ascii="宋体" w:hAnsi="宋体"/>
          <w:sz w:val="28"/>
          <w:szCs w:val="28"/>
          <w:lang w:eastAsia="zh-CN"/>
        </w:rPr>
        <w:t>）</w:t>
      </w:r>
      <w:r>
        <w:rPr>
          <w:rFonts w:hint="eastAsia" w:ascii="宋体" w:hAnsi="宋体"/>
          <w:sz w:val="28"/>
          <w:szCs w:val="28"/>
          <w:lang w:val="en-US" w:eastAsia="zh-CN"/>
        </w:rPr>
        <w:t>报价人在现场勘察后，于</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12</w:t>
      </w:r>
      <w:r>
        <w:rPr>
          <w:rFonts w:hint="eastAsia" w:ascii="宋体" w:hAnsi="宋体"/>
          <w:sz w:val="28"/>
          <w:szCs w:val="28"/>
          <w:highlight w:val="none"/>
        </w:rPr>
        <w:t>日</w:t>
      </w:r>
      <w:r>
        <w:rPr>
          <w:rFonts w:hint="eastAsia" w:ascii="宋体" w:hAnsi="宋体"/>
          <w:sz w:val="28"/>
          <w:szCs w:val="28"/>
          <w:lang w:val="en-US" w:eastAsia="zh-CN"/>
        </w:rPr>
        <w:t>10</w:t>
      </w:r>
      <w:r>
        <w:rPr>
          <w:rFonts w:hint="eastAsia" w:ascii="宋体" w:hAnsi="宋体"/>
          <w:sz w:val="28"/>
          <w:szCs w:val="28"/>
        </w:rPr>
        <w:t>:00前将项目设计（</w:t>
      </w:r>
      <w:r>
        <w:rPr>
          <w:rFonts w:hint="eastAsia" w:ascii="宋体" w:hAnsi="宋体"/>
          <w:sz w:val="28"/>
          <w:szCs w:val="28"/>
          <w:lang w:val="en-US" w:eastAsia="zh-CN"/>
        </w:rPr>
        <w:t>主舞台设计图</w:t>
      </w:r>
      <w:r>
        <w:rPr>
          <w:rFonts w:hint="eastAsia" w:ascii="宋体" w:hAnsi="宋体"/>
          <w:sz w:val="28"/>
          <w:szCs w:val="28"/>
        </w:rPr>
        <w:t>尽可能详细）效果图</w:t>
      </w:r>
      <w:r>
        <w:rPr>
          <w:rStyle w:val="30"/>
          <w:rFonts w:hint="eastAsia" w:ascii="宋体" w:hAnsi="宋体" w:eastAsia="宋体" w:cs="Times New Roman"/>
          <w:b w:val="0"/>
          <w:bCs w:val="0"/>
          <w:color w:val="333333"/>
          <w:kern w:val="2"/>
          <w:sz w:val="28"/>
          <w:szCs w:val="28"/>
          <w:shd w:val="clear" w:color="auto" w:fill="auto"/>
          <w:lang w:val="en-US" w:eastAsia="zh-CN"/>
        </w:rPr>
        <w:t>及</w:t>
      </w:r>
      <w:r>
        <w:rPr>
          <w:rStyle w:val="30"/>
          <w:rFonts w:hint="eastAsia" w:ascii="宋体" w:hAnsi="宋体" w:eastAsia="宋体" w:cs="Times New Roman"/>
          <w:b w:val="0"/>
          <w:bCs w:val="0"/>
          <w:color w:val="333333"/>
          <w:kern w:val="2"/>
          <w:sz w:val="28"/>
          <w:szCs w:val="28"/>
          <w:shd w:val="clear" w:color="auto" w:fill="auto"/>
        </w:rPr>
        <w:t>报价文件</w:t>
      </w:r>
      <w:r>
        <w:rPr>
          <w:rFonts w:hint="eastAsia" w:ascii="宋体" w:hAnsi="宋体"/>
          <w:sz w:val="28"/>
          <w:szCs w:val="28"/>
        </w:rPr>
        <w:t>发至电子邮箱</w:t>
      </w:r>
      <w:r>
        <w:rPr>
          <w:rStyle w:val="30"/>
          <w:rFonts w:hint="eastAsia" w:ascii="宋体" w:hAnsi="宋体" w:eastAsia="宋体" w:cs="Times New Roman"/>
          <w:color w:val="000000"/>
          <w:kern w:val="2"/>
          <w:sz w:val="28"/>
          <w:szCs w:val="28"/>
          <w:u w:val="none"/>
          <w:shd w:val="clear" w:color="auto" w:fill="auto"/>
          <w:lang w:val="en-US" w:eastAsia="zh-CN"/>
        </w:rPr>
        <w:t>gcxgb@gdufe.edu.cn</w:t>
      </w:r>
      <w:r>
        <w:rPr>
          <w:rFonts w:hint="eastAsia" w:ascii="宋体" w:hAnsi="宋体"/>
          <w:sz w:val="28"/>
          <w:szCs w:val="28"/>
        </w:rPr>
        <w:t>审核</w:t>
      </w:r>
      <w:r>
        <w:rPr>
          <w:rFonts w:hint="eastAsia" w:ascii="宋体" w:hAnsi="宋体"/>
          <w:sz w:val="28"/>
          <w:szCs w:val="28"/>
          <w:lang w:val="en-US" w:eastAsia="zh-CN"/>
        </w:rPr>
        <w:t>并附上联系方式，</w:t>
      </w:r>
      <w:r>
        <w:rPr>
          <w:rFonts w:hint="eastAsia" w:ascii="宋体" w:hAnsi="宋体"/>
          <w:sz w:val="28"/>
          <w:szCs w:val="28"/>
        </w:rPr>
        <w:t>逾期将视为自动放弃报价资格。</w:t>
      </w:r>
    </w:p>
    <w:p w14:paraId="2335B18E">
      <w:pPr>
        <w:pStyle w:val="3"/>
        <w:spacing w:line="560" w:lineRule="exact"/>
      </w:pPr>
      <w:bookmarkStart w:id="13" w:name="_Toc20873"/>
      <w:bookmarkStart w:id="14" w:name="_Toc60236701"/>
      <w:bookmarkStart w:id="15" w:name="_Toc508103354"/>
      <w:r>
        <w:rPr>
          <w:rFonts w:hint="eastAsia"/>
        </w:rPr>
        <w:t>四、</w:t>
      </w:r>
      <w:r>
        <w:t>报价要求</w:t>
      </w:r>
      <w:bookmarkEnd w:id="13"/>
      <w:bookmarkEnd w:id="14"/>
      <w:bookmarkEnd w:id="15"/>
    </w:p>
    <w:p w14:paraId="7B8A564F">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1693B157">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6FBAB973">
      <w:pPr>
        <w:pStyle w:val="3"/>
        <w:spacing w:line="560" w:lineRule="exact"/>
      </w:pPr>
      <w:bookmarkStart w:id="16" w:name="_Toc508103355"/>
      <w:bookmarkStart w:id="17" w:name="_Toc60236702"/>
      <w:bookmarkStart w:id="18" w:name="_Toc18253"/>
      <w:r>
        <w:rPr>
          <w:rFonts w:hint="eastAsia"/>
        </w:rPr>
        <w:t>五、报价</w:t>
      </w:r>
      <w:r>
        <w:t>文件</w:t>
      </w:r>
      <w:r>
        <w:rPr>
          <w:rFonts w:hint="eastAsia"/>
        </w:rPr>
        <w:t>要求</w:t>
      </w:r>
      <w:bookmarkEnd w:id="16"/>
      <w:bookmarkEnd w:id="17"/>
      <w:bookmarkEnd w:id="18"/>
    </w:p>
    <w:p w14:paraId="160DF9A1">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B50805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83E56AC">
      <w:pPr>
        <w:spacing w:line="560" w:lineRule="exact"/>
        <w:ind w:firstLine="560" w:firstLineChars="200"/>
        <w:rPr>
          <w:rFonts w:ascii="宋体" w:hAnsi="宋体"/>
          <w:sz w:val="28"/>
          <w:szCs w:val="28"/>
        </w:rPr>
      </w:pPr>
      <w:r>
        <w:rPr>
          <w:rFonts w:hint="eastAsia" w:ascii="宋体" w:hAnsi="宋体"/>
          <w:sz w:val="28"/>
          <w:szCs w:val="28"/>
        </w:rPr>
        <w:t>1.报价文件封面；</w:t>
      </w:r>
    </w:p>
    <w:p w14:paraId="7EB91EA8">
      <w:pPr>
        <w:spacing w:line="560" w:lineRule="exact"/>
        <w:ind w:firstLine="560" w:firstLineChars="200"/>
        <w:rPr>
          <w:rFonts w:ascii="宋体" w:hAnsi="宋体"/>
          <w:sz w:val="28"/>
          <w:szCs w:val="28"/>
        </w:rPr>
      </w:pPr>
      <w:r>
        <w:rPr>
          <w:rFonts w:hint="eastAsia" w:ascii="宋体" w:hAnsi="宋体"/>
          <w:sz w:val="28"/>
          <w:szCs w:val="28"/>
        </w:rPr>
        <w:t>2.目录；</w:t>
      </w:r>
    </w:p>
    <w:p w14:paraId="64381E03">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7E09DD2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9F8BD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DEF328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05A28FA5">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58586F37">
      <w:pPr>
        <w:spacing w:line="560" w:lineRule="exact"/>
        <w:ind w:firstLine="560" w:firstLineChars="200"/>
        <w:rPr>
          <w:rFonts w:ascii="宋体" w:hAnsi="宋体"/>
          <w:b/>
          <w:sz w:val="28"/>
          <w:szCs w:val="28"/>
        </w:rPr>
      </w:pPr>
      <w:r>
        <w:rPr>
          <w:rFonts w:hint="eastAsia" w:ascii="宋体" w:hAnsi="宋体"/>
          <w:sz w:val="28"/>
          <w:szCs w:val="28"/>
        </w:rPr>
        <w:t>（2）报价一览表；</w:t>
      </w:r>
    </w:p>
    <w:p w14:paraId="6687D970">
      <w:pPr>
        <w:spacing w:line="560" w:lineRule="exact"/>
        <w:ind w:firstLine="560" w:firstLineChars="200"/>
        <w:rPr>
          <w:rFonts w:ascii="宋体" w:hAnsi="宋体"/>
          <w:sz w:val="28"/>
          <w:szCs w:val="28"/>
        </w:rPr>
      </w:pPr>
      <w:r>
        <w:rPr>
          <w:rFonts w:hint="eastAsia" w:ascii="宋体" w:hAnsi="宋体"/>
          <w:sz w:val="28"/>
          <w:szCs w:val="28"/>
        </w:rPr>
        <w:t>（3）报价明细表；</w:t>
      </w:r>
    </w:p>
    <w:p w14:paraId="30B7B924">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83AA240">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480D9E9">
      <w:pPr>
        <w:spacing w:line="560" w:lineRule="exact"/>
        <w:ind w:firstLine="560" w:firstLineChars="200"/>
        <w:rPr>
          <w:rFonts w:ascii="宋体" w:hAnsi="宋体"/>
          <w:sz w:val="28"/>
          <w:szCs w:val="28"/>
        </w:rPr>
      </w:pPr>
      <w:r>
        <w:rPr>
          <w:rFonts w:hint="eastAsia" w:ascii="宋体" w:hAnsi="宋体"/>
          <w:sz w:val="28"/>
          <w:szCs w:val="28"/>
        </w:rPr>
        <w:t>5.证明材料等；</w:t>
      </w:r>
    </w:p>
    <w:p w14:paraId="053A0A3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42C04759">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.报价人必须制作报价文件。报价文件以电子形式提交。</w:t>
      </w:r>
    </w:p>
    <w:p w14:paraId="22873297">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52FDCF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170DF5D">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715666E">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04A831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D3D6D23">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DE53F4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8D394E1">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7328369">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FFA770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F9E0D6C">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7FBF8DF2">
      <w:pPr>
        <w:pStyle w:val="3"/>
        <w:spacing w:line="560" w:lineRule="exact"/>
      </w:pPr>
      <w:bookmarkStart w:id="19" w:name="_Toc10890"/>
      <w:bookmarkStart w:id="20" w:name="_Toc60236703"/>
      <w:bookmarkStart w:id="21" w:name="_Toc508103356"/>
      <w:r>
        <w:rPr>
          <w:rFonts w:hint="eastAsia"/>
        </w:rPr>
        <w:t>六、评审</w:t>
      </w:r>
      <w:r>
        <w:t>方法</w:t>
      </w:r>
      <w:r>
        <w:rPr>
          <w:rFonts w:hint="eastAsia"/>
        </w:rPr>
        <w:t>及原则</w:t>
      </w:r>
      <w:bookmarkEnd w:id="19"/>
      <w:bookmarkEnd w:id="20"/>
      <w:bookmarkEnd w:id="21"/>
    </w:p>
    <w:p w14:paraId="6321C001">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u w:val="single"/>
        </w:rPr>
        <w:t xml:space="preserve">   。</w:t>
      </w:r>
    </w:p>
    <w:p w14:paraId="4398ABEB">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20E9840F">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97E9E9D">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5A3D6B2">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评审小组按照报价最低原则确定成交供应商。有效报价最低的供应商推荐为成交供应商。最低报价相等时，由采购方代表确定1家作为成交供应商。</w:t>
      </w:r>
    </w:p>
    <w:p w14:paraId="2173A4FD">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w:t>
      </w:r>
      <w:r>
        <w:rPr>
          <w:rFonts w:hint="eastAsia" w:ascii="宋体" w:hAnsi="宋体"/>
          <w:b/>
          <w:bCs/>
          <w:sz w:val="28"/>
          <w:szCs w:val="28"/>
          <w:lang w:val="en-US" w:eastAsia="zh-CN"/>
        </w:rPr>
        <w:t>者</w:t>
      </w:r>
      <w:r>
        <w:rPr>
          <w:rFonts w:hint="eastAsia" w:ascii="宋体" w:hAnsi="宋体"/>
          <w:b/>
          <w:bCs/>
          <w:sz w:val="28"/>
          <w:szCs w:val="28"/>
        </w:rPr>
        <w:t>推荐为成交供应商。</w:t>
      </w:r>
    </w:p>
    <w:p w14:paraId="626D029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367731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E32601B">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B6AB886">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73857CCA">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3F13844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964DB23">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val="en-US" w:eastAsia="zh-CN"/>
        </w:rPr>
        <w:t>中</w:t>
      </w:r>
      <w:r>
        <w:rPr>
          <w:rFonts w:hint="eastAsia" w:ascii="宋体" w:hAnsi="宋体"/>
          <w:sz w:val="28"/>
          <w:szCs w:val="28"/>
        </w:rPr>
        <w:t>规定的要求，对报价文件中的资格性、符合性条件进行审核。未通过的报价人不能确定为成交人。</w:t>
      </w:r>
    </w:p>
    <w:p w14:paraId="3EAD3B47">
      <w:pPr>
        <w:spacing w:line="560" w:lineRule="exact"/>
        <w:ind w:firstLine="560" w:firstLineChars="200"/>
        <w:rPr>
          <w:rFonts w:ascii="宋体" w:hAnsi="宋体"/>
          <w:sz w:val="28"/>
          <w:szCs w:val="28"/>
        </w:rPr>
      </w:pPr>
      <w:r>
        <w:rPr>
          <w:rFonts w:hint="eastAsia" w:ascii="宋体" w:hAnsi="宋体"/>
          <w:sz w:val="28"/>
          <w:szCs w:val="28"/>
        </w:rPr>
        <w:t>2.谈判</w:t>
      </w:r>
    </w:p>
    <w:p w14:paraId="76C9AFAD">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w:t>
      </w:r>
      <w:r>
        <w:rPr>
          <w:rFonts w:hint="eastAsia" w:ascii="宋体" w:hAnsi="宋体"/>
          <w:sz w:val="28"/>
          <w:szCs w:val="28"/>
          <w:lang w:val="en-US" w:eastAsia="zh-CN"/>
        </w:rPr>
        <w:t>谈判</w:t>
      </w:r>
      <w:r>
        <w:rPr>
          <w:rFonts w:hint="eastAsia" w:ascii="宋体" w:hAnsi="宋体"/>
          <w:sz w:val="28"/>
          <w:szCs w:val="28"/>
        </w:rPr>
        <w:t>，并给予所有参加报价的供应商平等的谈判机会。</w:t>
      </w:r>
    </w:p>
    <w:p w14:paraId="551005B3">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w:t>
      </w:r>
      <w:r>
        <w:rPr>
          <w:rFonts w:hint="eastAsia" w:ascii="宋体" w:hAnsi="宋体"/>
          <w:sz w:val="28"/>
          <w:szCs w:val="28"/>
          <w:lang w:val="en-US" w:eastAsia="zh-CN"/>
        </w:rPr>
        <w:t>进行</w:t>
      </w:r>
      <w:r>
        <w:rPr>
          <w:rFonts w:hint="eastAsia" w:ascii="宋体" w:hAnsi="宋体"/>
          <w:sz w:val="28"/>
          <w:szCs w:val="28"/>
        </w:rPr>
        <w:t>双方协商。</w:t>
      </w:r>
    </w:p>
    <w:p w14:paraId="4C3709AC">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9533F23">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3CF1372">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72A84209">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val="en-US" w:eastAsia="zh-CN"/>
        </w:rPr>
        <w:t>招标</w:t>
      </w:r>
      <w:r>
        <w:rPr>
          <w:rFonts w:hint="eastAsia" w:ascii="宋体" w:hAnsi="宋体"/>
          <w:sz w:val="28"/>
          <w:szCs w:val="28"/>
        </w:rPr>
        <w:t>方式</w:t>
      </w:r>
      <w:r>
        <w:rPr>
          <w:rFonts w:hint="eastAsia" w:ascii="宋体" w:hAnsi="宋体"/>
          <w:sz w:val="28"/>
          <w:szCs w:val="28"/>
          <w:lang w:val="en-US" w:eastAsia="zh-CN"/>
        </w:rPr>
        <w:t>二</w:t>
      </w:r>
      <w:r>
        <w:rPr>
          <w:rFonts w:hint="eastAsia" w:ascii="宋体" w:hAnsi="宋体"/>
          <w:sz w:val="28"/>
          <w:szCs w:val="28"/>
        </w:rPr>
        <w:t>定标。</w:t>
      </w:r>
    </w:p>
    <w:p w14:paraId="75A4C170">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289B4D69">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8874566">
      <w:pPr>
        <w:pStyle w:val="3"/>
        <w:numPr>
          <w:ilvl w:val="0"/>
          <w:numId w:val="3"/>
        </w:numPr>
        <w:spacing w:line="560" w:lineRule="exact"/>
      </w:pPr>
      <w:bookmarkStart w:id="22" w:name="_Toc18663"/>
      <w:r>
        <w:rPr>
          <w:rFonts w:hint="eastAsia"/>
        </w:rPr>
        <w:t>成交供应商确定</w:t>
      </w:r>
      <w:bookmarkEnd w:id="22"/>
    </w:p>
    <w:p w14:paraId="1EE03056">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674D0DD">
      <w:pPr>
        <w:snapToGrid w:val="0"/>
        <w:rPr>
          <w:rFonts w:ascii="宋体" w:hAnsi="宋体"/>
          <w:b/>
          <w:sz w:val="28"/>
          <w:szCs w:val="28"/>
        </w:rPr>
      </w:pPr>
    </w:p>
    <w:p w14:paraId="48D52E3A">
      <w:pPr>
        <w:rPr>
          <w:rFonts w:ascii="宋体" w:hAnsi="宋体"/>
          <w:b/>
          <w:sz w:val="28"/>
          <w:szCs w:val="28"/>
        </w:rPr>
      </w:pPr>
      <w:r>
        <w:rPr>
          <w:rFonts w:hint="eastAsia" w:ascii="宋体" w:hAnsi="宋体"/>
          <w:b/>
          <w:sz w:val="28"/>
          <w:szCs w:val="28"/>
        </w:rPr>
        <w:br w:type="page"/>
      </w:r>
    </w:p>
    <w:p w14:paraId="169F79D6">
      <w:pPr>
        <w:snapToGrid w:val="0"/>
        <w:rPr>
          <w:rFonts w:ascii="宋体" w:hAnsi="宋体"/>
          <w:b/>
          <w:sz w:val="28"/>
          <w:szCs w:val="28"/>
        </w:rPr>
      </w:pPr>
      <w:r>
        <w:rPr>
          <w:rFonts w:hint="eastAsia" w:ascii="宋体" w:hAnsi="宋体"/>
          <w:b/>
          <w:sz w:val="28"/>
          <w:szCs w:val="28"/>
        </w:rPr>
        <w:t>附表1</w:t>
      </w:r>
    </w:p>
    <w:p w14:paraId="6E7CE6D9">
      <w:pPr>
        <w:snapToGrid w:val="0"/>
        <w:jc w:val="center"/>
        <w:rPr>
          <w:rFonts w:ascii="宋体" w:hAnsi="宋体"/>
          <w:b/>
          <w:sz w:val="28"/>
          <w:szCs w:val="28"/>
        </w:rPr>
      </w:pPr>
      <w:r>
        <w:rPr>
          <w:rFonts w:hint="eastAsia" w:ascii="宋体" w:hAnsi="宋体"/>
          <w:b/>
          <w:sz w:val="28"/>
          <w:szCs w:val="28"/>
        </w:rPr>
        <w:t>资格性与符合性审查表</w:t>
      </w:r>
    </w:p>
    <w:p w14:paraId="48A15A14">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48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B81C1E5">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4CAEDF4A">
            <w:pPr>
              <w:spacing w:line="400" w:lineRule="exact"/>
              <w:rPr>
                <w:rFonts w:ascii="宋体" w:hAnsi="宋体"/>
                <w:b/>
                <w:sz w:val="18"/>
                <w:szCs w:val="18"/>
              </w:rPr>
            </w:pPr>
            <w:r>
              <w:rPr>
                <w:rFonts w:hint="eastAsia" w:ascii="宋体" w:hAnsi="宋体"/>
                <w:b/>
                <w:sz w:val="24"/>
              </w:rPr>
              <w:t>审查内容及要求</w:t>
            </w:r>
          </w:p>
        </w:tc>
      </w:tr>
      <w:tr w14:paraId="461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19A6E2A">
            <w:pPr>
              <w:spacing w:line="400" w:lineRule="exact"/>
              <w:rPr>
                <w:rFonts w:ascii="宋体" w:hAnsi="宋体"/>
                <w:b/>
                <w:sz w:val="24"/>
              </w:rPr>
            </w:pPr>
            <w:r>
              <w:rPr>
                <w:rFonts w:hint="eastAsia" w:ascii="宋体" w:hAnsi="宋体"/>
                <w:b/>
                <w:sz w:val="24"/>
              </w:rPr>
              <w:t>（一）资格性审查</w:t>
            </w:r>
          </w:p>
        </w:tc>
      </w:tr>
      <w:tr w14:paraId="50F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3814CC">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57C587CE">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6B58ADC">
            <w:pPr>
              <w:spacing w:line="400" w:lineRule="exact"/>
              <w:jc w:val="center"/>
              <w:rPr>
                <w:rFonts w:ascii="宋体" w:hAnsi="宋体"/>
                <w:b/>
                <w:sz w:val="24"/>
              </w:rPr>
            </w:pPr>
            <w:r>
              <w:rPr>
                <w:rFonts w:hint="eastAsia" w:ascii="宋体" w:hAnsi="宋体"/>
                <w:b/>
                <w:sz w:val="24"/>
              </w:rPr>
              <w:t>审查结果</w:t>
            </w:r>
          </w:p>
        </w:tc>
      </w:tr>
      <w:tr w14:paraId="2A0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25F2FC">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08596A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AF735C1">
            <w:pPr>
              <w:spacing w:line="400" w:lineRule="exact"/>
              <w:rPr>
                <w:rFonts w:ascii="宋体" w:hAnsi="宋体"/>
                <w:b/>
                <w:sz w:val="28"/>
                <w:szCs w:val="28"/>
              </w:rPr>
            </w:pPr>
          </w:p>
        </w:tc>
      </w:tr>
      <w:tr w14:paraId="7380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089E56">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048555A">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B8CFCC1">
            <w:pPr>
              <w:spacing w:line="400" w:lineRule="exact"/>
              <w:rPr>
                <w:rFonts w:ascii="宋体" w:hAnsi="宋体"/>
                <w:b/>
                <w:sz w:val="28"/>
                <w:szCs w:val="28"/>
              </w:rPr>
            </w:pPr>
          </w:p>
        </w:tc>
      </w:tr>
      <w:tr w14:paraId="22BF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CD1D48">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2F1A9B9F">
            <w:pPr>
              <w:spacing w:line="400" w:lineRule="exact"/>
              <w:rPr>
                <w:rFonts w:hint="eastAsia" w:ascii="宋体" w:hAnsi="宋体"/>
                <w:sz w:val="28"/>
                <w:szCs w:val="28"/>
              </w:rPr>
            </w:pPr>
            <w:r>
              <w:rPr>
                <w:rFonts w:hint="eastAsia" w:ascii="宋体" w:hAnsi="宋体"/>
                <w:sz w:val="28"/>
                <w:szCs w:val="28"/>
                <w:lang w:val="en-US" w:eastAsia="zh-CN"/>
              </w:rPr>
              <w:t>报价人在现场勘察后，于</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12</w:t>
            </w:r>
            <w:r>
              <w:rPr>
                <w:rFonts w:hint="eastAsia" w:ascii="宋体" w:hAnsi="宋体"/>
                <w:sz w:val="28"/>
                <w:szCs w:val="28"/>
              </w:rPr>
              <w:t>日</w:t>
            </w:r>
            <w:r>
              <w:rPr>
                <w:rFonts w:hint="eastAsia" w:ascii="宋体" w:hAnsi="宋体"/>
                <w:sz w:val="28"/>
                <w:szCs w:val="28"/>
                <w:lang w:val="en-US" w:eastAsia="zh-CN"/>
              </w:rPr>
              <w:t>10</w:t>
            </w:r>
            <w:r>
              <w:rPr>
                <w:rFonts w:hint="eastAsia" w:ascii="宋体" w:hAnsi="宋体"/>
                <w:sz w:val="28"/>
                <w:szCs w:val="28"/>
              </w:rPr>
              <w:t>:00前将项目设计（</w:t>
            </w:r>
            <w:r>
              <w:rPr>
                <w:rFonts w:hint="eastAsia" w:ascii="宋体" w:hAnsi="宋体"/>
                <w:sz w:val="28"/>
                <w:szCs w:val="28"/>
                <w:lang w:val="en-US" w:eastAsia="zh-CN"/>
              </w:rPr>
              <w:t>主舞台设计图</w:t>
            </w:r>
            <w:r>
              <w:rPr>
                <w:rFonts w:hint="eastAsia" w:ascii="宋体" w:hAnsi="宋体"/>
                <w:sz w:val="28"/>
                <w:szCs w:val="28"/>
              </w:rPr>
              <w:t>尽可能详细）效果图</w:t>
            </w:r>
            <w:r>
              <w:rPr>
                <w:rFonts w:hint="eastAsia" w:ascii="宋体" w:hAnsi="宋体"/>
                <w:sz w:val="28"/>
                <w:szCs w:val="28"/>
                <w:lang w:val="en-US" w:eastAsia="zh-CN"/>
              </w:rPr>
              <w:t>及</w:t>
            </w:r>
            <w:r>
              <w:rPr>
                <w:rFonts w:hint="eastAsia" w:ascii="宋体" w:hAnsi="宋体"/>
                <w:sz w:val="28"/>
                <w:szCs w:val="28"/>
              </w:rPr>
              <w:t>报价文件</w:t>
            </w:r>
            <w:r>
              <w:rPr>
                <w:rFonts w:hint="eastAsia" w:ascii="宋体" w:hAnsi="宋体"/>
                <w:sz w:val="28"/>
                <w:szCs w:val="28"/>
              </w:rPr>
              <w:t>发至电子邮箱</w:t>
            </w:r>
            <w:r>
              <w:rPr>
                <w:rFonts w:hint="eastAsia" w:ascii="宋体" w:hAnsi="宋体"/>
                <w:sz w:val="28"/>
                <w:szCs w:val="28"/>
                <w:lang w:val="en-US" w:eastAsia="zh-CN"/>
              </w:rPr>
              <w:t>gcxgb@gdufe.edu.cn</w:t>
            </w:r>
            <w:r>
              <w:rPr>
                <w:rFonts w:hint="eastAsia" w:ascii="宋体" w:hAnsi="宋体"/>
                <w:sz w:val="28"/>
                <w:szCs w:val="28"/>
              </w:rPr>
              <w:t>审核</w:t>
            </w:r>
            <w:r>
              <w:rPr>
                <w:rFonts w:hint="eastAsia" w:ascii="宋体" w:hAnsi="宋体"/>
                <w:sz w:val="28"/>
                <w:szCs w:val="28"/>
                <w:lang w:val="en-US" w:eastAsia="zh-CN"/>
              </w:rPr>
              <w:t>并附上联系方式，</w:t>
            </w:r>
            <w:r>
              <w:rPr>
                <w:rFonts w:hint="eastAsia" w:ascii="宋体" w:hAnsi="宋体"/>
                <w:sz w:val="28"/>
                <w:szCs w:val="28"/>
              </w:rPr>
              <w:t>逾期将视为自动放弃报价资格。</w:t>
            </w:r>
          </w:p>
          <w:p w14:paraId="436A77CB">
            <w:pPr>
              <w:spacing w:line="400" w:lineRule="exact"/>
              <w:rPr>
                <w:rFonts w:ascii="宋体" w:hAnsi="宋体"/>
                <w:sz w:val="28"/>
                <w:szCs w:val="28"/>
              </w:rPr>
            </w:pPr>
          </w:p>
        </w:tc>
        <w:tc>
          <w:tcPr>
            <w:tcW w:w="1465" w:type="dxa"/>
            <w:noWrap/>
            <w:vAlign w:val="center"/>
          </w:tcPr>
          <w:p w14:paraId="2AB4A1B9">
            <w:pPr>
              <w:spacing w:line="400" w:lineRule="exact"/>
              <w:rPr>
                <w:rFonts w:ascii="宋体" w:hAnsi="宋体"/>
                <w:b/>
                <w:sz w:val="28"/>
                <w:szCs w:val="28"/>
              </w:rPr>
            </w:pPr>
          </w:p>
        </w:tc>
      </w:tr>
      <w:tr w14:paraId="5C8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DF1EF54">
            <w:pPr>
              <w:spacing w:line="400" w:lineRule="exact"/>
              <w:rPr>
                <w:rFonts w:ascii="宋体" w:hAnsi="宋体"/>
                <w:b/>
                <w:sz w:val="28"/>
                <w:szCs w:val="28"/>
              </w:rPr>
            </w:pPr>
            <w:r>
              <w:rPr>
                <w:rFonts w:hint="eastAsia" w:ascii="宋体" w:hAnsi="宋体"/>
                <w:b/>
                <w:sz w:val="28"/>
                <w:szCs w:val="28"/>
              </w:rPr>
              <w:t>（二）符合性审查</w:t>
            </w:r>
          </w:p>
        </w:tc>
      </w:tr>
      <w:tr w14:paraId="299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66D45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E87E8EF">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1EBC519">
            <w:pPr>
              <w:spacing w:line="400" w:lineRule="exact"/>
              <w:jc w:val="center"/>
              <w:rPr>
                <w:rFonts w:ascii="宋体" w:hAnsi="宋体"/>
                <w:b/>
                <w:sz w:val="28"/>
                <w:szCs w:val="28"/>
              </w:rPr>
            </w:pPr>
            <w:r>
              <w:rPr>
                <w:rFonts w:hint="eastAsia" w:ascii="宋体" w:hAnsi="宋体"/>
                <w:b/>
                <w:sz w:val="28"/>
                <w:szCs w:val="28"/>
              </w:rPr>
              <w:t>审查结果</w:t>
            </w:r>
          </w:p>
        </w:tc>
      </w:tr>
      <w:tr w14:paraId="48C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0BC97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2C2B5C3">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1C2EC43">
            <w:pPr>
              <w:spacing w:line="400" w:lineRule="exact"/>
              <w:jc w:val="center"/>
              <w:rPr>
                <w:rFonts w:ascii="宋体" w:hAnsi="宋体"/>
                <w:b/>
                <w:sz w:val="28"/>
                <w:szCs w:val="28"/>
              </w:rPr>
            </w:pPr>
          </w:p>
        </w:tc>
      </w:tr>
      <w:tr w14:paraId="1BA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3B2A3A">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42FFE16">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3A8A1C67">
            <w:pPr>
              <w:spacing w:line="400" w:lineRule="exact"/>
              <w:rPr>
                <w:rFonts w:ascii="宋体" w:hAnsi="宋体"/>
                <w:sz w:val="28"/>
                <w:szCs w:val="28"/>
              </w:rPr>
            </w:pPr>
          </w:p>
        </w:tc>
      </w:tr>
      <w:tr w14:paraId="669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517A30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6F3059EA">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02BD71BC">
            <w:pPr>
              <w:spacing w:line="400" w:lineRule="exact"/>
              <w:rPr>
                <w:rFonts w:ascii="宋体" w:hAnsi="宋体"/>
                <w:sz w:val="28"/>
                <w:szCs w:val="28"/>
              </w:rPr>
            </w:pPr>
          </w:p>
        </w:tc>
      </w:tr>
      <w:tr w14:paraId="5EDB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F7D125">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2C4BF721">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61DE7EEB">
            <w:pPr>
              <w:spacing w:line="400" w:lineRule="exact"/>
              <w:rPr>
                <w:rFonts w:ascii="宋体" w:hAnsi="宋体"/>
                <w:sz w:val="28"/>
                <w:szCs w:val="28"/>
              </w:rPr>
            </w:pPr>
          </w:p>
        </w:tc>
      </w:tr>
      <w:tr w14:paraId="619A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D90FD0">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632AB58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218868DD">
            <w:pPr>
              <w:spacing w:line="400" w:lineRule="exact"/>
              <w:rPr>
                <w:rFonts w:ascii="宋体" w:hAnsi="宋体"/>
                <w:sz w:val="28"/>
                <w:szCs w:val="28"/>
              </w:rPr>
            </w:pPr>
          </w:p>
        </w:tc>
      </w:tr>
      <w:tr w14:paraId="398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B381CE6">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74C957EA">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D602EDD">
            <w:pPr>
              <w:spacing w:line="400" w:lineRule="exact"/>
              <w:rPr>
                <w:rFonts w:ascii="宋体" w:hAnsi="宋体"/>
                <w:sz w:val="28"/>
                <w:szCs w:val="28"/>
              </w:rPr>
            </w:pPr>
          </w:p>
        </w:tc>
      </w:tr>
      <w:tr w14:paraId="6EE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699680B">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251098F3">
            <w:pPr>
              <w:spacing w:line="400" w:lineRule="exact"/>
              <w:rPr>
                <w:rFonts w:ascii="宋体" w:hAnsi="宋体"/>
                <w:sz w:val="28"/>
                <w:szCs w:val="28"/>
              </w:rPr>
            </w:pPr>
          </w:p>
        </w:tc>
      </w:tr>
    </w:tbl>
    <w:p w14:paraId="4E18120D">
      <w:pPr>
        <w:snapToGrid w:val="0"/>
        <w:rPr>
          <w:rFonts w:ascii="宋体" w:hAnsi="宋体"/>
          <w:b/>
          <w:szCs w:val="21"/>
        </w:rPr>
      </w:pPr>
      <w:r>
        <w:rPr>
          <w:rFonts w:hint="eastAsia" w:ascii="宋体" w:hAnsi="宋体"/>
          <w:b/>
          <w:szCs w:val="21"/>
        </w:rPr>
        <w:t>备注：</w:t>
      </w:r>
    </w:p>
    <w:p w14:paraId="4C85111E">
      <w:pPr>
        <w:snapToGrid w:val="0"/>
        <w:ind w:firstLine="411" w:firstLineChars="196"/>
        <w:rPr>
          <w:rFonts w:ascii="宋体" w:hAnsi="宋体"/>
          <w:szCs w:val="21"/>
        </w:rPr>
      </w:pPr>
      <w:r>
        <w:rPr>
          <w:rFonts w:hint="eastAsia" w:ascii="宋体" w:hAnsi="宋体"/>
          <w:szCs w:val="21"/>
        </w:rPr>
        <w:t>1.本表应与采购书中相关条款内容一致。</w:t>
      </w:r>
    </w:p>
    <w:p w14:paraId="6C7E045B">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F5D8349">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5EFDB0E">
      <w:pPr>
        <w:snapToGrid w:val="0"/>
        <w:ind w:left="622" w:leftChars="196" w:hanging="210" w:hangingChars="100"/>
        <w:rPr>
          <w:rFonts w:ascii="宋体" w:hAnsi="宋体"/>
          <w:szCs w:val="21"/>
        </w:rPr>
      </w:pPr>
      <w:r>
        <w:rPr>
          <w:rFonts w:hint="eastAsia" w:ascii="宋体" w:hAnsi="宋体"/>
          <w:szCs w:val="21"/>
        </w:rPr>
        <w:t>4.如“结论”意见不</w:t>
      </w:r>
      <w:r>
        <w:rPr>
          <w:rFonts w:hint="eastAsia" w:ascii="宋体" w:hAnsi="宋体"/>
          <w:szCs w:val="21"/>
          <w:lang w:val="en-US" w:eastAsia="zh-CN"/>
        </w:rPr>
        <w:t>一致</w:t>
      </w:r>
      <w:r>
        <w:rPr>
          <w:rFonts w:hint="eastAsia" w:ascii="宋体" w:hAnsi="宋体"/>
          <w:szCs w:val="21"/>
        </w:rPr>
        <w:t>时，采用少数服从多数的原则确定评审结果，相关情况记录在评审报告中。</w:t>
      </w:r>
    </w:p>
    <w:p w14:paraId="15445351">
      <w:pPr>
        <w:rPr>
          <w:rFonts w:hint="eastAsia" w:ascii="宋体" w:hAnsi="宋体"/>
          <w:b/>
          <w:sz w:val="28"/>
          <w:szCs w:val="28"/>
        </w:rPr>
      </w:pPr>
    </w:p>
    <w:p w14:paraId="49AFC03E">
      <w:pPr>
        <w:rPr>
          <w:rFonts w:ascii="宋体" w:hAnsi="宋体"/>
          <w:b/>
          <w:sz w:val="28"/>
          <w:szCs w:val="28"/>
        </w:rPr>
      </w:pPr>
      <w:r>
        <w:rPr>
          <w:rFonts w:hint="eastAsia" w:ascii="宋体" w:hAnsi="宋体"/>
          <w:b/>
          <w:sz w:val="28"/>
          <w:szCs w:val="28"/>
        </w:rPr>
        <w:t>附表2：</w:t>
      </w:r>
    </w:p>
    <w:p w14:paraId="7C8CEBBE">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p>
    <w:tbl>
      <w:tblPr>
        <w:tblStyle w:val="27"/>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1080"/>
        <w:gridCol w:w="5400"/>
      </w:tblGrid>
      <w:tr w14:paraId="620F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noWrap/>
            <w:vAlign w:val="center"/>
          </w:tcPr>
          <w:p w14:paraId="6A7F6DB6">
            <w:pPr>
              <w:jc w:val="center"/>
              <w:rPr>
                <w:b/>
                <w:color w:val="000000"/>
                <w:sz w:val="28"/>
                <w:szCs w:val="28"/>
              </w:rPr>
            </w:pPr>
            <w:r>
              <w:rPr>
                <w:b/>
                <w:color w:val="000000"/>
                <w:sz w:val="28"/>
                <w:szCs w:val="28"/>
              </w:rPr>
              <w:t>评审因素</w:t>
            </w:r>
          </w:p>
        </w:tc>
        <w:tc>
          <w:tcPr>
            <w:tcW w:w="1080" w:type="dxa"/>
            <w:noWrap/>
            <w:vAlign w:val="center"/>
          </w:tcPr>
          <w:p w14:paraId="4B1DF865">
            <w:pPr>
              <w:jc w:val="center"/>
              <w:rPr>
                <w:b/>
                <w:color w:val="000000"/>
                <w:sz w:val="28"/>
                <w:szCs w:val="28"/>
              </w:rPr>
            </w:pPr>
            <w:r>
              <w:rPr>
                <w:rFonts w:hint="eastAsia"/>
                <w:b/>
                <w:color w:val="000000"/>
                <w:sz w:val="28"/>
                <w:szCs w:val="28"/>
              </w:rPr>
              <w:t>权重</w:t>
            </w:r>
          </w:p>
        </w:tc>
        <w:tc>
          <w:tcPr>
            <w:tcW w:w="5400" w:type="dxa"/>
            <w:noWrap/>
            <w:vAlign w:val="center"/>
          </w:tcPr>
          <w:p w14:paraId="0BCBC372">
            <w:pPr>
              <w:jc w:val="center"/>
              <w:rPr>
                <w:b/>
                <w:color w:val="000000"/>
                <w:sz w:val="28"/>
                <w:szCs w:val="28"/>
              </w:rPr>
            </w:pPr>
            <w:r>
              <w:rPr>
                <w:b/>
                <w:color w:val="000000"/>
                <w:sz w:val="28"/>
                <w:szCs w:val="28"/>
              </w:rPr>
              <w:t>评分细则</w:t>
            </w:r>
          </w:p>
        </w:tc>
      </w:tr>
      <w:tr w14:paraId="6B6C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noWrap/>
            <w:vAlign w:val="center"/>
          </w:tcPr>
          <w:p w14:paraId="5BEEFB61">
            <w:pPr>
              <w:jc w:val="center"/>
              <w:rPr>
                <w:color w:val="000000"/>
              </w:rPr>
            </w:pPr>
            <w:r>
              <w:rPr>
                <w:rFonts w:hint="eastAsia"/>
                <w:color w:val="000000"/>
              </w:rPr>
              <w:t>报价</w:t>
            </w:r>
          </w:p>
        </w:tc>
        <w:tc>
          <w:tcPr>
            <w:tcW w:w="1080" w:type="dxa"/>
            <w:noWrap/>
            <w:vAlign w:val="center"/>
          </w:tcPr>
          <w:p w14:paraId="06220349">
            <w:pPr>
              <w:jc w:val="center"/>
              <w:rPr>
                <w:rFonts w:hint="default" w:eastAsia="宋体"/>
                <w:color w:val="000000"/>
                <w:lang w:val="en-US" w:eastAsia="zh-CN"/>
              </w:rPr>
            </w:pPr>
            <w:r>
              <w:rPr>
                <w:rFonts w:hint="eastAsia"/>
                <w:color w:val="000000"/>
                <w:lang w:val="en-US" w:eastAsia="zh-CN"/>
              </w:rPr>
              <w:t>20</w:t>
            </w:r>
          </w:p>
        </w:tc>
        <w:tc>
          <w:tcPr>
            <w:tcW w:w="5400" w:type="dxa"/>
            <w:noWrap/>
            <w:vAlign w:val="center"/>
          </w:tcPr>
          <w:p w14:paraId="7D894CB7">
            <w:pPr>
              <w:ind w:left="-2" w:leftChars="-1"/>
              <w:rPr>
                <w:color w:val="000000"/>
              </w:rPr>
            </w:pPr>
            <w:r>
              <w:rPr>
                <w:rFonts w:hint="default" w:ascii="Times New Roman" w:hAnsi="Times New Roman" w:cs="Times New Roman"/>
                <w:color w:val="000000"/>
                <w:sz w:val="21"/>
                <w:szCs w:val="21"/>
              </w:rPr>
              <w:t>满足采购书要求且最终报价最低为评标基准价，其价格分为满分，其他报价人的价格分按以下公式计算：报价得分＝（评标基准价/最终报价）×</w:t>
            </w:r>
            <w:r>
              <w:rPr>
                <w:rFonts w:hint="eastAsia" w:cs="Times New Roman"/>
                <w:color w:val="000000"/>
                <w:sz w:val="21"/>
                <w:szCs w:val="21"/>
                <w:lang w:val="en-US" w:eastAsia="zh-CN"/>
              </w:rPr>
              <w:t>2</w:t>
            </w:r>
            <w:r>
              <w:rPr>
                <w:rFonts w:hint="eastAsia"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（取小数点后二位）</w:t>
            </w:r>
          </w:p>
        </w:tc>
      </w:tr>
      <w:tr w14:paraId="6895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noWrap/>
            <w:vAlign w:val="center"/>
          </w:tcPr>
          <w:p w14:paraId="062CCFB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设计方案</w:t>
            </w:r>
          </w:p>
        </w:tc>
        <w:tc>
          <w:tcPr>
            <w:tcW w:w="1080" w:type="dxa"/>
            <w:noWrap/>
            <w:vAlign w:val="center"/>
          </w:tcPr>
          <w:p w14:paraId="0E281307">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80</w:t>
            </w:r>
          </w:p>
        </w:tc>
        <w:tc>
          <w:tcPr>
            <w:tcW w:w="5400" w:type="dxa"/>
            <w:noWrap/>
            <w:vAlign w:val="center"/>
          </w:tcPr>
          <w:p w14:paraId="5773541D">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满足用户方相关需求，设计美观、特色突出，符合学校毕业典礼及学位授予整体文化氛围，突出学校办学内涵。</w:t>
            </w:r>
          </w:p>
        </w:tc>
      </w:tr>
      <w:tr w14:paraId="4482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3"/>
            <w:noWrap/>
            <w:vAlign w:val="center"/>
          </w:tcPr>
          <w:p w14:paraId="5B5FD350">
            <w:pPr>
              <w:rPr>
                <w:color w:val="FF0000"/>
                <w:szCs w:val="21"/>
              </w:rPr>
            </w:pPr>
            <w:r>
              <w:rPr>
                <w:rFonts w:hint="eastAsia"/>
                <w:color w:val="FF0000"/>
                <w:szCs w:val="21"/>
              </w:rPr>
              <w:t>备注：评分细则中如需要报价人提供证明材料的，供应商应在报价文件中提交证明材料。</w:t>
            </w:r>
          </w:p>
        </w:tc>
      </w:tr>
    </w:tbl>
    <w:p w14:paraId="51C54B05">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注：各评委按规定的范围内进行量化打分，并统计总分。</w:t>
      </w:r>
    </w:p>
    <w:p w14:paraId="47C67D8B">
      <w:pPr>
        <w:rPr>
          <w:rFonts w:hint="eastAsia" w:ascii="宋体" w:hAnsi="宋体"/>
          <w:b/>
          <w:bCs/>
          <w:sz w:val="28"/>
          <w:szCs w:val="28"/>
        </w:rPr>
      </w:pPr>
    </w:p>
    <w:p w14:paraId="402E8AF9">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2064DAB5">
      <w:pPr>
        <w:pStyle w:val="3"/>
        <w:spacing w:line="560" w:lineRule="exact"/>
      </w:pPr>
      <w:bookmarkStart w:id="25" w:name="_Toc179"/>
      <w:r>
        <w:rPr>
          <w:rFonts w:hint="eastAsia"/>
        </w:rPr>
        <w:t>一、技术（服务）要求</w:t>
      </w:r>
      <w:bookmarkEnd w:id="25"/>
    </w:p>
    <w:p w14:paraId="1D046D93">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（一）采购清单：</w:t>
      </w:r>
    </w:p>
    <w:tbl>
      <w:tblPr>
        <w:tblStyle w:val="27"/>
        <w:tblW w:w="5094"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8"/>
        <w:gridCol w:w="4228"/>
        <w:gridCol w:w="2409"/>
        <w:gridCol w:w="1770"/>
      </w:tblGrid>
      <w:tr w14:paraId="071C1E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09" w:type="pct"/>
            <w:tcBorders>
              <w:top w:val="single" w:color="auto" w:sz="4" w:space="0"/>
              <w:left w:val="single" w:color="auto" w:sz="4" w:space="0"/>
              <w:bottom w:val="single" w:color="auto" w:sz="4" w:space="0"/>
              <w:right w:val="single" w:color="auto" w:sz="4" w:space="0"/>
            </w:tcBorders>
            <w:noWrap w:val="0"/>
            <w:tcMar>
              <w:left w:w="70" w:type="dxa"/>
              <w:right w:w="70" w:type="dxa"/>
            </w:tcMar>
            <w:vAlign w:val="center"/>
          </w:tcPr>
          <w:p w14:paraId="60425DC2">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308" w:type="pct"/>
            <w:tcBorders>
              <w:top w:val="single" w:color="auto" w:sz="4" w:space="0"/>
              <w:left w:val="single" w:color="auto" w:sz="4" w:space="0"/>
              <w:bottom w:val="single" w:color="auto" w:sz="4" w:space="0"/>
              <w:right w:val="single" w:color="auto" w:sz="4" w:space="0"/>
            </w:tcBorders>
            <w:noWrap w:val="0"/>
            <w:tcMar>
              <w:left w:w="70" w:type="dxa"/>
              <w:right w:w="70" w:type="dxa"/>
            </w:tcMar>
            <w:vAlign w:val="center"/>
          </w:tcPr>
          <w:p w14:paraId="2B036406">
            <w:pPr>
              <w:widowControl/>
              <w:spacing w:line="560" w:lineRule="exact"/>
              <w:jc w:val="center"/>
              <w:rPr>
                <w:rFonts w:ascii="宋体" w:hAnsi="宋体" w:cs="宋体"/>
                <w:sz w:val="24"/>
              </w:rPr>
            </w:pPr>
            <w:r>
              <w:rPr>
                <w:rStyle w:val="30"/>
                <w:rFonts w:hint="eastAsia" w:ascii="宋体" w:hAnsi="宋体" w:cs="宋体"/>
                <w:color w:val="333333"/>
                <w:kern w:val="0"/>
                <w:sz w:val="24"/>
              </w:rPr>
              <w:t>物资名称</w:t>
            </w:r>
          </w:p>
        </w:tc>
        <w:tc>
          <w:tcPr>
            <w:tcW w:w="1315" w:type="pct"/>
            <w:tcBorders>
              <w:top w:val="single" w:color="auto" w:sz="4" w:space="0"/>
              <w:left w:val="single" w:color="auto" w:sz="4" w:space="0"/>
              <w:bottom w:val="single" w:color="auto" w:sz="4" w:space="0"/>
              <w:right w:val="single" w:color="auto" w:sz="4" w:space="0"/>
            </w:tcBorders>
            <w:noWrap w:val="0"/>
            <w:tcMar>
              <w:left w:w="70" w:type="dxa"/>
              <w:right w:w="70" w:type="dxa"/>
            </w:tcMar>
            <w:vAlign w:val="center"/>
          </w:tcPr>
          <w:p w14:paraId="48B80650">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966" w:type="pct"/>
            <w:tcBorders>
              <w:top w:val="single" w:color="auto" w:sz="4" w:space="0"/>
              <w:left w:val="single" w:color="auto" w:sz="4" w:space="0"/>
              <w:bottom w:val="single" w:color="auto" w:sz="4" w:space="0"/>
              <w:right w:val="single" w:color="auto" w:sz="4" w:space="0"/>
            </w:tcBorders>
            <w:noWrap w:val="0"/>
            <w:tcMar>
              <w:left w:w="70" w:type="dxa"/>
              <w:right w:w="70" w:type="dxa"/>
            </w:tcMar>
            <w:vAlign w:val="center"/>
          </w:tcPr>
          <w:p w14:paraId="32693651">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5CCBE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09" w:type="pct"/>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34E1F851">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308" w:type="pct"/>
            <w:tcBorders>
              <w:top w:val="single" w:color="auto" w:sz="4" w:space="0"/>
              <w:left w:val="single" w:color="auto" w:sz="4" w:space="0"/>
              <w:bottom w:val="single" w:color="auto" w:sz="4" w:space="0"/>
              <w:right w:val="single" w:color="auto" w:sz="4" w:space="0"/>
            </w:tcBorders>
            <w:noWrap w:val="0"/>
            <w:tcMar>
              <w:left w:w="70" w:type="dxa"/>
              <w:right w:w="70" w:type="dxa"/>
            </w:tcMar>
            <w:vAlign w:val="center"/>
          </w:tcPr>
          <w:p w14:paraId="1C314E76">
            <w:pPr>
              <w:widowControl/>
              <w:spacing w:line="560" w:lineRule="exact"/>
              <w:jc w:val="center"/>
              <w:rPr>
                <w:rFonts w:hint="default" w:ascii="宋体" w:hAnsi="宋体" w:cs="宋体"/>
                <w:sz w:val="24"/>
                <w:lang w:val="en-US" w:eastAsia="zh-CN"/>
              </w:rPr>
            </w:pPr>
            <w:r>
              <w:rPr>
                <w:rFonts w:hint="default" w:ascii="宋体" w:hAnsi="宋体" w:cs="宋体"/>
                <w:sz w:val="24"/>
                <w:lang w:val="en-US" w:eastAsia="zh-CN"/>
              </w:rPr>
              <w:t>202</w:t>
            </w:r>
            <w:r>
              <w:rPr>
                <w:rFonts w:hint="eastAsia" w:ascii="宋体" w:hAnsi="宋体" w:cs="宋体"/>
                <w:sz w:val="24"/>
                <w:lang w:val="en-US" w:eastAsia="zh-CN"/>
              </w:rPr>
              <w:t>6</w:t>
            </w:r>
            <w:r>
              <w:rPr>
                <w:rFonts w:hint="default" w:ascii="宋体" w:hAnsi="宋体" w:cs="宋体"/>
                <w:sz w:val="24"/>
                <w:lang w:val="en-US" w:eastAsia="zh-CN"/>
              </w:rPr>
              <w:t>年</w:t>
            </w:r>
            <w:r>
              <w:rPr>
                <w:rFonts w:hint="eastAsia" w:ascii="宋体" w:hAnsi="宋体" w:cs="宋体"/>
                <w:sz w:val="24"/>
                <w:lang w:val="en-US" w:eastAsia="zh-CN"/>
              </w:rPr>
              <w:t>学位授予仪式主会场</w:t>
            </w:r>
            <w:r>
              <w:rPr>
                <w:rFonts w:hint="default" w:ascii="宋体" w:hAnsi="宋体" w:cs="宋体"/>
                <w:sz w:val="24"/>
                <w:lang w:val="en-US" w:eastAsia="zh-CN"/>
              </w:rPr>
              <w:t>舞台设计搭建</w:t>
            </w:r>
            <w:r>
              <w:rPr>
                <w:rFonts w:hint="eastAsia" w:ascii="宋体" w:hAnsi="宋体" w:cs="宋体"/>
                <w:sz w:val="24"/>
                <w:lang w:val="en-US" w:eastAsia="zh-CN"/>
              </w:rPr>
              <w:t>及策划服务</w:t>
            </w:r>
          </w:p>
        </w:tc>
        <w:tc>
          <w:tcPr>
            <w:tcW w:w="1315" w:type="pct"/>
            <w:tcBorders>
              <w:top w:val="single" w:color="auto" w:sz="4" w:space="0"/>
              <w:left w:val="single" w:color="auto" w:sz="4" w:space="0"/>
              <w:bottom w:val="single" w:color="auto" w:sz="4" w:space="0"/>
              <w:right w:val="single" w:color="auto" w:sz="4" w:space="0"/>
            </w:tcBorders>
            <w:noWrap w:val="0"/>
            <w:tcMar>
              <w:left w:w="70" w:type="dxa"/>
              <w:right w:w="70" w:type="dxa"/>
            </w:tcMar>
            <w:vAlign w:val="center"/>
          </w:tcPr>
          <w:p w14:paraId="7A588A23">
            <w:pPr>
              <w:widowControl/>
              <w:spacing w:line="560" w:lineRule="exact"/>
              <w:jc w:val="center"/>
              <w:rPr>
                <w:rFonts w:ascii="宋体" w:hAnsi="宋体" w:cs="宋体"/>
                <w:sz w:val="24"/>
              </w:rPr>
            </w:pPr>
            <w:r>
              <w:rPr>
                <w:rFonts w:hint="eastAsia" w:ascii="宋体" w:hAnsi="宋体" w:cs="宋体"/>
                <w:sz w:val="24"/>
                <w:lang w:val="en-US" w:eastAsia="zh-CN"/>
              </w:rPr>
              <w:t>批</w:t>
            </w:r>
          </w:p>
        </w:tc>
        <w:tc>
          <w:tcPr>
            <w:tcW w:w="966" w:type="pct"/>
            <w:tcBorders>
              <w:top w:val="single" w:color="auto" w:sz="4" w:space="0"/>
              <w:left w:val="single" w:color="auto" w:sz="4" w:space="0"/>
              <w:bottom w:val="single" w:color="auto" w:sz="4" w:space="0"/>
              <w:right w:val="single" w:color="auto" w:sz="4" w:space="0"/>
            </w:tcBorders>
            <w:noWrap w:val="0"/>
            <w:tcMar>
              <w:left w:w="70" w:type="dxa"/>
              <w:right w:w="70" w:type="dxa"/>
            </w:tcMar>
            <w:vAlign w:val="center"/>
          </w:tcPr>
          <w:p w14:paraId="4F6B1803">
            <w:pPr>
              <w:widowControl/>
              <w:spacing w:line="560" w:lineRule="exact"/>
              <w:jc w:val="center"/>
              <w:rPr>
                <w:rFonts w:hint="default" w:ascii="宋体" w:hAnsi="宋体" w:cs="宋体"/>
                <w:sz w:val="24"/>
                <w:lang w:val="en-US"/>
              </w:rPr>
            </w:pPr>
            <w:r>
              <w:rPr>
                <w:rFonts w:hint="eastAsia" w:ascii="宋体" w:hAnsi="宋体" w:cs="宋体"/>
                <w:sz w:val="24"/>
                <w:lang w:val="en-US" w:eastAsia="zh-CN"/>
              </w:rPr>
              <w:t>1</w:t>
            </w:r>
          </w:p>
        </w:tc>
      </w:tr>
    </w:tbl>
    <w:p w14:paraId="3521F919">
      <w:pPr>
        <w:spacing w:line="560" w:lineRule="exact"/>
        <w:rPr>
          <w:rFonts w:hint="eastAsia" w:ascii="宋体" w:hAnsi="宋体"/>
          <w:b/>
          <w:bCs/>
          <w:kern w:val="0"/>
          <w:sz w:val="28"/>
          <w:szCs w:val="28"/>
        </w:rPr>
      </w:pPr>
    </w:p>
    <w:p w14:paraId="70B38A84">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1746FD82">
      <w:pPr>
        <w:adjustRightInd w:val="0"/>
        <w:snapToGrid w:val="0"/>
        <w:spacing w:line="560" w:lineRule="exact"/>
        <w:ind w:firstLine="638" w:firstLineChars="228"/>
        <w:jc w:val="both"/>
        <w:rPr>
          <w:rFonts w:hint="eastAsia" w:ascii="宋体" w:hAnsi="宋体"/>
          <w:bCs/>
          <w:sz w:val="28"/>
          <w:szCs w:val="28"/>
          <w:lang w:val="en-US" w:eastAsia="zh-CN"/>
        </w:rPr>
      </w:pPr>
      <w:bookmarkStart w:id="26" w:name="_Toc17787"/>
      <w:bookmarkStart w:id="27" w:name="_Toc60236709"/>
      <w:r>
        <w:rPr>
          <w:rFonts w:hint="eastAsia"/>
          <w:sz w:val="28"/>
        </w:rPr>
        <w:t>★</w:t>
      </w:r>
      <w:r>
        <w:rPr>
          <w:rFonts w:hint="eastAsia" w:ascii="宋体" w:hAnsi="宋体"/>
          <w:bCs/>
          <w:sz w:val="28"/>
          <w:szCs w:val="28"/>
        </w:rPr>
        <w:t>（1）</w:t>
      </w:r>
      <w:r>
        <w:rPr>
          <w:rFonts w:hint="eastAsia" w:ascii="宋体" w:hAnsi="宋体"/>
          <w:bCs/>
          <w:sz w:val="28"/>
          <w:szCs w:val="28"/>
          <w:lang w:val="en-US" w:eastAsia="zh-CN"/>
        </w:rPr>
        <w:t>本项目包含：主舞台设计搭建、侧楼梯（两侧）设计搭建、前楼梯设计搭建、铺设阶梯地毯、中间主屏设计搭建、两边侧板设计搭建、控台围挡搭建。</w:t>
      </w:r>
    </w:p>
    <w:p w14:paraId="413CA144">
      <w:pPr>
        <w:numPr>
          <w:ilvl w:val="0"/>
          <w:numId w:val="0"/>
        </w:numPr>
        <w:adjustRightInd w:val="0"/>
        <w:snapToGrid w:val="0"/>
        <w:spacing w:line="560" w:lineRule="exact"/>
        <w:ind w:firstLine="560" w:firstLineChars="200"/>
        <w:jc w:val="both"/>
        <w:rPr>
          <w:rFonts w:ascii="宋体" w:hAnsi="宋体"/>
          <w:bCs/>
          <w:sz w:val="28"/>
          <w:szCs w:val="28"/>
        </w:rPr>
      </w:pPr>
      <w:r>
        <w:rPr>
          <w:rFonts w:hint="eastAsia"/>
          <w:sz w:val="28"/>
        </w:rPr>
        <w:t>★</w:t>
      </w:r>
      <w:r>
        <w:rPr>
          <w:rFonts w:hint="eastAsia" w:ascii="宋体" w:hAnsi="宋体"/>
          <w:bCs/>
          <w:sz w:val="28"/>
          <w:szCs w:val="28"/>
          <w:lang w:val="en-US" w:eastAsia="zh-CN"/>
        </w:rPr>
        <w:t>（2）第一层舞台：基础舞台板，四周木板封边，26m*4m，高0.6m；第二层舞台：基础舞台板，四周木板封边，26m*3m，高0.8m。</w:t>
      </w:r>
    </w:p>
    <w:p w14:paraId="3B3B91C7">
      <w:pPr>
        <w:numPr>
          <w:ilvl w:val="0"/>
          <w:numId w:val="0"/>
        </w:numPr>
        <w:adjustRightInd w:val="0"/>
        <w:snapToGrid w:val="0"/>
        <w:spacing w:line="560" w:lineRule="exact"/>
        <w:ind w:firstLine="560" w:firstLineChars="200"/>
        <w:jc w:val="both"/>
        <w:rPr>
          <w:rFonts w:hint="eastAsia" w:ascii="宋体" w:hAnsi="宋体"/>
          <w:bCs/>
          <w:sz w:val="28"/>
          <w:szCs w:val="28"/>
          <w:lang w:val="en-US" w:eastAsia="zh-CN"/>
        </w:rPr>
      </w:pPr>
      <w:r>
        <w:rPr>
          <w:rFonts w:hint="eastAsia"/>
          <w:sz w:val="28"/>
        </w:rPr>
        <w:t>★</w:t>
      </w:r>
      <w:r>
        <w:rPr>
          <w:rFonts w:hint="eastAsia" w:ascii="宋体" w:hAnsi="宋体"/>
          <w:bCs/>
          <w:sz w:val="28"/>
          <w:szCs w:val="28"/>
          <w:lang w:val="en-US" w:eastAsia="zh-CN"/>
        </w:rPr>
        <w:t>（3）舞台侧楼梯（两侧）：木结构楼梯，尺寸：4m宽*0.6m高，每阶高20cm*2个；木结构楼梯，尺寸：3m宽*0.8m高，每阶高20cm*2个（共4个）。</w:t>
      </w:r>
    </w:p>
    <w:p w14:paraId="693FDACB">
      <w:pPr>
        <w:numPr>
          <w:ilvl w:val="0"/>
          <w:numId w:val="0"/>
        </w:numPr>
        <w:adjustRightInd w:val="0"/>
        <w:snapToGrid w:val="0"/>
        <w:spacing w:line="560" w:lineRule="exact"/>
        <w:ind w:firstLine="560" w:firstLineChars="200"/>
        <w:jc w:val="both"/>
        <w:rPr>
          <w:rFonts w:hint="eastAsia" w:ascii="宋体" w:hAnsi="宋体"/>
          <w:bCs/>
          <w:sz w:val="28"/>
          <w:szCs w:val="28"/>
          <w:lang w:val="en-US" w:eastAsia="zh-CN"/>
        </w:rPr>
      </w:pPr>
      <w:r>
        <w:rPr>
          <w:rFonts w:hint="eastAsia"/>
          <w:sz w:val="28"/>
        </w:rPr>
        <w:t>★</w:t>
      </w:r>
      <w:r>
        <w:rPr>
          <w:rFonts w:hint="eastAsia" w:ascii="宋体" w:hAnsi="宋体"/>
          <w:bCs/>
          <w:sz w:val="28"/>
          <w:szCs w:val="28"/>
          <w:lang w:val="en-US" w:eastAsia="zh-CN"/>
        </w:rPr>
        <w:t>（4）舞台前楼梯：木结构楼梯，尺寸：26*0.6m，每阶高20cm</w:t>
      </w:r>
    </w:p>
    <w:p w14:paraId="199619D1">
      <w:pPr>
        <w:numPr>
          <w:ilvl w:val="0"/>
          <w:numId w:val="0"/>
        </w:numPr>
        <w:adjustRightInd w:val="0"/>
        <w:snapToGrid w:val="0"/>
        <w:spacing w:line="560" w:lineRule="exact"/>
        <w:ind w:firstLine="560" w:firstLineChars="200"/>
        <w:jc w:val="both"/>
        <w:rPr>
          <w:rFonts w:hint="eastAsia" w:ascii="宋体" w:hAnsi="宋体"/>
          <w:kern w:val="0"/>
          <w:sz w:val="28"/>
          <w:szCs w:val="28"/>
          <w:lang w:eastAsia="zh-CN"/>
        </w:rPr>
      </w:pPr>
      <w:r>
        <w:rPr>
          <w:rFonts w:hint="eastAsia"/>
          <w:sz w:val="28"/>
        </w:rPr>
        <w:t>★</w:t>
      </w:r>
      <w:r>
        <w:rPr>
          <w:rFonts w:hint="eastAsia" w:ascii="宋体" w:hAnsi="宋体"/>
          <w:kern w:val="0"/>
          <w:sz w:val="28"/>
          <w:szCs w:val="28"/>
          <w:lang w:eastAsia="zh-CN"/>
        </w:rPr>
        <w:t>（</w:t>
      </w:r>
      <w:r>
        <w:rPr>
          <w:rFonts w:hint="eastAsia" w:ascii="宋体" w:hAnsi="宋体"/>
          <w:kern w:val="0"/>
          <w:sz w:val="28"/>
          <w:szCs w:val="28"/>
          <w:lang w:val="en-US" w:eastAsia="zh-CN"/>
        </w:rPr>
        <w:t>5</w:t>
      </w:r>
      <w:r>
        <w:rPr>
          <w:rFonts w:hint="eastAsia" w:ascii="宋体" w:hAnsi="宋体"/>
          <w:kern w:val="0"/>
          <w:sz w:val="28"/>
          <w:szCs w:val="28"/>
          <w:lang w:eastAsia="zh-CN"/>
        </w:rPr>
        <w:t>）舞台、阶梯地毯：红色一次性地毯。</w:t>
      </w:r>
    </w:p>
    <w:p w14:paraId="39FB220B">
      <w:pPr>
        <w:numPr>
          <w:ilvl w:val="0"/>
          <w:numId w:val="0"/>
        </w:numPr>
        <w:adjustRightInd w:val="0"/>
        <w:snapToGrid w:val="0"/>
        <w:spacing w:line="560" w:lineRule="exact"/>
        <w:ind w:firstLine="560" w:firstLineChars="200"/>
        <w:jc w:val="both"/>
        <w:rPr>
          <w:rFonts w:hint="eastAsia" w:ascii="宋体" w:hAnsi="宋体"/>
          <w:kern w:val="0"/>
          <w:sz w:val="28"/>
          <w:szCs w:val="28"/>
          <w:lang w:val="en-US" w:eastAsia="zh-CN"/>
        </w:rPr>
      </w:pPr>
      <w:r>
        <w:rPr>
          <w:rFonts w:hint="eastAsia"/>
          <w:sz w:val="28"/>
        </w:rPr>
        <w:t>★</w:t>
      </w:r>
      <w:r>
        <w:rPr>
          <w:rFonts w:hint="eastAsia" w:ascii="宋体" w:hAnsi="宋体"/>
          <w:kern w:val="0"/>
          <w:sz w:val="28"/>
          <w:szCs w:val="28"/>
          <w:lang w:eastAsia="zh-CN"/>
        </w:rPr>
        <w:t>（</w:t>
      </w:r>
      <w:r>
        <w:rPr>
          <w:rFonts w:hint="eastAsia" w:ascii="宋体" w:hAnsi="宋体"/>
          <w:kern w:val="0"/>
          <w:sz w:val="28"/>
          <w:szCs w:val="28"/>
          <w:lang w:val="en-US" w:eastAsia="zh-CN"/>
        </w:rPr>
        <w:t>6</w:t>
      </w:r>
      <w:r>
        <w:rPr>
          <w:rFonts w:hint="eastAsia" w:ascii="宋体" w:hAnsi="宋体"/>
          <w:kern w:val="0"/>
          <w:sz w:val="28"/>
          <w:szCs w:val="28"/>
          <w:lang w:eastAsia="zh-CN"/>
        </w:rPr>
        <w:t>）舞台背景</w:t>
      </w:r>
      <w:r>
        <w:rPr>
          <w:rFonts w:hint="eastAsia" w:ascii="宋体" w:hAnsi="宋体"/>
          <w:kern w:val="0"/>
          <w:sz w:val="28"/>
          <w:szCs w:val="28"/>
          <w:lang w:val="en-US" w:eastAsia="zh-CN"/>
        </w:rPr>
        <w:t>主屏幕</w:t>
      </w:r>
      <w:r>
        <w:rPr>
          <w:rFonts w:hint="eastAsia" w:ascii="宋体" w:hAnsi="宋体"/>
          <w:kern w:val="0"/>
          <w:sz w:val="28"/>
          <w:szCs w:val="28"/>
          <w:lang w:eastAsia="zh-CN"/>
        </w:rPr>
        <w:t>：</w:t>
      </w:r>
      <w:r>
        <w:rPr>
          <w:rFonts w:hint="eastAsia" w:ascii="宋体" w:hAnsi="宋体"/>
          <w:kern w:val="0"/>
          <w:sz w:val="28"/>
          <w:szCs w:val="28"/>
          <w:lang w:val="en-US" w:eastAsia="zh-CN"/>
        </w:rPr>
        <w:t>P3室内高清LED屏幕14</w:t>
      </w:r>
      <w:r>
        <w:rPr>
          <w:rFonts w:hint="eastAsia" w:ascii="宋体" w:hAnsi="宋体"/>
          <w:kern w:val="0"/>
          <w:sz w:val="28"/>
          <w:szCs w:val="28"/>
          <w:lang w:eastAsia="zh-CN"/>
        </w:rPr>
        <w:t>m*</w:t>
      </w:r>
      <w:r>
        <w:rPr>
          <w:rFonts w:hint="eastAsia" w:ascii="宋体" w:hAnsi="宋体"/>
          <w:kern w:val="0"/>
          <w:sz w:val="28"/>
          <w:szCs w:val="28"/>
          <w:lang w:val="en-US" w:eastAsia="zh-CN"/>
        </w:rPr>
        <w:t>6</w:t>
      </w:r>
      <w:r>
        <w:rPr>
          <w:rFonts w:hint="eastAsia" w:ascii="宋体" w:hAnsi="宋体"/>
          <w:kern w:val="0"/>
          <w:sz w:val="28"/>
          <w:szCs w:val="28"/>
          <w:lang w:eastAsia="zh-CN"/>
        </w:rPr>
        <w:t>m</w:t>
      </w:r>
      <w:r>
        <w:rPr>
          <w:rFonts w:hint="eastAsia" w:ascii="宋体" w:hAnsi="宋体"/>
          <w:kern w:val="0"/>
          <w:sz w:val="28"/>
          <w:szCs w:val="28"/>
          <w:lang w:val="en-US" w:eastAsia="zh-CN"/>
        </w:rPr>
        <w:t>高。</w:t>
      </w:r>
    </w:p>
    <w:p w14:paraId="65D621E3">
      <w:pPr>
        <w:numPr>
          <w:ilvl w:val="0"/>
          <w:numId w:val="0"/>
        </w:numPr>
        <w:adjustRightInd w:val="0"/>
        <w:snapToGrid w:val="0"/>
        <w:spacing w:line="560" w:lineRule="exact"/>
        <w:ind w:firstLine="560" w:firstLineChars="200"/>
        <w:jc w:val="both"/>
        <w:rPr>
          <w:rFonts w:hint="eastAsia" w:ascii="宋体" w:hAnsi="宋体"/>
          <w:kern w:val="0"/>
          <w:sz w:val="28"/>
          <w:szCs w:val="28"/>
          <w:lang w:eastAsia="zh-CN"/>
        </w:rPr>
      </w:pPr>
      <w:r>
        <w:rPr>
          <w:rFonts w:hint="eastAsia"/>
          <w:sz w:val="28"/>
        </w:rPr>
        <w:t>★</w:t>
      </w:r>
      <w:r>
        <w:rPr>
          <w:rFonts w:hint="eastAsia" w:ascii="宋体" w:hAnsi="宋体"/>
          <w:kern w:val="0"/>
          <w:sz w:val="28"/>
          <w:szCs w:val="28"/>
          <w:lang w:eastAsia="zh-CN"/>
        </w:rPr>
        <w:t>（</w:t>
      </w:r>
      <w:r>
        <w:rPr>
          <w:rFonts w:hint="eastAsia" w:ascii="宋体" w:hAnsi="宋体"/>
          <w:kern w:val="0"/>
          <w:sz w:val="28"/>
          <w:szCs w:val="28"/>
          <w:lang w:val="en-US" w:eastAsia="zh-CN"/>
        </w:rPr>
        <w:t>7</w:t>
      </w:r>
      <w:r>
        <w:rPr>
          <w:rFonts w:hint="eastAsia" w:ascii="宋体" w:hAnsi="宋体"/>
          <w:kern w:val="0"/>
          <w:sz w:val="28"/>
          <w:szCs w:val="28"/>
          <w:lang w:eastAsia="zh-CN"/>
        </w:rPr>
        <w:t>）舞台背景</w:t>
      </w:r>
      <w:r>
        <w:rPr>
          <w:rFonts w:hint="eastAsia" w:ascii="宋体" w:hAnsi="宋体"/>
          <w:kern w:val="0"/>
          <w:sz w:val="28"/>
          <w:szCs w:val="28"/>
          <w:lang w:val="en-US" w:eastAsia="zh-CN"/>
        </w:rPr>
        <w:t>侧</w:t>
      </w:r>
      <w:r>
        <w:rPr>
          <w:rFonts w:hint="eastAsia" w:ascii="宋体" w:hAnsi="宋体"/>
          <w:kern w:val="0"/>
          <w:sz w:val="28"/>
          <w:szCs w:val="28"/>
          <w:lang w:eastAsia="zh-CN"/>
        </w:rPr>
        <w:t xml:space="preserve">板：桁架+高清黑底灯布 </w:t>
      </w:r>
      <w:r>
        <w:rPr>
          <w:rFonts w:hint="eastAsia" w:ascii="宋体" w:hAnsi="宋体"/>
          <w:kern w:val="0"/>
          <w:sz w:val="28"/>
          <w:szCs w:val="28"/>
          <w:lang w:val="en-US" w:eastAsia="zh-CN"/>
        </w:rPr>
        <w:t>6</w:t>
      </w:r>
      <w:r>
        <w:rPr>
          <w:rFonts w:hint="eastAsia" w:ascii="宋体" w:hAnsi="宋体"/>
          <w:kern w:val="0"/>
          <w:sz w:val="28"/>
          <w:szCs w:val="28"/>
          <w:lang w:eastAsia="zh-CN"/>
        </w:rPr>
        <w:t>m*</w:t>
      </w:r>
      <w:r>
        <w:rPr>
          <w:rFonts w:hint="eastAsia" w:ascii="宋体" w:hAnsi="宋体"/>
          <w:kern w:val="0"/>
          <w:sz w:val="28"/>
          <w:szCs w:val="28"/>
          <w:lang w:val="en-US" w:eastAsia="zh-CN"/>
        </w:rPr>
        <w:t>6</w:t>
      </w:r>
      <w:r>
        <w:rPr>
          <w:rFonts w:hint="eastAsia" w:ascii="宋体" w:hAnsi="宋体"/>
          <w:kern w:val="0"/>
          <w:sz w:val="28"/>
          <w:szCs w:val="28"/>
          <w:lang w:eastAsia="zh-CN"/>
        </w:rPr>
        <w:t>m</w:t>
      </w:r>
      <w:r>
        <w:rPr>
          <w:rFonts w:hint="eastAsia" w:ascii="宋体" w:hAnsi="宋体"/>
          <w:kern w:val="0"/>
          <w:sz w:val="28"/>
          <w:szCs w:val="28"/>
          <w:lang w:val="en-US" w:eastAsia="zh-CN"/>
        </w:rPr>
        <w:t>高</w:t>
      </w:r>
      <w:r>
        <w:rPr>
          <w:rFonts w:hint="eastAsia" w:ascii="宋体" w:hAnsi="宋体"/>
          <w:kern w:val="0"/>
          <w:sz w:val="28"/>
          <w:szCs w:val="28"/>
          <w:lang w:eastAsia="zh-CN"/>
        </w:rPr>
        <w:t>*U1</w:t>
      </w:r>
      <w:r>
        <w:rPr>
          <w:rFonts w:hint="eastAsia" w:ascii="宋体" w:hAnsi="宋体"/>
          <w:kern w:val="0"/>
          <w:sz w:val="28"/>
          <w:szCs w:val="28"/>
          <w:lang w:val="en-US" w:eastAsia="zh-CN"/>
        </w:rPr>
        <w:t>.2</w:t>
      </w:r>
      <w:r>
        <w:rPr>
          <w:rFonts w:hint="eastAsia" w:ascii="宋体" w:hAnsi="宋体"/>
          <w:kern w:val="0"/>
          <w:sz w:val="28"/>
          <w:szCs w:val="28"/>
          <w:lang w:eastAsia="zh-CN"/>
        </w:rPr>
        <w:t>m</w:t>
      </w:r>
    </w:p>
    <w:p w14:paraId="4006D106">
      <w:pPr>
        <w:adjustRightInd w:val="0"/>
        <w:snapToGrid w:val="0"/>
        <w:spacing w:line="560" w:lineRule="exact"/>
        <w:jc w:val="both"/>
        <w:rPr>
          <w:rFonts w:hint="eastAsia" w:ascii="宋体" w:hAnsi="宋体"/>
          <w:kern w:val="0"/>
          <w:sz w:val="28"/>
          <w:szCs w:val="28"/>
          <w:lang w:eastAsia="zh-CN"/>
        </w:rPr>
      </w:pPr>
      <w:r>
        <w:rPr>
          <w:rFonts w:hint="eastAsia" w:ascii="宋体" w:hAnsi="宋体"/>
          <w:kern w:val="0"/>
          <w:sz w:val="28"/>
          <w:szCs w:val="28"/>
          <w:lang w:eastAsia="zh-CN"/>
        </w:rPr>
        <w:t>（</w:t>
      </w:r>
      <w:r>
        <w:rPr>
          <w:rFonts w:hint="eastAsia" w:ascii="宋体" w:hAnsi="宋体"/>
          <w:kern w:val="0"/>
          <w:sz w:val="28"/>
          <w:szCs w:val="28"/>
          <w:lang w:val="en-US" w:eastAsia="zh-CN"/>
        </w:rPr>
        <w:t>共2个</w:t>
      </w:r>
      <w:r>
        <w:rPr>
          <w:rFonts w:hint="eastAsia" w:ascii="宋体" w:hAnsi="宋体"/>
          <w:kern w:val="0"/>
          <w:sz w:val="28"/>
          <w:szCs w:val="28"/>
          <w:lang w:eastAsia="zh-CN"/>
        </w:rPr>
        <w:t>）。</w:t>
      </w:r>
    </w:p>
    <w:p w14:paraId="0B86018B">
      <w:pPr>
        <w:adjustRightInd w:val="0"/>
        <w:snapToGrid w:val="0"/>
        <w:spacing w:line="560" w:lineRule="exact"/>
        <w:jc w:val="both"/>
        <w:rPr>
          <w:rFonts w:hint="default" w:ascii="宋体" w:hAnsi="宋体"/>
          <w:kern w:val="0"/>
          <w:sz w:val="28"/>
          <w:szCs w:val="28"/>
          <w:lang w:val="en-US" w:eastAsia="zh-CN"/>
        </w:rPr>
      </w:pPr>
      <w:r>
        <w:rPr>
          <w:rFonts w:hint="eastAsia" w:ascii="宋体" w:hAnsi="宋体"/>
          <w:kern w:val="0"/>
          <w:sz w:val="28"/>
          <w:szCs w:val="28"/>
          <w:lang w:val="en-US" w:eastAsia="zh-CN"/>
        </w:rPr>
        <w:t xml:space="preserve">    </w:t>
      </w:r>
      <w:r>
        <w:rPr>
          <w:rFonts w:hint="eastAsia"/>
          <w:sz w:val="28"/>
        </w:rPr>
        <w:t>★</w:t>
      </w:r>
      <w:r>
        <w:rPr>
          <w:rFonts w:hint="eastAsia" w:ascii="宋体" w:hAnsi="宋体"/>
          <w:kern w:val="0"/>
          <w:sz w:val="28"/>
          <w:szCs w:val="28"/>
          <w:lang w:eastAsia="zh-CN"/>
        </w:rPr>
        <w:t>（</w:t>
      </w:r>
      <w:r>
        <w:rPr>
          <w:rFonts w:hint="eastAsia" w:ascii="宋体" w:hAnsi="宋体"/>
          <w:kern w:val="0"/>
          <w:sz w:val="28"/>
          <w:szCs w:val="28"/>
          <w:lang w:val="en-US" w:eastAsia="zh-CN"/>
        </w:rPr>
        <w:t>8</w:t>
      </w:r>
      <w:r>
        <w:rPr>
          <w:rFonts w:hint="eastAsia" w:ascii="宋体" w:hAnsi="宋体"/>
          <w:kern w:val="0"/>
          <w:sz w:val="28"/>
          <w:szCs w:val="28"/>
          <w:lang w:eastAsia="zh-CN"/>
        </w:rPr>
        <w:t>）</w:t>
      </w:r>
      <w:r>
        <w:rPr>
          <w:rFonts w:hint="eastAsia" w:ascii="宋体" w:hAnsi="宋体"/>
          <w:kern w:val="0"/>
          <w:sz w:val="28"/>
          <w:szCs w:val="28"/>
          <w:lang w:val="en-US" w:eastAsia="zh-CN"/>
        </w:rPr>
        <w:t>具有毕业典礼或大型活动的现场组织和策划经验，需提供过往类似活动的策划方案。</w:t>
      </w:r>
    </w:p>
    <w:p w14:paraId="1238970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sz w:val="32"/>
          <w:szCs w:val="32"/>
          <w:lang w:eastAsia="zh-CN"/>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r>
        <w:rPr>
          <w:rFonts w:hint="eastAsia" w:ascii="宋体" w:hAnsi="宋体"/>
          <w:kern w:val="0"/>
          <w:sz w:val="28"/>
          <w:szCs w:val="28"/>
          <w:lang w:eastAsia="zh-CN"/>
        </w:rPr>
        <w:t>。</w:t>
      </w:r>
    </w:p>
    <w:p w14:paraId="20FB067F"/>
    <w:p w14:paraId="455A524D">
      <w:pPr>
        <w:pStyle w:val="3"/>
        <w:spacing w:line="560" w:lineRule="exact"/>
        <w:rPr>
          <w:rFonts w:ascii="宋体" w:hAnsi="宋体" w:cs="宋体"/>
          <w:sz w:val="24"/>
        </w:rPr>
      </w:pPr>
      <w:r>
        <w:rPr>
          <w:rFonts w:hint="eastAsia"/>
        </w:rPr>
        <w:t>二、商务要求</w:t>
      </w:r>
      <w:bookmarkEnd w:id="26"/>
      <w:bookmarkEnd w:id="27"/>
    </w:p>
    <w:p w14:paraId="333DA61A">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737FE268">
      <w:pPr>
        <w:adjustRightInd w:val="0"/>
        <w:snapToGrid w:val="0"/>
        <w:spacing w:line="560" w:lineRule="exact"/>
        <w:ind w:firstLine="638" w:firstLineChars="228"/>
        <w:jc w:val="left"/>
        <w:rPr>
          <w:rFonts w:ascii="宋体" w:hAnsi="宋体"/>
          <w:kern w:val="0"/>
          <w:sz w:val="28"/>
          <w:szCs w:val="28"/>
        </w:rPr>
      </w:pPr>
      <w:r>
        <w:rPr>
          <w:rFonts w:hint="eastAsia" w:ascii="宋体" w:hAnsi="宋体"/>
          <w:kern w:val="0"/>
          <w:sz w:val="28"/>
          <w:szCs w:val="28"/>
        </w:rPr>
        <w:t>1</w:t>
      </w:r>
      <w:r>
        <w:rPr>
          <w:rFonts w:ascii="宋体" w:hAnsi="宋体"/>
          <w:kern w:val="0"/>
          <w:sz w:val="28"/>
          <w:szCs w:val="28"/>
        </w:rPr>
        <w:t>.</w:t>
      </w:r>
      <w:r>
        <w:rPr>
          <w:rFonts w:hint="eastAsia" w:ascii="宋体" w:hAnsi="宋体"/>
          <w:kern w:val="0"/>
          <w:sz w:val="28"/>
          <w:szCs w:val="28"/>
        </w:rPr>
        <w:t>交货地点：广东财经大学</w:t>
      </w:r>
      <w:r>
        <w:rPr>
          <w:rFonts w:hint="eastAsia" w:ascii="宋体" w:hAnsi="宋体"/>
          <w:kern w:val="0"/>
          <w:sz w:val="28"/>
          <w:szCs w:val="28"/>
          <w:lang w:val="en-US" w:eastAsia="zh-CN"/>
        </w:rPr>
        <w:t>广州校区体育馆</w:t>
      </w:r>
      <w:r>
        <w:rPr>
          <w:rFonts w:hint="eastAsia" w:ascii="宋体" w:hAnsi="宋体"/>
          <w:kern w:val="0"/>
          <w:sz w:val="28"/>
          <w:szCs w:val="28"/>
        </w:rPr>
        <w:t>。</w:t>
      </w:r>
    </w:p>
    <w:p w14:paraId="3D85C757">
      <w:pPr>
        <w:adjustRightInd w:val="0"/>
        <w:snapToGrid w:val="0"/>
        <w:spacing w:line="560" w:lineRule="exact"/>
        <w:ind w:firstLine="638" w:firstLineChars="228"/>
        <w:jc w:val="left"/>
        <w:rPr>
          <w:rFonts w:ascii="宋体" w:hAnsi="宋体"/>
          <w:kern w:val="0"/>
          <w:sz w:val="28"/>
          <w:szCs w:val="28"/>
        </w:rPr>
      </w:pPr>
      <w:r>
        <w:rPr>
          <w:rFonts w:hint="eastAsia" w:ascii="宋体" w:hAnsi="宋体"/>
          <w:kern w:val="0"/>
          <w:sz w:val="28"/>
          <w:szCs w:val="28"/>
        </w:rPr>
        <w:t>2</w:t>
      </w:r>
      <w:r>
        <w:rPr>
          <w:rFonts w:ascii="宋体" w:hAnsi="宋体"/>
          <w:kern w:val="0"/>
          <w:sz w:val="28"/>
          <w:szCs w:val="28"/>
        </w:rPr>
        <w:t>.</w:t>
      </w:r>
      <w:r>
        <w:rPr>
          <w:rFonts w:hint="eastAsia" w:ascii="宋体" w:hAnsi="宋体"/>
          <w:kern w:val="0"/>
          <w:sz w:val="28"/>
          <w:szCs w:val="28"/>
        </w:rPr>
        <w:t>交货期：合同生效之内起</w:t>
      </w:r>
      <w:r>
        <w:rPr>
          <w:rFonts w:hint="eastAsia" w:ascii="宋体" w:hAnsi="宋体"/>
          <w:kern w:val="0"/>
          <w:sz w:val="28"/>
          <w:szCs w:val="28"/>
          <w:lang w:val="en-US" w:eastAsia="zh-CN"/>
        </w:rPr>
        <w:t>10</w:t>
      </w:r>
      <w:r>
        <w:rPr>
          <w:rFonts w:hint="eastAsia" w:ascii="宋体" w:hAnsi="宋体"/>
          <w:kern w:val="0"/>
          <w:sz w:val="28"/>
          <w:szCs w:val="28"/>
        </w:rPr>
        <w:t>个日历天内。</w:t>
      </w:r>
    </w:p>
    <w:p w14:paraId="2917A92B">
      <w:pPr>
        <w:adjustRightInd w:val="0"/>
        <w:snapToGrid w:val="0"/>
        <w:spacing w:line="560" w:lineRule="exact"/>
        <w:ind w:firstLine="638" w:firstLineChars="228"/>
        <w:jc w:val="left"/>
        <w:rPr>
          <w:rFonts w:ascii="宋体" w:hAnsi="宋体"/>
          <w:kern w:val="0"/>
          <w:sz w:val="28"/>
          <w:szCs w:val="28"/>
        </w:rPr>
      </w:pPr>
      <w:r>
        <w:rPr>
          <w:rFonts w:hint="eastAsia" w:ascii="宋体" w:hAnsi="宋体"/>
          <w:kern w:val="0"/>
          <w:sz w:val="28"/>
          <w:szCs w:val="28"/>
        </w:rPr>
        <w:t>3</w:t>
      </w:r>
      <w:r>
        <w:rPr>
          <w:rFonts w:ascii="宋体" w:hAnsi="宋体"/>
          <w:kern w:val="0"/>
          <w:sz w:val="28"/>
          <w:szCs w:val="28"/>
        </w:rPr>
        <w:t>.</w:t>
      </w:r>
      <w:r>
        <w:rPr>
          <w:rFonts w:hint="eastAsia" w:ascii="宋体" w:hAnsi="宋体"/>
          <w:kern w:val="0"/>
          <w:sz w:val="28"/>
          <w:szCs w:val="28"/>
        </w:rPr>
        <w:t>送货要求：送到各使用部门指定的地点，并负责安装调试好。</w:t>
      </w:r>
    </w:p>
    <w:p w14:paraId="060482C7">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678B2050">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本项目采购内容包括安装、调试和培训，于广东财经大学（广州校区）完成</w:t>
      </w:r>
      <w:r>
        <w:rPr>
          <w:rFonts w:hint="eastAsia" w:ascii="宋体" w:hAnsi="宋体" w:cs="宋体"/>
          <w:sz w:val="28"/>
          <w:szCs w:val="28"/>
        </w:rPr>
        <w:t>。</w:t>
      </w:r>
    </w:p>
    <w:p w14:paraId="41E879BD">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62857D22">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b w:val="0"/>
          <w:bCs w:val="0"/>
          <w:kern w:val="2"/>
          <w:sz w:val="28"/>
          <w:szCs w:val="28"/>
        </w:rPr>
        <w:t>技术指标及性能要求</w:t>
      </w:r>
      <w:r>
        <w:rPr>
          <w:rFonts w:hint="eastAsia" w:ascii="宋体" w:hAnsi="宋体"/>
          <w:sz w:val="28"/>
          <w:szCs w:val="28"/>
        </w:rPr>
        <w:t>中的设计款式、颜色、规格、数量仅供参考，</w:t>
      </w:r>
      <w:r>
        <w:rPr>
          <w:rFonts w:hint="eastAsia" w:ascii="宋体" w:hAnsi="宋体"/>
          <w:sz w:val="28"/>
          <w:szCs w:val="28"/>
          <w:lang w:val="en-US" w:eastAsia="zh-CN"/>
        </w:rPr>
        <w:t>报价人</w:t>
      </w:r>
      <w:r>
        <w:rPr>
          <w:rFonts w:hint="eastAsia" w:ascii="宋体" w:hAnsi="宋体"/>
          <w:sz w:val="28"/>
          <w:szCs w:val="28"/>
        </w:rPr>
        <w:t>要到采购人现场重新进行精准测量，在得到采购人对家具款式、颜色、尺寸及数量予以书面确认后，方可生产。</w:t>
      </w:r>
    </w:p>
    <w:p w14:paraId="2269F04F">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如采购人对货物的采购数量及款式作适当调整，成交人在该标的货物未着手制作前需予以配合并作相应变更。</w:t>
      </w:r>
    </w:p>
    <w:p w14:paraId="77320E81">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产品生产前及生产期间，采购人有权就</w:t>
      </w:r>
      <w:r>
        <w:rPr>
          <w:rFonts w:hint="eastAsia" w:ascii="宋体" w:hAnsi="宋体"/>
          <w:sz w:val="28"/>
          <w:szCs w:val="28"/>
          <w:lang w:val="en-US" w:eastAsia="zh-CN"/>
        </w:rPr>
        <w:t>报价人</w:t>
      </w:r>
      <w:r>
        <w:rPr>
          <w:rFonts w:hint="eastAsia" w:ascii="宋体" w:hAnsi="宋体"/>
          <w:sz w:val="28"/>
          <w:szCs w:val="28"/>
        </w:rPr>
        <w:t>对本项目的备料进行抽检，对进货材料随机抽样送至第三方公正性检测机构检验，取得相应的检验合格报告，检验费由</w:t>
      </w:r>
      <w:r>
        <w:rPr>
          <w:rFonts w:hint="eastAsia" w:ascii="宋体" w:hAnsi="宋体"/>
          <w:sz w:val="28"/>
          <w:szCs w:val="28"/>
          <w:lang w:val="en-US" w:eastAsia="zh-CN"/>
        </w:rPr>
        <w:t>报价人</w:t>
      </w:r>
      <w:r>
        <w:rPr>
          <w:rFonts w:hint="eastAsia" w:ascii="宋体" w:hAnsi="宋体"/>
          <w:sz w:val="28"/>
          <w:szCs w:val="28"/>
        </w:rPr>
        <w:t>支付。采购人有权拒绝检验不合格的材料投入生产。</w:t>
      </w:r>
    </w:p>
    <w:p w14:paraId="72CC39B7">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bCs/>
          <w:sz w:val="24"/>
        </w:rPr>
        <w:t xml:space="preserve"> </w:t>
      </w:r>
      <w:r>
        <w:rPr>
          <w:rFonts w:hint="eastAsia" w:ascii="宋体" w:hAnsi="宋体"/>
          <w:sz w:val="28"/>
          <w:szCs w:val="28"/>
        </w:rPr>
        <w:t>采购人为保证产品质量，采购人有权对产品生产过程进行全程监造（签订合同至全部产品下线并验收合格）。如不合格的材料已经投入生产，则要用该材料的产品作废品处理，采购人将不予接受。</w:t>
      </w:r>
    </w:p>
    <w:p w14:paraId="485A0336">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465A070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436EA783">
      <w:pPr>
        <w:adjustRightInd w:val="0"/>
        <w:snapToGrid w:val="0"/>
        <w:spacing w:line="560" w:lineRule="exact"/>
        <w:ind w:firstLine="638" w:firstLineChars="228"/>
        <w:jc w:val="left"/>
        <w:rPr>
          <w:rFonts w:ascii="宋体" w:hAnsi="宋体"/>
          <w:sz w:val="28"/>
          <w:szCs w:val="28"/>
        </w:rPr>
      </w:pPr>
      <w:r>
        <w:rPr>
          <w:rFonts w:ascii="宋体" w:hAnsi="宋体"/>
          <w:sz w:val="28"/>
          <w:szCs w:val="28"/>
        </w:rPr>
        <w:t>10</w:t>
      </w:r>
      <w:r>
        <w:rPr>
          <w:rFonts w:hint="eastAsia" w:ascii="宋体" w:hAnsi="宋体"/>
          <w:sz w:val="28"/>
          <w:szCs w:val="28"/>
        </w:rPr>
        <w:t>日，质保期从验收合格之日起计算。质保期内成交人需负责免费维修、更换配件及质保内免费安排施工人调配设计产品的位置。质保期内，非采购人的人为原因而出现产品质量及安装问题，由成交人负责包修、包换或包退，并承担因此而产生的一切费用。</w:t>
      </w:r>
    </w:p>
    <w:p w14:paraId="32D3AF36">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72621665">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ascii="宋体" w:hAnsi="宋体"/>
          <w:sz w:val="28"/>
          <w:szCs w:val="28"/>
        </w:rPr>
        <w:t>1</w:t>
      </w:r>
      <w:r>
        <w:rPr>
          <w:rFonts w:hint="eastAsia" w:ascii="宋体" w:hAnsi="宋体"/>
          <w:sz w:val="28"/>
          <w:szCs w:val="28"/>
        </w:rPr>
        <w:t>小时之内,并在</w:t>
      </w:r>
      <w:r>
        <w:rPr>
          <w:rFonts w:ascii="宋体" w:hAnsi="宋体"/>
          <w:sz w:val="28"/>
          <w:szCs w:val="28"/>
        </w:rPr>
        <w:t>12</w:t>
      </w:r>
      <w:r>
        <w:rPr>
          <w:rFonts w:hint="eastAsia" w:ascii="宋体" w:hAnsi="宋体"/>
          <w:sz w:val="28"/>
          <w:szCs w:val="28"/>
        </w:rPr>
        <w:t>小时内解决故障。</w:t>
      </w:r>
    </w:p>
    <w:p w14:paraId="24BA1B5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264E121F">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1F66334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564889C0">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1DD86963">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w:t>
      </w:r>
      <w:r>
        <w:rPr>
          <w:rFonts w:hint="eastAsia" w:ascii="宋体" w:hAnsi="宋体"/>
          <w:sz w:val="28"/>
          <w:szCs w:val="28"/>
          <w:lang w:val="en-US" w:eastAsia="zh-CN"/>
        </w:rPr>
        <w:t>及以上</w:t>
      </w:r>
      <w:r>
        <w:rPr>
          <w:rFonts w:hint="eastAsia" w:ascii="宋体" w:hAnsi="宋体"/>
          <w:sz w:val="28"/>
          <w:szCs w:val="28"/>
        </w:rPr>
        <w:t>的，采购单位有权终止合同，由此造成的采购单位经济损失由成交人承担。成交人支付合同金额30%的违约金。</w:t>
      </w:r>
    </w:p>
    <w:p w14:paraId="03975E1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611F6717">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其他</w:t>
      </w:r>
      <w:r>
        <w:rPr>
          <w:rFonts w:hint="eastAsia" w:ascii="宋体" w:hAnsi="宋体"/>
          <w:sz w:val="28"/>
          <w:szCs w:val="28"/>
        </w:rPr>
        <w:t>违约责任按《中华人民共和国民法典》处理。</w:t>
      </w:r>
    </w:p>
    <w:p w14:paraId="2D0049EF">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115FFFAA">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1B50DBA5">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3C158FC4">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5EC2C85F">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6FE23CE">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0F67C576">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0B8F3063">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185D968">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38F11175">
      <w:pPr>
        <w:spacing w:line="400" w:lineRule="exact"/>
        <w:ind w:firstLine="640" w:firstLineChars="200"/>
        <w:rPr>
          <w:rFonts w:ascii="宋体" w:hAnsi="宋体"/>
          <w:sz w:val="32"/>
          <w:szCs w:val="32"/>
        </w:rPr>
      </w:pPr>
    </w:p>
    <w:p w14:paraId="6FA1BBF3">
      <w:pPr>
        <w:spacing w:line="400" w:lineRule="exact"/>
        <w:ind w:firstLine="420" w:firstLineChars="200"/>
        <w:rPr>
          <w:rFonts w:ascii="宋体" w:hAnsi="宋体"/>
          <w:sz w:val="28"/>
          <w:szCs w:val="28"/>
        </w:rPr>
      </w:pPr>
      <w:bookmarkStart w:id="28" w:name="_Toc13543213"/>
      <w:bookmarkStart w:id="29" w:name="_Toc60236710"/>
      <w:r>
        <w:rPr>
          <w:rFonts w:hint="eastAsia"/>
        </w:rPr>
        <w:br w:type="page"/>
      </w:r>
      <w:bookmarkEnd w:id="28"/>
      <w:bookmarkEnd w:id="29"/>
    </w:p>
    <w:p w14:paraId="28265CDA">
      <w:pPr>
        <w:pStyle w:val="2"/>
      </w:pPr>
      <w:bookmarkStart w:id="30" w:name="_Toc14310"/>
      <w:r>
        <w:rPr>
          <w:rFonts w:hint="eastAsia"/>
        </w:rPr>
        <w:t>第三部分  报价文件格式</w:t>
      </w:r>
      <w:bookmarkEnd w:id="30"/>
    </w:p>
    <w:p w14:paraId="2152BF14">
      <w:pPr>
        <w:jc w:val="center"/>
        <w:rPr>
          <w:color w:val="000000"/>
          <w:sz w:val="18"/>
          <w:szCs w:val="18"/>
        </w:rPr>
      </w:pPr>
      <w:r>
        <w:rPr>
          <w:rFonts w:hint="eastAsia"/>
          <w:b/>
          <w:color w:val="000000"/>
          <w:sz w:val="28"/>
          <w:szCs w:val="28"/>
        </w:rPr>
        <w:t>校内分散采购报价文件封面</w:t>
      </w:r>
    </w:p>
    <w:p w14:paraId="758963D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2B5AB77">
      <w:pPr>
        <w:jc w:val="center"/>
      </w:pPr>
    </w:p>
    <w:p w14:paraId="0B9FBD47"/>
    <w:p w14:paraId="2D6EDF57"/>
    <w:p w14:paraId="2B36CB41"/>
    <w:p w14:paraId="4A695ABA">
      <w:pPr>
        <w:ind w:left="425"/>
        <w:jc w:val="center"/>
        <w:rPr>
          <w:rFonts w:eastAsia="黑体"/>
          <w:b/>
          <w:sz w:val="72"/>
          <w:szCs w:val="56"/>
        </w:rPr>
      </w:pPr>
      <w:r>
        <w:rPr>
          <w:rFonts w:hint="eastAsia" w:eastAsia="黑体"/>
          <w:b/>
          <w:sz w:val="72"/>
          <w:szCs w:val="56"/>
        </w:rPr>
        <w:t>校内分散采购报价文件</w:t>
      </w:r>
    </w:p>
    <w:p w14:paraId="04A170AF">
      <w:pPr>
        <w:pStyle w:val="13"/>
        <w:rPr>
          <w:rFonts w:ascii="Calibri" w:hAnsi="Calibri"/>
          <w:b/>
          <w:sz w:val="32"/>
          <w:szCs w:val="32"/>
        </w:rPr>
      </w:pPr>
    </w:p>
    <w:p w14:paraId="6B4517EA">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19F37709">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65586B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190434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5ED2102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EF797D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FDC62F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3DF3CDED">
      <w:pPr>
        <w:spacing w:line="600" w:lineRule="exact"/>
        <w:ind w:firstLine="1442" w:firstLineChars="399"/>
        <w:rPr>
          <w:rFonts w:ascii="楷体_GB2312" w:hAnsi="楷体" w:eastAsia="楷体_GB2312"/>
          <w:b/>
          <w:bCs/>
          <w:sz w:val="36"/>
          <w:u w:val="single"/>
        </w:rPr>
      </w:pPr>
    </w:p>
    <w:p w14:paraId="03610A21">
      <w:pPr>
        <w:spacing w:line="400" w:lineRule="exact"/>
        <w:ind w:firstLine="961" w:firstLineChars="399"/>
        <w:rPr>
          <w:rFonts w:ascii="楷体_GB2312" w:hAnsi="楷体" w:eastAsia="楷体_GB2312"/>
          <w:b/>
          <w:bCs/>
          <w:sz w:val="24"/>
          <w:u w:val="single"/>
        </w:rPr>
      </w:pPr>
    </w:p>
    <w:p w14:paraId="620EDA0A">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B7B779E">
      <w:pPr>
        <w:jc w:val="center"/>
        <w:rPr>
          <w:b/>
          <w:sz w:val="36"/>
          <w:szCs w:val="36"/>
        </w:rPr>
      </w:pPr>
    </w:p>
    <w:p w14:paraId="5DCCF260">
      <w:pPr>
        <w:spacing w:line="400" w:lineRule="exact"/>
        <w:rPr>
          <w:rFonts w:ascii="宋体" w:hAnsi="宋体"/>
          <w:bCs/>
          <w:sz w:val="28"/>
          <w:szCs w:val="28"/>
        </w:rPr>
      </w:pPr>
    </w:p>
    <w:p w14:paraId="2575A7E8">
      <w:pPr>
        <w:rPr>
          <w:rFonts w:ascii="宋体" w:hAnsi="宋体" w:cs="宋体"/>
          <w:b/>
          <w:bCs/>
          <w:spacing w:val="30"/>
          <w:sz w:val="44"/>
          <w:szCs w:val="44"/>
        </w:rPr>
      </w:pPr>
      <w:r>
        <w:rPr>
          <w:rFonts w:hint="eastAsia" w:ascii="宋体" w:hAnsi="宋体" w:cs="宋体"/>
          <w:b/>
          <w:bCs/>
          <w:spacing w:val="30"/>
          <w:sz w:val="44"/>
          <w:szCs w:val="44"/>
        </w:rPr>
        <w:br w:type="page"/>
      </w:r>
    </w:p>
    <w:p w14:paraId="09A866F8">
      <w:pPr>
        <w:jc w:val="center"/>
        <w:rPr>
          <w:b/>
          <w:sz w:val="44"/>
          <w:szCs w:val="44"/>
        </w:rPr>
      </w:pPr>
      <w:r>
        <w:rPr>
          <w:rFonts w:hint="eastAsia"/>
          <w:sz w:val="44"/>
          <w:szCs w:val="44"/>
        </w:rPr>
        <w:t>目录</w:t>
      </w:r>
    </w:p>
    <w:p w14:paraId="44C1FEAD">
      <w:pPr>
        <w:jc w:val="left"/>
        <w:rPr>
          <w:rFonts w:ascii="宋体" w:hAnsi="宋体"/>
          <w:sz w:val="28"/>
          <w:szCs w:val="28"/>
        </w:rPr>
      </w:pPr>
    </w:p>
    <w:p w14:paraId="6E0083A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003EC4AA">
      <w:pPr>
        <w:jc w:val="both"/>
        <w:rPr>
          <w:rFonts w:ascii="宋体" w:hAnsi="宋体" w:cs="宋体"/>
          <w:b/>
          <w:bCs/>
          <w:spacing w:val="30"/>
          <w:sz w:val="28"/>
          <w:szCs w:val="28"/>
        </w:rPr>
      </w:pPr>
      <w:r>
        <w:rPr>
          <w:rFonts w:hint="eastAsia" w:ascii="宋体" w:hAnsi="宋体" w:cs="宋体"/>
          <w:b/>
          <w:bCs/>
          <w:spacing w:val="30"/>
          <w:sz w:val="28"/>
          <w:szCs w:val="28"/>
        </w:rPr>
        <w:t xml:space="preserve">                                       </w:t>
      </w:r>
      <w:r>
        <w:rPr>
          <w:rFonts w:hint="eastAsia" w:ascii="宋体" w:hAnsi="宋体" w:cs="宋体"/>
          <w:b/>
          <w:bCs/>
          <w:spacing w:val="30"/>
          <w:sz w:val="28"/>
          <w:szCs w:val="28"/>
          <w:lang w:val="en-US" w:eastAsia="zh-CN"/>
        </w:rPr>
        <w:t xml:space="preserve"> </w:t>
      </w:r>
      <w:r>
        <w:rPr>
          <w:rFonts w:hint="eastAsia" w:ascii="宋体" w:hAnsi="宋体" w:cs="宋体"/>
          <w:b/>
          <w:bCs/>
          <w:spacing w:val="30"/>
          <w:sz w:val="28"/>
          <w:szCs w:val="28"/>
        </w:rPr>
        <w:t>XX页</w:t>
      </w:r>
    </w:p>
    <w:p w14:paraId="02565E0C">
      <w:pPr>
        <w:numPr>
          <w:ilvl w:val="0"/>
          <w:numId w:val="6"/>
        </w:numPr>
        <w:jc w:val="both"/>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w:t>
      </w:r>
      <w:r>
        <w:rPr>
          <w:rFonts w:hint="eastAsia" w:ascii="宋体" w:hAnsi="宋体" w:cs="宋体"/>
          <w:b/>
          <w:bCs/>
          <w:spacing w:val="30"/>
          <w:sz w:val="28"/>
          <w:szCs w:val="28"/>
          <w:lang w:val="en-US" w:eastAsia="zh-CN"/>
        </w:rPr>
        <w:t xml:space="preserve">  </w:t>
      </w:r>
      <w:r>
        <w:rPr>
          <w:rFonts w:hint="eastAsia" w:ascii="宋体" w:hAnsi="宋体" w:cs="宋体"/>
          <w:b/>
          <w:bCs/>
          <w:spacing w:val="30"/>
          <w:sz w:val="28"/>
          <w:szCs w:val="28"/>
        </w:rPr>
        <w:t>XX页</w:t>
      </w:r>
    </w:p>
    <w:p w14:paraId="7FE9E487">
      <w:pPr>
        <w:numPr>
          <w:ilvl w:val="0"/>
          <w:numId w:val="6"/>
        </w:numPr>
        <w:jc w:val="both"/>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bookmarkStart w:id="31" w:name="_GoBack"/>
      <w:bookmarkEnd w:id="31"/>
    </w:p>
    <w:p w14:paraId="38DA8A56">
      <w:pPr>
        <w:numPr>
          <w:ilvl w:val="0"/>
          <w:numId w:val="6"/>
        </w:numPr>
        <w:jc w:val="both"/>
        <w:rPr>
          <w:rFonts w:ascii="宋体" w:hAnsi="宋体" w:cs="宋体"/>
          <w:b/>
          <w:bCs/>
          <w:spacing w:val="30"/>
          <w:sz w:val="28"/>
          <w:szCs w:val="28"/>
        </w:rPr>
      </w:pPr>
      <w:r>
        <w:rPr>
          <w:rFonts w:hint="eastAsia" w:ascii="宋体" w:hAnsi="宋体" w:cs="宋体"/>
          <w:b/>
          <w:bCs/>
          <w:spacing w:val="30"/>
          <w:sz w:val="28"/>
          <w:szCs w:val="28"/>
        </w:rPr>
        <w:t>报价一览表                            XX页</w:t>
      </w:r>
    </w:p>
    <w:p w14:paraId="104F9BD0">
      <w:pPr>
        <w:numPr>
          <w:ilvl w:val="0"/>
          <w:numId w:val="6"/>
        </w:numPr>
        <w:jc w:val="both"/>
        <w:rPr>
          <w:rFonts w:ascii="宋体" w:hAnsi="宋体" w:cs="宋体"/>
          <w:b/>
          <w:bCs/>
          <w:spacing w:val="30"/>
          <w:sz w:val="28"/>
          <w:szCs w:val="28"/>
        </w:rPr>
      </w:pPr>
      <w:r>
        <w:rPr>
          <w:rFonts w:hint="eastAsia" w:ascii="宋体" w:hAnsi="宋体" w:cs="宋体"/>
          <w:b/>
          <w:bCs/>
          <w:spacing w:val="30"/>
          <w:sz w:val="28"/>
          <w:szCs w:val="28"/>
        </w:rPr>
        <w:t>报价明细表                            XX页</w:t>
      </w:r>
    </w:p>
    <w:p w14:paraId="1B137742">
      <w:pPr>
        <w:numPr>
          <w:ilvl w:val="0"/>
          <w:numId w:val="6"/>
        </w:numPr>
        <w:jc w:val="both"/>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58411F53">
      <w:pPr>
        <w:numPr>
          <w:ilvl w:val="0"/>
          <w:numId w:val="6"/>
        </w:numPr>
        <w:jc w:val="both"/>
        <w:rPr>
          <w:rFonts w:ascii="宋体" w:hAnsi="宋体" w:cs="宋体"/>
          <w:b/>
          <w:bCs/>
          <w:spacing w:val="30"/>
          <w:sz w:val="28"/>
          <w:szCs w:val="28"/>
        </w:rPr>
      </w:pPr>
      <w:r>
        <w:rPr>
          <w:rFonts w:hint="eastAsia" w:ascii="宋体" w:hAnsi="宋体" w:cs="宋体"/>
          <w:b/>
          <w:bCs/>
          <w:spacing w:val="30"/>
          <w:sz w:val="28"/>
          <w:szCs w:val="28"/>
        </w:rPr>
        <w:t>商务条款响应表                         XX页</w:t>
      </w:r>
    </w:p>
    <w:p w14:paraId="15CFFF24">
      <w:pPr>
        <w:numPr>
          <w:ilvl w:val="0"/>
          <w:numId w:val="6"/>
        </w:numPr>
        <w:jc w:val="both"/>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2A68C7A1">
      <w:pPr>
        <w:numPr>
          <w:ilvl w:val="0"/>
          <w:numId w:val="6"/>
        </w:numPr>
        <w:jc w:val="both"/>
        <w:rPr>
          <w:rFonts w:ascii="宋体" w:hAnsi="宋体" w:cs="宋体"/>
          <w:b/>
          <w:bCs/>
          <w:spacing w:val="30"/>
          <w:sz w:val="28"/>
          <w:szCs w:val="28"/>
        </w:rPr>
      </w:pPr>
      <w:r>
        <w:rPr>
          <w:rFonts w:hint="eastAsia" w:ascii="宋体" w:hAnsi="宋体" w:cs="宋体"/>
          <w:b/>
          <w:bCs/>
          <w:spacing w:val="30"/>
          <w:sz w:val="28"/>
          <w:szCs w:val="28"/>
        </w:rPr>
        <w:t>证明材料                              XX页</w:t>
      </w:r>
    </w:p>
    <w:p w14:paraId="4519C856">
      <w:pPr>
        <w:rPr>
          <w:rFonts w:ascii="宋体" w:hAnsi="宋体"/>
          <w:szCs w:val="21"/>
        </w:rPr>
      </w:pPr>
      <w:r>
        <w:rPr>
          <w:rFonts w:ascii="宋体" w:hAnsi="宋体"/>
          <w:szCs w:val="21"/>
        </w:rPr>
        <w:br w:type="page"/>
      </w:r>
    </w:p>
    <w:p w14:paraId="08601563">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D7D65DD">
      <w:pPr>
        <w:rPr>
          <w:rFonts w:ascii="宋体" w:hAnsi="宋体" w:cs="宋体"/>
          <w:b/>
          <w:bCs/>
          <w:spacing w:val="30"/>
          <w:sz w:val="44"/>
          <w:szCs w:val="44"/>
        </w:rPr>
      </w:pPr>
      <w:r>
        <w:rPr>
          <w:rFonts w:hint="eastAsia" w:ascii="宋体" w:hAnsi="宋体" w:cs="宋体"/>
          <w:b/>
          <w:bCs/>
          <w:spacing w:val="30"/>
          <w:sz w:val="44"/>
          <w:szCs w:val="44"/>
        </w:rPr>
        <w:br w:type="page"/>
      </w:r>
    </w:p>
    <w:p w14:paraId="2C117FB1">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65E0F9AB">
      <w:pPr>
        <w:spacing w:line="520" w:lineRule="exact"/>
        <w:rPr>
          <w:rFonts w:ascii="宋体" w:hAnsi="宋体"/>
          <w:bCs/>
          <w:sz w:val="28"/>
          <w:szCs w:val="28"/>
        </w:rPr>
      </w:pPr>
    </w:p>
    <w:p w14:paraId="7E9A9BE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90452BA">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86C72ED">
      <w:pPr>
        <w:spacing w:line="520" w:lineRule="exact"/>
        <w:ind w:firstLine="560" w:firstLineChars="200"/>
        <w:rPr>
          <w:rFonts w:ascii="宋体" w:hAnsi="宋体"/>
          <w:bCs/>
          <w:sz w:val="28"/>
          <w:szCs w:val="28"/>
        </w:rPr>
      </w:pPr>
      <w:r>
        <w:rPr>
          <w:rFonts w:ascii="宋体" w:hAnsi="宋体"/>
          <w:bCs/>
          <w:sz w:val="28"/>
          <w:szCs w:val="28"/>
        </w:rPr>
        <w:t>联系方式：</w:t>
      </w:r>
    </w:p>
    <w:p w14:paraId="4A1BB0D7">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FD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529B7E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84B0C93">
            <w:pPr>
              <w:spacing w:line="520" w:lineRule="exact"/>
              <w:rPr>
                <w:rFonts w:ascii="宋体" w:hAnsi="宋体"/>
                <w:bCs/>
                <w:sz w:val="28"/>
                <w:szCs w:val="28"/>
              </w:rPr>
            </w:pPr>
          </w:p>
        </w:tc>
      </w:tr>
    </w:tbl>
    <w:p w14:paraId="19A5E7AD">
      <w:pPr>
        <w:spacing w:line="520" w:lineRule="exact"/>
        <w:ind w:firstLine="548" w:firstLineChars="196"/>
        <w:rPr>
          <w:rFonts w:ascii="宋体" w:hAnsi="宋体"/>
          <w:bCs/>
          <w:sz w:val="28"/>
          <w:szCs w:val="28"/>
        </w:rPr>
      </w:pPr>
    </w:p>
    <w:p w14:paraId="243E8DB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1770F23">
      <w:pPr>
        <w:spacing w:line="520" w:lineRule="exact"/>
        <w:ind w:firstLine="548" w:firstLineChars="196"/>
        <w:rPr>
          <w:rFonts w:ascii="宋体" w:hAnsi="宋体"/>
          <w:bCs/>
          <w:sz w:val="28"/>
          <w:szCs w:val="28"/>
        </w:rPr>
      </w:pPr>
      <w:r>
        <w:rPr>
          <w:rFonts w:ascii="宋体" w:hAnsi="宋体"/>
          <w:bCs/>
          <w:sz w:val="28"/>
          <w:szCs w:val="28"/>
        </w:rPr>
        <w:t>年  月  日</w:t>
      </w:r>
    </w:p>
    <w:p w14:paraId="7E76C905">
      <w:pPr>
        <w:spacing w:line="440" w:lineRule="exact"/>
        <w:ind w:firstLine="548" w:firstLineChars="196"/>
        <w:rPr>
          <w:rFonts w:ascii="宋体" w:hAnsi="宋体"/>
          <w:bCs/>
          <w:sz w:val="28"/>
          <w:szCs w:val="28"/>
        </w:rPr>
      </w:pPr>
    </w:p>
    <w:p w14:paraId="27EC4CF1">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E2DF44D">
      <w:pPr>
        <w:rPr>
          <w:b/>
          <w:bCs/>
          <w:sz w:val="32"/>
          <w:szCs w:val="21"/>
        </w:rPr>
      </w:pPr>
      <w:r>
        <w:rPr>
          <w:rFonts w:hint="eastAsia"/>
          <w:b/>
          <w:bCs/>
          <w:sz w:val="32"/>
          <w:szCs w:val="21"/>
        </w:rPr>
        <w:br w:type="page"/>
      </w:r>
    </w:p>
    <w:p w14:paraId="366DFEC0">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FABB728">
      <w:pPr>
        <w:spacing w:line="520" w:lineRule="exact"/>
        <w:rPr>
          <w:bCs/>
          <w:szCs w:val="21"/>
        </w:rPr>
      </w:pPr>
    </w:p>
    <w:p w14:paraId="68A02DB5">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1D3DDD4">
      <w:pPr>
        <w:spacing w:line="520" w:lineRule="exact"/>
        <w:rPr>
          <w:rFonts w:ascii="宋体" w:hAnsi="宋体"/>
          <w:bCs/>
          <w:sz w:val="28"/>
          <w:szCs w:val="28"/>
        </w:rPr>
      </w:pPr>
      <w:r>
        <w:rPr>
          <w:rFonts w:ascii="宋体" w:hAnsi="宋体"/>
          <w:bCs/>
          <w:sz w:val="28"/>
          <w:szCs w:val="28"/>
        </w:rPr>
        <w:t>联系方式：</w:t>
      </w:r>
    </w:p>
    <w:p w14:paraId="564B53BC">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19FF392B">
      <w:pPr>
        <w:spacing w:line="520" w:lineRule="exact"/>
        <w:rPr>
          <w:rFonts w:ascii="宋体" w:hAnsi="宋体"/>
          <w:bCs/>
          <w:sz w:val="28"/>
          <w:szCs w:val="28"/>
        </w:rPr>
      </w:pPr>
      <w:r>
        <w:rPr>
          <w:rFonts w:ascii="宋体" w:hAnsi="宋体"/>
          <w:bCs/>
          <w:sz w:val="28"/>
          <w:szCs w:val="28"/>
        </w:rPr>
        <w:t>联系方式：</w:t>
      </w:r>
    </w:p>
    <w:p w14:paraId="1B484DFF">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62A2E5AC">
      <w:pPr>
        <w:spacing w:line="520" w:lineRule="exact"/>
        <w:rPr>
          <w:rFonts w:ascii="宋体" w:hAnsi="宋体"/>
          <w:bCs/>
          <w:sz w:val="28"/>
          <w:szCs w:val="28"/>
        </w:rPr>
      </w:pPr>
    </w:p>
    <w:p w14:paraId="3DC1C9A0">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4197255B">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12F69B65">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219F264">
      <w:pPr>
        <w:spacing w:line="520" w:lineRule="exact"/>
        <w:ind w:firstLine="548" w:firstLineChars="196"/>
        <w:rPr>
          <w:rFonts w:ascii="宋体" w:hAnsi="宋体"/>
          <w:bCs/>
          <w:sz w:val="28"/>
          <w:szCs w:val="28"/>
        </w:rPr>
      </w:pPr>
    </w:p>
    <w:p w14:paraId="1FA4F68A">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7B26A59">
      <w:pPr>
        <w:spacing w:line="520" w:lineRule="exact"/>
        <w:ind w:firstLine="548" w:firstLineChars="196"/>
        <w:rPr>
          <w:rFonts w:ascii="宋体" w:hAnsi="宋体"/>
          <w:bCs/>
          <w:sz w:val="28"/>
          <w:szCs w:val="28"/>
        </w:rPr>
      </w:pPr>
      <w:r>
        <w:rPr>
          <w:rFonts w:ascii="宋体" w:hAnsi="宋体"/>
          <w:bCs/>
          <w:sz w:val="28"/>
          <w:szCs w:val="28"/>
        </w:rPr>
        <w:t>年  月 日</w:t>
      </w:r>
    </w:p>
    <w:p w14:paraId="211E4D38">
      <w:pPr>
        <w:spacing w:line="520" w:lineRule="exact"/>
        <w:ind w:firstLine="548" w:firstLineChars="196"/>
        <w:rPr>
          <w:rFonts w:ascii="宋体" w:hAnsi="宋体"/>
          <w:bCs/>
          <w:sz w:val="28"/>
          <w:szCs w:val="28"/>
        </w:rPr>
      </w:pPr>
    </w:p>
    <w:p w14:paraId="1B048337">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94EE382">
      <w:pPr>
        <w:spacing w:line="400" w:lineRule="exact"/>
        <w:ind w:firstLine="548" w:firstLineChars="196"/>
        <w:rPr>
          <w:rFonts w:ascii="宋体" w:hAnsi="宋体"/>
          <w:bCs/>
          <w:sz w:val="28"/>
          <w:szCs w:val="28"/>
        </w:rPr>
      </w:pPr>
    </w:p>
    <w:p w14:paraId="48AB6B02">
      <w:pPr>
        <w:spacing w:line="400" w:lineRule="exact"/>
        <w:ind w:firstLine="548" w:firstLineChars="196"/>
        <w:rPr>
          <w:rFonts w:ascii="宋体" w:hAnsi="宋体"/>
          <w:bCs/>
          <w:sz w:val="28"/>
          <w:szCs w:val="28"/>
        </w:rPr>
      </w:pPr>
    </w:p>
    <w:p w14:paraId="05211437">
      <w:pPr>
        <w:rPr>
          <w:rFonts w:ascii="宋体" w:hAnsi="宋体"/>
          <w:bCs/>
          <w:sz w:val="28"/>
          <w:szCs w:val="28"/>
        </w:rPr>
      </w:pPr>
      <w:r>
        <w:rPr>
          <w:rFonts w:hint="eastAsia" w:ascii="宋体" w:hAnsi="宋体"/>
          <w:bCs/>
          <w:sz w:val="28"/>
          <w:szCs w:val="28"/>
        </w:rPr>
        <w:br w:type="page"/>
      </w:r>
    </w:p>
    <w:p w14:paraId="4FDEB5E7">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AE82FE4">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F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6C3666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7463A0F">
            <w:pPr>
              <w:spacing w:line="520" w:lineRule="exact"/>
              <w:rPr>
                <w:rFonts w:ascii="宋体" w:hAnsi="宋体"/>
                <w:bCs/>
                <w:sz w:val="28"/>
                <w:szCs w:val="28"/>
              </w:rPr>
            </w:pPr>
          </w:p>
        </w:tc>
      </w:tr>
    </w:tbl>
    <w:p w14:paraId="500EEFA8">
      <w:pPr>
        <w:spacing w:line="520" w:lineRule="exact"/>
        <w:ind w:firstLine="548" w:firstLineChars="196"/>
        <w:rPr>
          <w:rFonts w:ascii="宋体" w:hAnsi="宋体"/>
          <w:bCs/>
          <w:sz w:val="28"/>
          <w:szCs w:val="28"/>
        </w:rPr>
      </w:pPr>
    </w:p>
    <w:p w14:paraId="2EAEEC8A">
      <w:pPr>
        <w:spacing w:line="400" w:lineRule="exact"/>
        <w:ind w:firstLine="548" w:firstLineChars="196"/>
        <w:rPr>
          <w:rFonts w:ascii="宋体" w:hAnsi="宋体"/>
          <w:bCs/>
          <w:sz w:val="28"/>
          <w:szCs w:val="28"/>
        </w:rPr>
      </w:pPr>
    </w:p>
    <w:p w14:paraId="6BB64D16">
      <w:pPr>
        <w:spacing w:line="400" w:lineRule="exact"/>
        <w:ind w:firstLine="548" w:firstLineChars="196"/>
        <w:rPr>
          <w:rFonts w:ascii="宋体" w:hAnsi="宋体"/>
          <w:bCs/>
          <w:sz w:val="28"/>
          <w:szCs w:val="28"/>
        </w:rPr>
      </w:pPr>
    </w:p>
    <w:p w14:paraId="0962103E">
      <w:pPr>
        <w:spacing w:line="400" w:lineRule="exact"/>
        <w:ind w:firstLine="548" w:firstLineChars="196"/>
        <w:rPr>
          <w:rFonts w:ascii="宋体" w:hAnsi="宋体"/>
          <w:bCs/>
          <w:sz w:val="28"/>
          <w:szCs w:val="28"/>
        </w:rPr>
      </w:pPr>
    </w:p>
    <w:p w14:paraId="71FD510B">
      <w:pPr>
        <w:spacing w:line="400" w:lineRule="exact"/>
        <w:ind w:firstLine="548" w:firstLineChars="196"/>
        <w:rPr>
          <w:rFonts w:ascii="宋体" w:hAnsi="宋体"/>
          <w:bCs/>
          <w:sz w:val="28"/>
          <w:szCs w:val="28"/>
        </w:rPr>
      </w:pPr>
    </w:p>
    <w:p w14:paraId="490648EF">
      <w:pPr>
        <w:spacing w:line="400" w:lineRule="exact"/>
        <w:ind w:firstLine="548" w:firstLineChars="196"/>
        <w:rPr>
          <w:rFonts w:ascii="宋体" w:hAnsi="宋体"/>
          <w:bCs/>
          <w:sz w:val="28"/>
          <w:szCs w:val="28"/>
        </w:rPr>
      </w:pPr>
    </w:p>
    <w:p w14:paraId="5CD76475">
      <w:pPr>
        <w:spacing w:line="400" w:lineRule="exact"/>
        <w:ind w:firstLine="548" w:firstLineChars="196"/>
        <w:rPr>
          <w:rFonts w:ascii="宋体" w:hAnsi="宋体"/>
          <w:bCs/>
          <w:sz w:val="28"/>
          <w:szCs w:val="28"/>
        </w:rPr>
      </w:pPr>
    </w:p>
    <w:p w14:paraId="15D2BDB0">
      <w:pPr>
        <w:spacing w:line="400" w:lineRule="exact"/>
        <w:ind w:firstLine="548" w:firstLineChars="196"/>
        <w:rPr>
          <w:rFonts w:ascii="宋体" w:hAnsi="宋体"/>
          <w:bCs/>
          <w:sz w:val="28"/>
          <w:szCs w:val="28"/>
        </w:rPr>
      </w:pPr>
    </w:p>
    <w:p w14:paraId="6378840C">
      <w:pPr>
        <w:spacing w:line="400" w:lineRule="exact"/>
        <w:ind w:firstLine="548" w:firstLineChars="196"/>
        <w:rPr>
          <w:rFonts w:ascii="宋体" w:hAnsi="宋体"/>
          <w:bCs/>
          <w:sz w:val="28"/>
          <w:szCs w:val="28"/>
        </w:rPr>
      </w:pPr>
    </w:p>
    <w:p w14:paraId="7BD9F3F5">
      <w:pPr>
        <w:spacing w:line="400" w:lineRule="exact"/>
        <w:ind w:firstLine="548" w:firstLineChars="196"/>
        <w:rPr>
          <w:rFonts w:ascii="宋体" w:hAnsi="宋体"/>
          <w:bCs/>
          <w:sz w:val="28"/>
          <w:szCs w:val="28"/>
        </w:rPr>
      </w:pPr>
    </w:p>
    <w:p w14:paraId="53BDB94E">
      <w:pPr>
        <w:pStyle w:val="13"/>
        <w:jc w:val="left"/>
        <w:rPr>
          <w:rFonts w:hAnsi="宋体" w:cs="宋体"/>
          <w:bCs/>
          <w:color w:val="000000"/>
          <w:sz w:val="30"/>
          <w:szCs w:val="30"/>
        </w:rPr>
      </w:pPr>
    </w:p>
    <w:p w14:paraId="35377E22">
      <w:pPr>
        <w:pStyle w:val="13"/>
        <w:jc w:val="left"/>
        <w:rPr>
          <w:rFonts w:hAnsi="宋体" w:cs="宋体"/>
          <w:bCs/>
          <w:color w:val="000000"/>
          <w:sz w:val="30"/>
          <w:szCs w:val="30"/>
        </w:rPr>
      </w:pPr>
    </w:p>
    <w:p w14:paraId="395B9DFE">
      <w:pPr>
        <w:pStyle w:val="13"/>
        <w:jc w:val="left"/>
        <w:rPr>
          <w:rFonts w:hAnsi="宋体" w:cs="宋体"/>
          <w:bCs/>
          <w:color w:val="000000"/>
          <w:sz w:val="30"/>
          <w:szCs w:val="30"/>
        </w:rPr>
      </w:pPr>
    </w:p>
    <w:p w14:paraId="3C7D3E94">
      <w:pPr>
        <w:pStyle w:val="13"/>
        <w:jc w:val="left"/>
        <w:rPr>
          <w:rFonts w:hAnsi="宋体" w:cs="宋体"/>
          <w:bCs/>
          <w:color w:val="000000"/>
          <w:sz w:val="30"/>
          <w:szCs w:val="30"/>
        </w:rPr>
      </w:pPr>
    </w:p>
    <w:p w14:paraId="2A550C87">
      <w:pPr>
        <w:rPr>
          <w:rFonts w:ascii="宋体" w:hAnsi="宋体"/>
          <w:bCs/>
          <w:sz w:val="28"/>
          <w:szCs w:val="28"/>
        </w:rPr>
      </w:pPr>
      <w:r>
        <w:rPr>
          <w:rFonts w:hint="eastAsia" w:ascii="宋体" w:hAnsi="宋体"/>
          <w:bCs/>
          <w:sz w:val="28"/>
          <w:szCs w:val="28"/>
        </w:rPr>
        <w:br w:type="page"/>
      </w:r>
    </w:p>
    <w:p w14:paraId="518B2ADC">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7F66E4A5">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43C0464">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36448E4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6CED52E">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61FFCEC">
            <w:pPr>
              <w:autoSpaceDE w:val="0"/>
              <w:autoSpaceDN w:val="0"/>
              <w:adjustRightInd w:val="0"/>
              <w:spacing w:line="480" w:lineRule="exact"/>
              <w:jc w:val="center"/>
              <w:rPr>
                <w:rFonts w:ascii="宋体" w:hAnsi="宋体"/>
                <w:sz w:val="24"/>
              </w:rPr>
            </w:pPr>
          </w:p>
        </w:tc>
      </w:tr>
      <w:tr w14:paraId="546DF5D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8B00581">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9522056">
            <w:pPr>
              <w:autoSpaceDE w:val="0"/>
              <w:autoSpaceDN w:val="0"/>
              <w:adjustRightInd w:val="0"/>
              <w:spacing w:line="480" w:lineRule="exact"/>
              <w:rPr>
                <w:rFonts w:ascii="宋体" w:hAnsi="宋体"/>
                <w:b/>
                <w:sz w:val="24"/>
                <w:u w:val="single"/>
              </w:rPr>
            </w:pPr>
          </w:p>
          <w:p w14:paraId="3A39E17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6481EC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D8F4C2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2AE6B06">
            <w:pPr>
              <w:autoSpaceDE w:val="0"/>
              <w:autoSpaceDN w:val="0"/>
              <w:adjustRightInd w:val="0"/>
              <w:spacing w:line="480" w:lineRule="exact"/>
              <w:ind w:firstLine="843" w:firstLineChars="350"/>
              <w:rPr>
                <w:rFonts w:ascii="宋体"/>
                <w:b/>
                <w:sz w:val="24"/>
                <w:u w:val="single"/>
              </w:rPr>
            </w:pPr>
          </w:p>
          <w:p w14:paraId="3687BBE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406CD2A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19A442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4978B1A">
            <w:pPr>
              <w:autoSpaceDE w:val="0"/>
              <w:autoSpaceDN w:val="0"/>
              <w:adjustRightInd w:val="0"/>
              <w:spacing w:line="480" w:lineRule="exact"/>
              <w:jc w:val="center"/>
              <w:rPr>
                <w:rFonts w:ascii="宋体" w:hAnsi="宋体"/>
                <w:sz w:val="24"/>
              </w:rPr>
            </w:pPr>
          </w:p>
        </w:tc>
      </w:tr>
    </w:tbl>
    <w:p w14:paraId="57EC977C">
      <w:pPr>
        <w:pStyle w:val="13"/>
        <w:spacing w:line="480" w:lineRule="exact"/>
        <w:rPr>
          <w:rFonts w:hAnsi="宋体"/>
          <w:sz w:val="28"/>
          <w:szCs w:val="28"/>
        </w:rPr>
      </w:pPr>
      <w:r>
        <w:rPr>
          <w:rFonts w:hint="eastAsia" w:hAnsi="宋体"/>
          <w:sz w:val="28"/>
          <w:szCs w:val="28"/>
        </w:rPr>
        <w:t>注：</w:t>
      </w:r>
    </w:p>
    <w:p w14:paraId="30AFD033">
      <w:pPr>
        <w:pStyle w:val="13"/>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3DABC3D3">
      <w:pPr>
        <w:pStyle w:val="13"/>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3F55DAA9">
      <w:pPr>
        <w:pStyle w:val="13"/>
        <w:numPr>
          <w:ilvl w:val="0"/>
          <w:numId w:val="8"/>
        </w:numPr>
        <w:spacing w:line="0" w:lineRule="atLeast"/>
        <w:rPr>
          <w:rFonts w:hAnsi="宋体"/>
          <w:sz w:val="28"/>
          <w:szCs w:val="28"/>
        </w:rPr>
      </w:pPr>
      <w:r>
        <w:rPr>
          <w:rFonts w:hint="eastAsia"/>
          <w:sz w:val="28"/>
          <w:szCs w:val="28"/>
        </w:rPr>
        <w:t>填写此表时不得改变表格的形式。</w:t>
      </w:r>
    </w:p>
    <w:p w14:paraId="589BA7AA">
      <w:pPr>
        <w:pStyle w:val="13"/>
        <w:numPr>
          <w:ilvl w:val="0"/>
          <w:numId w:val="8"/>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val="en-US" w:eastAsia="zh-CN"/>
        </w:rPr>
        <w:t>报价</w:t>
      </w:r>
      <w:r>
        <w:rPr>
          <w:rFonts w:hint="eastAsia"/>
          <w:sz w:val="28"/>
          <w:szCs w:val="28"/>
        </w:rPr>
        <w:t>按无效报价处理。</w:t>
      </w:r>
    </w:p>
    <w:p w14:paraId="75D9507D">
      <w:pPr>
        <w:adjustRightInd w:val="0"/>
        <w:snapToGrid w:val="0"/>
        <w:rPr>
          <w:rFonts w:ascii="宋体" w:hAnsi="宋体"/>
          <w:b/>
          <w:sz w:val="28"/>
          <w:szCs w:val="28"/>
        </w:rPr>
      </w:pPr>
    </w:p>
    <w:p w14:paraId="775C0BCC">
      <w:pPr>
        <w:spacing w:line="400" w:lineRule="exact"/>
        <w:rPr>
          <w:rFonts w:ascii="宋体" w:hAnsi="宋体"/>
          <w:sz w:val="32"/>
          <w:szCs w:val="32"/>
        </w:rPr>
      </w:pPr>
    </w:p>
    <w:p w14:paraId="7868F1E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9F32E55">
      <w:pPr>
        <w:spacing w:line="400" w:lineRule="exact"/>
        <w:rPr>
          <w:rFonts w:ascii="宋体" w:hAnsi="宋体"/>
          <w:sz w:val="32"/>
          <w:szCs w:val="32"/>
        </w:rPr>
      </w:pPr>
    </w:p>
    <w:p w14:paraId="4676BE80">
      <w:pPr>
        <w:spacing w:afterLines="50" w:line="400" w:lineRule="exact"/>
        <w:rPr>
          <w:rFonts w:ascii="宋体" w:hAnsi="宋体"/>
          <w:sz w:val="32"/>
          <w:szCs w:val="32"/>
        </w:rPr>
      </w:pPr>
      <w:r>
        <w:rPr>
          <w:rFonts w:hint="eastAsia" w:ascii="宋体" w:hAnsi="宋体"/>
          <w:sz w:val="32"/>
          <w:szCs w:val="32"/>
        </w:rPr>
        <w:t>报价人单位（盖章）：</w:t>
      </w:r>
    </w:p>
    <w:p w14:paraId="7E946ED6">
      <w:pPr>
        <w:spacing w:line="480" w:lineRule="exact"/>
        <w:ind w:left="4599" w:leftChars="2190"/>
        <w:rPr>
          <w:rFonts w:ascii="宋体"/>
          <w:sz w:val="28"/>
          <w:szCs w:val="28"/>
        </w:rPr>
      </w:pPr>
    </w:p>
    <w:p w14:paraId="3800FC5B">
      <w:pPr>
        <w:rPr>
          <w:sz w:val="28"/>
          <w:szCs w:val="28"/>
        </w:rPr>
      </w:pPr>
    </w:p>
    <w:p w14:paraId="42E7995E">
      <w:pPr>
        <w:rPr>
          <w:sz w:val="24"/>
        </w:rPr>
      </w:pPr>
    </w:p>
    <w:p w14:paraId="324763D5">
      <w:pPr>
        <w:rPr>
          <w:sz w:val="24"/>
        </w:rPr>
      </w:pPr>
      <w:r>
        <w:rPr>
          <w:sz w:val="24"/>
        </w:rPr>
        <w:br w:type="page"/>
      </w:r>
    </w:p>
    <w:p w14:paraId="32C61949">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76A0B672">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7942568">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617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D064A3D">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92F9E3F">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108D468">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01C42D">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2AE52C3">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3CDCF5C">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72DA6C3">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053238D">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EE5D233">
            <w:pPr>
              <w:pStyle w:val="13"/>
              <w:jc w:val="left"/>
              <w:rPr>
                <w:rFonts w:hAnsi="宋体"/>
                <w:b/>
                <w:kern w:val="2"/>
                <w:sz w:val="24"/>
              </w:rPr>
            </w:pPr>
            <w:r>
              <w:rPr>
                <w:rFonts w:hint="eastAsia" w:hAnsi="宋体"/>
                <w:b/>
                <w:kern w:val="2"/>
                <w:sz w:val="24"/>
              </w:rPr>
              <w:t>备注</w:t>
            </w:r>
          </w:p>
        </w:tc>
      </w:tr>
      <w:tr w14:paraId="7A9C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8CEDC9A">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044956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F4348F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62148E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2516B9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608FF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FDD70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066AF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037FEB0">
            <w:pPr>
              <w:pStyle w:val="13"/>
              <w:jc w:val="left"/>
              <w:rPr>
                <w:rFonts w:hAnsi="宋体"/>
                <w:kern w:val="2"/>
                <w:sz w:val="24"/>
              </w:rPr>
            </w:pPr>
          </w:p>
        </w:tc>
      </w:tr>
      <w:tr w14:paraId="641C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7A246A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730A89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523AB8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5AB8C4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792898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64DEC5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3EAB08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CF456F6">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4E6C042">
            <w:pPr>
              <w:pStyle w:val="13"/>
              <w:jc w:val="left"/>
              <w:rPr>
                <w:rFonts w:hAnsi="宋体"/>
                <w:kern w:val="2"/>
                <w:sz w:val="24"/>
              </w:rPr>
            </w:pPr>
          </w:p>
        </w:tc>
      </w:tr>
      <w:tr w14:paraId="267E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A662C0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FBE732C">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1BBD31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2E4AB2C">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85ABAB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7B9C20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A5C9E8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E8128CD">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E629A5">
            <w:pPr>
              <w:pStyle w:val="13"/>
              <w:jc w:val="left"/>
              <w:rPr>
                <w:rFonts w:hAnsi="宋体"/>
                <w:kern w:val="2"/>
                <w:sz w:val="24"/>
              </w:rPr>
            </w:pPr>
          </w:p>
        </w:tc>
      </w:tr>
      <w:tr w14:paraId="1B5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596F5999">
            <w:pPr>
              <w:pStyle w:val="13"/>
              <w:jc w:val="left"/>
              <w:rPr>
                <w:rFonts w:hint="eastAsia" w:hAnsi="宋体" w:eastAsia="宋体"/>
                <w:kern w:val="2"/>
                <w:sz w:val="24"/>
                <w:lang w:val="en-US" w:eastAsia="zh-CN"/>
              </w:rPr>
            </w:pPr>
            <w:r>
              <w:rPr>
                <w:rFonts w:hint="eastAsia" w:hAnsi="宋体"/>
                <w:kern w:val="2"/>
                <w:sz w:val="24"/>
              </w:rPr>
              <w:t>伴随货物、服务或工程项</w:t>
            </w:r>
            <w:r>
              <w:rPr>
                <w:rFonts w:hint="eastAsia" w:hAnsi="宋体"/>
                <w:kern w:val="2"/>
                <w:sz w:val="24"/>
                <w:lang w:val="en-US" w:eastAsia="zh-CN"/>
              </w:rPr>
              <w:t>目</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307BBDD">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F311F8">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AC319A1">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A242AF9">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77764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41B9B3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21EE7CB">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13C1D1">
            <w:pPr>
              <w:pStyle w:val="13"/>
              <w:jc w:val="left"/>
              <w:rPr>
                <w:rFonts w:hAnsi="宋体"/>
                <w:kern w:val="2"/>
                <w:sz w:val="24"/>
              </w:rPr>
            </w:pPr>
          </w:p>
        </w:tc>
      </w:tr>
      <w:tr w14:paraId="268E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1FBCAF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02630AB">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A72CDCA">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8AAA20E">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9D9663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393250">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35479D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C9E2322">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C315D6">
            <w:pPr>
              <w:pStyle w:val="13"/>
              <w:jc w:val="left"/>
              <w:rPr>
                <w:rFonts w:hAnsi="宋体"/>
                <w:kern w:val="2"/>
                <w:sz w:val="24"/>
              </w:rPr>
            </w:pPr>
          </w:p>
        </w:tc>
      </w:tr>
      <w:tr w14:paraId="54F1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29D77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5D6169">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27ED202">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E525784">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B6ECBF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220543">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F0717B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7C6C90">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E7F19E8">
            <w:pPr>
              <w:pStyle w:val="13"/>
              <w:jc w:val="left"/>
              <w:rPr>
                <w:rFonts w:hAnsi="宋体"/>
                <w:kern w:val="2"/>
                <w:sz w:val="24"/>
              </w:rPr>
            </w:pPr>
          </w:p>
        </w:tc>
      </w:tr>
      <w:tr w14:paraId="33B3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2926AD22">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0C9FA9">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9B840FC">
            <w:pPr>
              <w:pStyle w:val="13"/>
              <w:ind w:firstLine="241" w:firstLineChars="100"/>
              <w:rPr>
                <w:rFonts w:hAnsi="宋体"/>
                <w:b/>
                <w:kern w:val="2"/>
                <w:sz w:val="24"/>
              </w:rPr>
            </w:pPr>
            <w:r>
              <w:rPr>
                <w:rFonts w:hint="eastAsia" w:hAnsi="宋体"/>
                <w:b/>
                <w:kern w:val="2"/>
                <w:sz w:val="24"/>
              </w:rPr>
              <w:t>¥：       元</w:t>
            </w:r>
          </w:p>
        </w:tc>
      </w:tr>
      <w:tr w14:paraId="157D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2E05FFD7">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04833">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48FD928">
            <w:pPr>
              <w:pStyle w:val="13"/>
              <w:jc w:val="left"/>
              <w:rPr>
                <w:rFonts w:hAnsi="宋体"/>
                <w:b/>
                <w:kern w:val="2"/>
                <w:sz w:val="24"/>
              </w:rPr>
            </w:pPr>
            <w:r>
              <w:rPr>
                <w:rFonts w:hint="eastAsia" w:hAnsi="宋体"/>
                <w:b/>
                <w:kern w:val="2"/>
                <w:sz w:val="24"/>
              </w:rPr>
              <w:t xml:space="preserve"> 人民币：</w:t>
            </w:r>
          </w:p>
        </w:tc>
      </w:tr>
    </w:tbl>
    <w:p w14:paraId="2E4BD209">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59A96581">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05B4E6A1">
      <w:pPr>
        <w:pStyle w:val="13"/>
        <w:spacing w:line="0" w:lineRule="atLeast"/>
        <w:ind w:left="336"/>
        <w:rPr>
          <w:rFonts w:hAnsi="宋体"/>
          <w:sz w:val="28"/>
          <w:szCs w:val="28"/>
        </w:rPr>
      </w:pPr>
      <w:r>
        <w:rPr>
          <w:rFonts w:hint="eastAsia" w:hAnsi="宋体"/>
          <w:sz w:val="28"/>
          <w:szCs w:val="28"/>
        </w:rPr>
        <w:t>3、对于报价免费的项目必须标明“免费”。</w:t>
      </w:r>
    </w:p>
    <w:p w14:paraId="6EFD8CC1">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w:t>
      </w:r>
      <w:r>
        <w:rPr>
          <w:rFonts w:hint="eastAsia" w:hAnsi="宋体"/>
          <w:sz w:val="28"/>
          <w:szCs w:val="28"/>
          <w:lang w:val="en-US" w:eastAsia="zh-CN"/>
        </w:rPr>
        <w:t>缴纳</w:t>
      </w:r>
      <w:r>
        <w:rPr>
          <w:rFonts w:hint="eastAsia" w:hAnsi="宋体"/>
          <w:sz w:val="28"/>
          <w:szCs w:val="28"/>
        </w:rPr>
        <w:t>的费用都要包括在报价人提交的报价总价中。</w:t>
      </w:r>
    </w:p>
    <w:p w14:paraId="6CE85FC2">
      <w:pPr>
        <w:pStyle w:val="13"/>
        <w:jc w:val="left"/>
        <w:rPr>
          <w:rFonts w:ascii="Times New Roman" w:hAnsi="Times New Roman"/>
          <w:szCs w:val="21"/>
        </w:rPr>
      </w:pPr>
    </w:p>
    <w:p w14:paraId="43015700">
      <w:pPr>
        <w:pStyle w:val="13"/>
        <w:jc w:val="left"/>
        <w:rPr>
          <w:rFonts w:ascii="Times New Roman" w:hAnsi="Times New Roman"/>
          <w:szCs w:val="21"/>
        </w:rPr>
      </w:pPr>
    </w:p>
    <w:p w14:paraId="38AD1EA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77D2373">
      <w:pPr>
        <w:spacing w:line="400" w:lineRule="exact"/>
        <w:rPr>
          <w:rFonts w:ascii="宋体" w:hAnsi="宋体"/>
          <w:sz w:val="32"/>
          <w:szCs w:val="32"/>
        </w:rPr>
      </w:pPr>
    </w:p>
    <w:p w14:paraId="443DFA02">
      <w:pPr>
        <w:spacing w:afterLines="50" w:line="400" w:lineRule="exact"/>
        <w:rPr>
          <w:rFonts w:ascii="宋体" w:hAnsi="宋体" w:cs="宋体"/>
          <w:bCs/>
          <w:color w:val="000000"/>
          <w:szCs w:val="21"/>
        </w:rPr>
      </w:pPr>
      <w:r>
        <w:rPr>
          <w:rFonts w:hint="eastAsia" w:ascii="宋体" w:hAnsi="宋体"/>
          <w:sz w:val="32"/>
          <w:szCs w:val="32"/>
        </w:rPr>
        <w:t>报价人单位（盖章）：</w:t>
      </w:r>
    </w:p>
    <w:p w14:paraId="0BF90773">
      <w:pPr>
        <w:rPr>
          <w:rFonts w:ascii="宋体" w:hAnsi="宋体" w:cs="宋体"/>
          <w:bCs/>
          <w:color w:val="000000"/>
          <w:szCs w:val="21"/>
        </w:rPr>
      </w:pPr>
      <w:r>
        <w:rPr>
          <w:rFonts w:hint="eastAsia" w:ascii="宋体" w:hAnsi="宋体" w:cs="宋体"/>
          <w:bCs/>
          <w:color w:val="000000"/>
          <w:szCs w:val="21"/>
        </w:rPr>
        <w:br w:type="page"/>
      </w:r>
    </w:p>
    <w:p w14:paraId="03D83334">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2046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3417FA">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D0FFDE">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17638E00">
            <w:pPr>
              <w:widowControl/>
              <w:jc w:val="center"/>
              <w:rPr>
                <w:rFonts w:ascii="宋体" w:hAnsi="宋体"/>
                <w:b/>
                <w:kern w:val="0"/>
                <w:szCs w:val="21"/>
              </w:rPr>
            </w:pPr>
            <w:r>
              <w:rPr>
                <w:rFonts w:hint="eastAsia" w:ascii="宋体" w:hAnsi="宋体"/>
                <w:b/>
                <w:kern w:val="0"/>
                <w:szCs w:val="21"/>
              </w:rPr>
              <w:t>证明材料</w:t>
            </w:r>
          </w:p>
        </w:tc>
      </w:tr>
      <w:tr w14:paraId="78D4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124522">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B3D0F8D">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ADC3B78">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ADEE589">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D13CE88">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A894D8C">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E6745A0">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68ABC3C">
            <w:pPr>
              <w:jc w:val="center"/>
              <w:rPr>
                <w:rFonts w:ascii="宋体" w:hAnsi="宋体"/>
                <w:b/>
                <w:szCs w:val="21"/>
              </w:rPr>
            </w:pPr>
            <w:r>
              <w:rPr>
                <w:rFonts w:hint="eastAsia" w:ascii="宋体" w:hAnsi="宋体"/>
                <w:b/>
                <w:szCs w:val="21"/>
              </w:rPr>
              <w:t>见报价文件__页</w:t>
            </w:r>
          </w:p>
        </w:tc>
      </w:tr>
      <w:tr w14:paraId="62550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DE19F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59694E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6A77E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E00EB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F568C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B8234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50672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1DF3F1">
            <w:pPr>
              <w:jc w:val="center"/>
              <w:rPr>
                <w:rFonts w:ascii="宋体" w:hAnsi="宋体"/>
                <w:szCs w:val="21"/>
              </w:rPr>
            </w:pPr>
          </w:p>
        </w:tc>
      </w:tr>
      <w:tr w14:paraId="49691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B0AD9B">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5592D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29B4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116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8BE23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02FD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2198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933BC">
            <w:pPr>
              <w:spacing w:line="240" w:lineRule="exact"/>
              <w:jc w:val="center"/>
              <w:rPr>
                <w:rFonts w:ascii="宋体" w:hAnsi="宋体"/>
                <w:szCs w:val="21"/>
              </w:rPr>
            </w:pPr>
          </w:p>
        </w:tc>
      </w:tr>
      <w:tr w14:paraId="156F5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9623F6">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339A4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8737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06AC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D0AD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0C0D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C375A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7B1506">
            <w:pPr>
              <w:spacing w:line="240" w:lineRule="exact"/>
              <w:jc w:val="center"/>
              <w:rPr>
                <w:rFonts w:ascii="宋体" w:hAnsi="宋体"/>
                <w:szCs w:val="21"/>
              </w:rPr>
            </w:pPr>
          </w:p>
        </w:tc>
      </w:tr>
      <w:tr w14:paraId="7094F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8FAC5F">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F70EE8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32D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F5F3D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728D9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9B1C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180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58F2B3">
            <w:pPr>
              <w:spacing w:line="240" w:lineRule="exact"/>
              <w:jc w:val="center"/>
              <w:rPr>
                <w:rFonts w:ascii="宋体" w:hAnsi="宋体"/>
                <w:szCs w:val="21"/>
              </w:rPr>
            </w:pPr>
          </w:p>
        </w:tc>
      </w:tr>
      <w:tr w14:paraId="63074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2362187">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31B82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8457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18B82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82EA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A6B7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90F92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ECBCD1">
            <w:pPr>
              <w:spacing w:line="240" w:lineRule="exact"/>
              <w:jc w:val="center"/>
              <w:rPr>
                <w:rFonts w:ascii="宋体" w:hAnsi="宋体"/>
                <w:szCs w:val="21"/>
              </w:rPr>
            </w:pPr>
          </w:p>
        </w:tc>
      </w:tr>
      <w:tr w14:paraId="2AE53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B89C63">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487BC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C257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2DB2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9E4A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7153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54EF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8BF261">
            <w:pPr>
              <w:spacing w:line="240" w:lineRule="exact"/>
              <w:jc w:val="center"/>
              <w:rPr>
                <w:rFonts w:ascii="宋体" w:hAnsi="宋体"/>
                <w:szCs w:val="21"/>
              </w:rPr>
            </w:pPr>
          </w:p>
        </w:tc>
      </w:tr>
      <w:tr w14:paraId="30457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66A72C">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67261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46692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681F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3900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F935D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FFF6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6253F7">
            <w:pPr>
              <w:spacing w:line="240" w:lineRule="exact"/>
              <w:jc w:val="center"/>
              <w:rPr>
                <w:rFonts w:ascii="宋体" w:hAnsi="宋体"/>
                <w:szCs w:val="21"/>
              </w:rPr>
            </w:pPr>
          </w:p>
        </w:tc>
      </w:tr>
      <w:tr w14:paraId="5E57F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DABEF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8C9C1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33E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FF4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8411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F57D7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1C7C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380007">
            <w:pPr>
              <w:spacing w:line="240" w:lineRule="exact"/>
              <w:jc w:val="center"/>
              <w:rPr>
                <w:rFonts w:ascii="宋体" w:hAnsi="宋体"/>
                <w:szCs w:val="21"/>
              </w:rPr>
            </w:pPr>
          </w:p>
        </w:tc>
      </w:tr>
      <w:tr w14:paraId="296B5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466F9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4825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53CF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F9B93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508B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9E196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D0022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02C3B9">
            <w:pPr>
              <w:spacing w:line="240" w:lineRule="exact"/>
              <w:jc w:val="center"/>
              <w:rPr>
                <w:rFonts w:ascii="宋体" w:hAnsi="宋体"/>
                <w:szCs w:val="21"/>
              </w:rPr>
            </w:pPr>
          </w:p>
        </w:tc>
      </w:tr>
    </w:tbl>
    <w:p w14:paraId="3B53F818">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45B0B1D">
      <w:pPr>
        <w:rPr>
          <w:rFonts w:ascii="宋体" w:hAnsi="宋体"/>
          <w:sz w:val="24"/>
        </w:rPr>
      </w:pPr>
    </w:p>
    <w:p w14:paraId="5C9A94A9">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17B9BD68">
      <w:pPr>
        <w:spacing w:line="400" w:lineRule="exact"/>
        <w:rPr>
          <w:rFonts w:ascii="宋体" w:hAnsi="宋体"/>
          <w:sz w:val="32"/>
          <w:szCs w:val="32"/>
        </w:rPr>
      </w:pPr>
    </w:p>
    <w:p w14:paraId="498397E1">
      <w:pPr>
        <w:spacing w:line="400" w:lineRule="exact"/>
        <w:rPr>
          <w:rFonts w:ascii="宋体" w:hAnsi="宋体"/>
          <w:sz w:val="32"/>
          <w:szCs w:val="32"/>
        </w:rPr>
      </w:pPr>
      <w:r>
        <w:rPr>
          <w:rFonts w:hint="eastAsia" w:ascii="宋体" w:hAnsi="宋体"/>
          <w:sz w:val="32"/>
          <w:szCs w:val="32"/>
        </w:rPr>
        <w:t>报价人单位（盖章）：</w:t>
      </w:r>
    </w:p>
    <w:p w14:paraId="31105BE6">
      <w:pPr>
        <w:rPr>
          <w:b/>
          <w:bCs/>
          <w:sz w:val="32"/>
        </w:rPr>
      </w:pPr>
      <w:r>
        <w:rPr>
          <w:rFonts w:hint="eastAsia"/>
          <w:b/>
          <w:bCs/>
          <w:sz w:val="32"/>
        </w:rPr>
        <w:br w:type="page"/>
      </w:r>
    </w:p>
    <w:p w14:paraId="609D88C8">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6350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2A1A6CC">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2F63427">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C49E832">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B63DB42">
            <w:pPr>
              <w:jc w:val="center"/>
              <w:rPr>
                <w:rFonts w:ascii="宋体" w:hAnsi="宋体"/>
                <w:b/>
                <w:bCs/>
                <w:szCs w:val="21"/>
              </w:rPr>
            </w:pPr>
            <w:r>
              <w:rPr>
                <w:rFonts w:hint="eastAsia" w:ascii="宋体" w:hAnsi="宋体"/>
                <w:b/>
                <w:bCs/>
                <w:szCs w:val="21"/>
              </w:rPr>
              <w:t>商务条款偏离情况</w:t>
            </w:r>
          </w:p>
        </w:tc>
      </w:tr>
      <w:tr w14:paraId="39775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628251">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229E39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8E19119">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FF793FD">
            <w:pPr>
              <w:jc w:val="center"/>
              <w:rPr>
                <w:rFonts w:ascii="宋体" w:hAnsi="宋体"/>
                <w:szCs w:val="21"/>
              </w:rPr>
            </w:pPr>
          </w:p>
        </w:tc>
      </w:tr>
      <w:tr w14:paraId="3F0D4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703BAC">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E4E020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129E5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687A00">
            <w:pPr>
              <w:spacing w:line="240" w:lineRule="exact"/>
              <w:jc w:val="center"/>
              <w:rPr>
                <w:rFonts w:ascii="宋体" w:hAnsi="宋体"/>
                <w:szCs w:val="21"/>
              </w:rPr>
            </w:pPr>
          </w:p>
        </w:tc>
      </w:tr>
      <w:tr w14:paraId="4C9AA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305AE8D">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4F2025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D8484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4C0AC9">
            <w:pPr>
              <w:spacing w:line="240" w:lineRule="exact"/>
              <w:jc w:val="center"/>
              <w:rPr>
                <w:rFonts w:ascii="宋体" w:hAnsi="宋体"/>
                <w:szCs w:val="21"/>
              </w:rPr>
            </w:pPr>
          </w:p>
        </w:tc>
      </w:tr>
      <w:tr w14:paraId="435A3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0F8956">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04C840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CA19A7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1EA091C">
            <w:pPr>
              <w:spacing w:line="240" w:lineRule="exact"/>
              <w:jc w:val="center"/>
              <w:rPr>
                <w:rFonts w:ascii="宋体" w:hAnsi="宋体"/>
                <w:szCs w:val="21"/>
              </w:rPr>
            </w:pPr>
          </w:p>
        </w:tc>
      </w:tr>
      <w:tr w14:paraId="171CD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CCB944">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866373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C3094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3BFB71E">
            <w:pPr>
              <w:spacing w:line="240" w:lineRule="exact"/>
              <w:jc w:val="center"/>
              <w:rPr>
                <w:rFonts w:ascii="宋体" w:hAnsi="宋体"/>
                <w:szCs w:val="21"/>
              </w:rPr>
            </w:pPr>
          </w:p>
        </w:tc>
      </w:tr>
      <w:tr w14:paraId="00450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9A684D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B0FB91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BEA405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F589ED8">
            <w:pPr>
              <w:spacing w:line="240" w:lineRule="exact"/>
              <w:jc w:val="center"/>
              <w:rPr>
                <w:rFonts w:ascii="宋体" w:hAnsi="宋体"/>
                <w:szCs w:val="21"/>
              </w:rPr>
            </w:pPr>
          </w:p>
        </w:tc>
      </w:tr>
      <w:tr w14:paraId="1812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A998E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AF84B5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FF4984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77D520">
            <w:pPr>
              <w:spacing w:line="240" w:lineRule="exact"/>
              <w:jc w:val="center"/>
              <w:rPr>
                <w:rFonts w:ascii="宋体" w:hAnsi="宋体"/>
                <w:szCs w:val="21"/>
              </w:rPr>
            </w:pPr>
          </w:p>
        </w:tc>
      </w:tr>
    </w:tbl>
    <w:p w14:paraId="69EBF3B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7B49A50"/>
    <w:p w14:paraId="2198225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2BA215C">
      <w:pPr>
        <w:spacing w:line="400" w:lineRule="exact"/>
        <w:rPr>
          <w:rFonts w:ascii="宋体" w:hAnsi="宋体"/>
          <w:sz w:val="32"/>
          <w:szCs w:val="32"/>
        </w:rPr>
      </w:pPr>
    </w:p>
    <w:p w14:paraId="651B99DF">
      <w:pPr>
        <w:spacing w:line="400" w:lineRule="exact"/>
        <w:rPr>
          <w:rFonts w:ascii="宋体" w:hAnsi="宋体"/>
          <w:sz w:val="32"/>
          <w:szCs w:val="32"/>
        </w:rPr>
      </w:pPr>
      <w:r>
        <w:rPr>
          <w:rFonts w:hint="eastAsia" w:ascii="宋体" w:hAnsi="宋体"/>
          <w:sz w:val="32"/>
          <w:szCs w:val="32"/>
        </w:rPr>
        <w:t>报价人单位（盖章）：</w:t>
      </w:r>
    </w:p>
    <w:p w14:paraId="5D8C1B66">
      <w:pPr>
        <w:rPr>
          <w:rFonts w:ascii="宋体" w:hAnsi="宋体"/>
          <w:sz w:val="24"/>
        </w:rPr>
      </w:pPr>
      <w:r>
        <w:rPr>
          <w:rFonts w:hint="eastAsia" w:ascii="宋体" w:hAnsi="宋体"/>
          <w:sz w:val="24"/>
        </w:rPr>
        <w:br w:type="page"/>
      </w:r>
    </w:p>
    <w:p w14:paraId="65B01C54">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D7E89C6">
      <w:pPr>
        <w:spacing w:line="560" w:lineRule="exact"/>
        <w:rPr>
          <w:rFonts w:ascii="宋体" w:hAnsi="宋体"/>
          <w:sz w:val="28"/>
          <w:szCs w:val="28"/>
        </w:rPr>
      </w:pPr>
    </w:p>
    <w:p w14:paraId="3C98542C">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63FB35BA">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4E25F67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745B4EE5">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3CCA00CB">
      <w:pPr>
        <w:numPr>
          <w:ilvl w:val="0"/>
          <w:numId w:val="9"/>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val="en-US"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2CD2CB35">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3DCCEDA">
      <w:pPr>
        <w:numPr>
          <w:ilvl w:val="0"/>
          <w:numId w:val="9"/>
        </w:numPr>
        <w:spacing w:line="400" w:lineRule="exact"/>
        <w:rPr>
          <w:rFonts w:ascii="宋体" w:hAnsi="宋体"/>
          <w:sz w:val="24"/>
        </w:rPr>
      </w:pPr>
      <w:r>
        <w:rPr>
          <w:rFonts w:hint="eastAsia" w:ascii="宋体" w:hAnsi="宋体"/>
          <w:sz w:val="24"/>
        </w:rPr>
        <w:t>我方理解贵方不一定接受最低报价。</w:t>
      </w:r>
    </w:p>
    <w:p w14:paraId="1D3658DB">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9B2D1D3">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510AA4D">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E14DA5D">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8FDC184">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CB3A056">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58C47EE8">
      <w:pPr>
        <w:spacing w:line="400" w:lineRule="exact"/>
        <w:rPr>
          <w:rFonts w:ascii="宋体" w:hAnsi="宋体"/>
          <w:sz w:val="24"/>
        </w:rPr>
      </w:pPr>
    </w:p>
    <w:p w14:paraId="0F31EB20">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1030624">
      <w:pPr>
        <w:spacing w:line="440" w:lineRule="exact"/>
        <w:ind w:firstLine="240" w:firstLineChars="100"/>
        <w:rPr>
          <w:rFonts w:ascii="宋体" w:hAnsi="宋体"/>
          <w:sz w:val="24"/>
          <w:u w:val="single"/>
        </w:rPr>
      </w:pPr>
      <w:r>
        <w:rPr>
          <w:rFonts w:hint="eastAsia" w:ascii="宋体" w:hAnsi="宋体"/>
          <w:sz w:val="24"/>
        </w:rPr>
        <w:t>地    址：.邮政编码：.</w:t>
      </w:r>
    </w:p>
    <w:p w14:paraId="627A66C4">
      <w:pPr>
        <w:spacing w:line="440" w:lineRule="exact"/>
        <w:rPr>
          <w:rFonts w:ascii="宋体" w:hAnsi="宋体"/>
          <w:sz w:val="24"/>
          <w:u w:val="single"/>
        </w:rPr>
      </w:pPr>
      <w:r>
        <w:rPr>
          <w:rFonts w:hint="eastAsia" w:ascii="宋体" w:hAnsi="宋体"/>
          <w:sz w:val="24"/>
        </w:rPr>
        <w:t xml:space="preserve">  代表姓名：.职    务：.</w:t>
      </w:r>
    </w:p>
    <w:p w14:paraId="7EC8BC61">
      <w:pPr>
        <w:spacing w:line="560" w:lineRule="exact"/>
        <w:ind w:firstLine="280" w:firstLineChars="100"/>
        <w:rPr>
          <w:rFonts w:ascii="宋体" w:hAnsi="宋体"/>
          <w:sz w:val="28"/>
          <w:szCs w:val="28"/>
        </w:rPr>
      </w:pPr>
      <w:r>
        <w:rPr>
          <w:rFonts w:hint="eastAsia" w:ascii="宋体" w:hAnsi="宋体"/>
          <w:sz w:val="28"/>
          <w:szCs w:val="28"/>
        </w:rPr>
        <w:t>特此声明。</w:t>
      </w:r>
    </w:p>
    <w:p w14:paraId="558EE59B">
      <w:pPr>
        <w:spacing w:line="480" w:lineRule="exact"/>
        <w:rPr>
          <w:rFonts w:ascii="宋体" w:hAnsi="宋体"/>
          <w:sz w:val="32"/>
          <w:szCs w:val="32"/>
        </w:rPr>
      </w:pPr>
    </w:p>
    <w:p w14:paraId="4306743F">
      <w:pPr>
        <w:spacing w:line="480" w:lineRule="exact"/>
        <w:rPr>
          <w:rFonts w:ascii="宋体" w:hAnsi="宋体"/>
          <w:sz w:val="32"/>
          <w:szCs w:val="32"/>
        </w:rPr>
      </w:pPr>
    </w:p>
    <w:p w14:paraId="2528316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8616C8D">
      <w:pPr>
        <w:spacing w:line="400" w:lineRule="exact"/>
        <w:rPr>
          <w:rFonts w:ascii="宋体" w:hAnsi="宋体"/>
          <w:sz w:val="32"/>
          <w:szCs w:val="32"/>
        </w:rPr>
      </w:pPr>
    </w:p>
    <w:p w14:paraId="586B4319">
      <w:pPr>
        <w:spacing w:line="400" w:lineRule="exact"/>
        <w:rPr>
          <w:rFonts w:ascii="宋体" w:hAnsi="宋体"/>
          <w:sz w:val="32"/>
          <w:szCs w:val="32"/>
        </w:rPr>
      </w:pPr>
      <w:r>
        <w:rPr>
          <w:rFonts w:hint="eastAsia" w:ascii="宋体" w:hAnsi="宋体"/>
          <w:sz w:val="32"/>
          <w:szCs w:val="32"/>
        </w:rPr>
        <w:t>报价人单位（盖章）：</w:t>
      </w:r>
    </w:p>
    <w:p w14:paraId="2272D1B6">
      <w:pPr>
        <w:spacing w:line="400" w:lineRule="exact"/>
        <w:rPr>
          <w:rFonts w:ascii="宋体" w:hAnsi="宋体"/>
          <w:sz w:val="32"/>
          <w:szCs w:val="32"/>
        </w:rPr>
      </w:pPr>
    </w:p>
    <w:p w14:paraId="55C19FCA">
      <w:pPr>
        <w:spacing w:line="400" w:lineRule="exact"/>
        <w:rPr>
          <w:rFonts w:ascii="宋体" w:hAnsi="宋体"/>
          <w:sz w:val="32"/>
          <w:szCs w:val="32"/>
        </w:rPr>
      </w:pPr>
      <w:r>
        <w:rPr>
          <w:rFonts w:hint="eastAsia" w:ascii="宋体" w:hAnsi="宋体"/>
          <w:sz w:val="32"/>
          <w:szCs w:val="32"/>
        </w:rPr>
        <w:t xml:space="preserve">                                    年  月  日</w:t>
      </w:r>
    </w:p>
    <w:p w14:paraId="3249D161">
      <w:pPr>
        <w:spacing w:line="320" w:lineRule="exact"/>
        <w:jc w:val="center"/>
        <w:rPr>
          <w:rFonts w:ascii="宋体" w:hAnsi="宋体"/>
          <w:b/>
          <w:sz w:val="28"/>
          <w:szCs w:val="28"/>
        </w:rPr>
      </w:pPr>
    </w:p>
    <w:p w14:paraId="1F57AD93">
      <w:pPr>
        <w:spacing w:line="320" w:lineRule="exact"/>
        <w:jc w:val="center"/>
        <w:rPr>
          <w:rFonts w:ascii="宋体" w:hAnsi="宋体"/>
          <w:b/>
          <w:sz w:val="28"/>
          <w:szCs w:val="28"/>
        </w:rPr>
      </w:pPr>
    </w:p>
    <w:p w14:paraId="4BDF6729">
      <w:pPr>
        <w:rPr>
          <w:rFonts w:ascii="宋体" w:hAnsi="宋体"/>
          <w:b/>
          <w:sz w:val="44"/>
          <w:szCs w:val="44"/>
        </w:rPr>
      </w:pPr>
      <w:r>
        <w:rPr>
          <w:rFonts w:hint="eastAsia" w:ascii="宋体" w:hAnsi="宋体"/>
          <w:b/>
          <w:sz w:val="44"/>
          <w:szCs w:val="44"/>
        </w:rPr>
        <w:br w:type="page"/>
      </w:r>
    </w:p>
    <w:p w14:paraId="3B4EFDD0">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FB6E762">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976815-1BA7-47CA-BC99-BDE3D60303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D64F8E6-9E0A-4D41-95A4-7FFAECA23634}"/>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89246787-6654-436B-B3FE-4BD2F402655B}"/>
  </w:font>
  <w:font w:name="楷体_GB2312">
    <w:panose1 w:val="02010609030101010101"/>
    <w:charset w:val="86"/>
    <w:family w:val="modern"/>
    <w:pitch w:val="default"/>
    <w:sig w:usb0="00000001" w:usb1="080E0000" w:usb2="00000000" w:usb3="00000000" w:csb0="00040000" w:csb1="00000000"/>
    <w:embedRegular r:id="rId4" w:fontKey="{E1378146-9094-472B-B58B-450E9CA6A447}"/>
  </w:font>
  <w:font w:name="楷体">
    <w:panose1 w:val="02010609060101010101"/>
    <w:charset w:val="86"/>
    <w:family w:val="auto"/>
    <w:pitch w:val="default"/>
    <w:sig w:usb0="800002BF" w:usb1="38CF7CFA" w:usb2="00000016" w:usb3="00000000" w:csb0="00040001" w:csb1="00000000"/>
    <w:embedRegular r:id="rId5" w:fontKey="{F242D1E5-D8C0-4EB8-B072-EF105292BDB2}"/>
  </w:font>
  <w:font w:name="WPSEMBED7">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FE1">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2679C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2679C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785">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D73E">
    <w:pPr>
      <w:pStyle w:val="16"/>
      <w:ind w:right="360"/>
      <w:rPr>
        <w:u w:val="single"/>
      </w:rPr>
    </w:pPr>
  </w:p>
  <w:p w14:paraId="375423FE">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2001">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1576">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884">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0C872">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F50C872">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C7942"/>
    <w:rsid w:val="029C7941"/>
    <w:rsid w:val="0338148D"/>
    <w:rsid w:val="03AD1858"/>
    <w:rsid w:val="03D568F0"/>
    <w:rsid w:val="05940418"/>
    <w:rsid w:val="07654F6A"/>
    <w:rsid w:val="079E325C"/>
    <w:rsid w:val="0A2F4D76"/>
    <w:rsid w:val="0BEE41F8"/>
    <w:rsid w:val="0D0015C5"/>
    <w:rsid w:val="0DAD47A4"/>
    <w:rsid w:val="0E6949B3"/>
    <w:rsid w:val="0F666038"/>
    <w:rsid w:val="0FEF4AD0"/>
    <w:rsid w:val="10606175"/>
    <w:rsid w:val="111231F5"/>
    <w:rsid w:val="11FA2096"/>
    <w:rsid w:val="12254861"/>
    <w:rsid w:val="12B4052F"/>
    <w:rsid w:val="12EC524A"/>
    <w:rsid w:val="13071F04"/>
    <w:rsid w:val="13C52591"/>
    <w:rsid w:val="14A66120"/>
    <w:rsid w:val="14E23522"/>
    <w:rsid w:val="168532DC"/>
    <w:rsid w:val="173373DC"/>
    <w:rsid w:val="1753107A"/>
    <w:rsid w:val="18DC1D83"/>
    <w:rsid w:val="18DD33E1"/>
    <w:rsid w:val="18EE0C00"/>
    <w:rsid w:val="19C77265"/>
    <w:rsid w:val="1AE42B15"/>
    <w:rsid w:val="1D2F75FB"/>
    <w:rsid w:val="1E060852"/>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A457669"/>
    <w:rsid w:val="3AEB3D02"/>
    <w:rsid w:val="3BF75747"/>
    <w:rsid w:val="3D832EB5"/>
    <w:rsid w:val="3EB43B95"/>
    <w:rsid w:val="3F0535D6"/>
    <w:rsid w:val="401A05CF"/>
    <w:rsid w:val="40652603"/>
    <w:rsid w:val="41D57EC1"/>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2035F2D"/>
    <w:rsid w:val="62437726"/>
    <w:rsid w:val="628F0A4F"/>
    <w:rsid w:val="6296560A"/>
    <w:rsid w:val="62D60C04"/>
    <w:rsid w:val="62DB6DB3"/>
    <w:rsid w:val="63065FF8"/>
    <w:rsid w:val="63550335"/>
    <w:rsid w:val="63F43630"/>
    <w:rsid w:val="68742FE5"/>
    <w:rsid w:val="697C1D6F"/>
    <w:rsid w:val="6A80153E"/>
    <w:rsid w:val="6F544E68"/>
    <w:rsid w:val="719242C5"/>
    <w:rsid w:val="72B62304"/>
    <w:rsid w:val="742D0AEA"/>
    <w:rsid w:val="750157C1"/>
    <w:rsid w:val="750D5096"/>
    <w:rsid w:val="77F228DE"/>
    <w:rsid w:val="78851ED1"/>
    <w:rsid w:val="79C61CFF"/>
    <w:rsid w:val="7DBD7DE5"/>
    <w:rsid w:val="7E5E5B51"/>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2"/>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7"/>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7"/>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1"/>
    <w:semiHidden/>
    <w:qFormat/>
    <w:uiPriority w:val="0"/>
    <w:pPr>
      <w:adjustRightInd w:val="0"/>
      <w:snapToGrid w:val="0"/>
    </w:pPr>
    <w:rPr>
      <w:sz w:val="28"/>
      <w:szCs w:val="18"/>
    </w:rPr>
  </w:style>
  <w:style w:type="paragraph" w:styleId="10">
    <w:name w:val="Body Text Indent"/>
    <w:basedOn w:val="1"/>
    <w:link w:val="55"/>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2"/>
    <w:qFormat/>
    <w:uiPriority w:val="0"/>
    <w:rPr>
      <w:rFonts w:ascii="宋体" w:hAnsi="Courier New"/>
      <w:kern w:val="0"/>
      <w:sz w:val="20"/>
    </w:rPr>
  </w:style>
  <w:style w:type="paragraph" w:styleId="14">
    <w:name w:val="Date"/>
    <w:basedOn w:val="1"/>
    <w:next w:val="1"/>
    <w:link w:val="39"/>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6"/>
    <w:qFormat/>
    <w:uiPriority w:val="0"/>
    <w:pPr>
      <w:tabs>
        <w:tab w:val="center" w:pos="4153"/>
        <w:tab w:val="right" w:pos="8306"/>
      </w:tabs>
      <w:snapToGrid w:val="0"/>
      <w:jc w:val="left"/>
    </w:pPr>
    <w:rPr>
      <w:kern w:val="0"/>
      <w:sz w:val="18"/>
      <w:szCs w:val="18"/>
    </w:rPr>
  </w:style>
  <w:style w:type="paragraph" w:styleId="17">
    <w:name w:val="header"/>
    <w:basedOn w:val="1"/>
    <w:link w:val="5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0"/>
    <w:qFormat/>
    <w:uiPriority w:val="0"/>
    <w:pPr>
      <w:snapToGrid w:val="0"/>
      <w:jc w:val="left"/>
    </w:pPr>
    <w:rPr>
      <w:kern w:val="0"/>
      <w:sz w:val="18"/>
      <w:szCs w:val="18"/>
    </w:rPr>
  </w:style>
  <w:style w:type="paragraph" w:styleId="23">
    <w:name w:val="Body Text Indent 3"/>
    <w:basedOn w:val="1"/>
    <w:link w:val="46"/>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标题 4 Char"/>
    <w:link w:val="5"/>
    <w:semiHidden/>
    <w:qFormat/>
    <w:uiPriority w:val="9"/>
    <w:rPr>
      <w:rFonts w:ascii="Cambria" w:hAnsi="Cambria" w:eastAsia="宋体" w:cs="Times New Roman"/>
      <w:b/>
      <w:bCs/>
      <w:sz w:val="28"/>
      <w:szCs w:val="28"/>
    </w:rPr>
  </w:style>
  <w:style w:type="character" w:customStyle="1" w:styleId="38">
    <w:name w:val="副标题 Char"/>
    <w:link w:val="21"/>
    <w:qFormat/>
    <w:uiPriority w:val="0"/>
    <w:rPr>
      <w:rFonts w:ascii="Cambria" w:hAnsi="Cambria" w:eastAsia="宋体" w:cs="Times New Roman"/>
      <w:b/>
      <w:bCs/>
      <w:kern w:val="28"/>
      <w:sz w:val="32"/>
      <w:szCs w:val="32"/>
    </w:rPr>
  </w:style>
  <w:style w:type="character" w:customStyle="1" w:styleId="39">
    <w:name w:val="日期 Char"/>
    <w:link w:val="14"/>
    <w:qFormat/>
    <w:uiPriority w:val="0"/>
    <w:rPr>
      <w:rFonts w:ascii="Times New Roman" w:hAnsi="Times New Roman" w:eastAsia="宋体" w:cs="Times New Roman"/>
      <w:sz w:val="28"/>
      <w:szCs w:val="24"/>
    </w:rPr>
  </w:style>
  <w:style w:type="character" w:customStyle="1" w:styleId="40">
    <w:name w:val="脚注文本 Char"/>
    <w:link w:val="22"/>
    <w:qFormat/>
    <w:uiPriority w:val="0"/>
    <w:rPr>
      <w:rFonts w:ascii="Times New Roman" w:hAnsi="Times New Roman" w:eastAsia="宋体" w:cs="Times New Roman"/>
      <w:sz w:val="18"/>
      <w:szCs w:val="18"/>
    </w:rPr>
  </w:style>
  <w:style w:type="character" w:customStyle="1" w:styleId="41">
    <w:name w:val="批注框文本 Char"/>
    <w:link w:val="9"/>
    <w:semiHidden/>
    <w:qFormat/>
    <w:uiPriority w:val="0"/>
    <w:rPr>
      <w:rFonts w:ascii="Times New Roman" w:hAnsi="Times New Roman"/>
      <w:kern w:val="2"/>
      <w:sz w:val="28"/>
      <w:szCs w:val="18"/>
    </w:rPr>
  </w:style>
  <w:style w:type="character" w:customStyle="1" w:styleId="42">
    <w:name w:val="纯文本 Char"/>
    <w:link w:val="13"/>
    <w:qFormat/>
    <w:uiPriority w:val="0"/>
    <w:rPr>
      <w:rFonts w:ascii="宋体" w:hAnsi="Courier New" w:eastAsia="宋体"/>
      <w:szCs w:val="24"/>
    </w:rPr>
  </w:style>
  <w:style w:type="character" w:customStyle="1" w:styleId="43">
    <w:name w:val="列出段落 Char"/>
    <w:link w:val="44"/>
    <w:qFormat/>
    <w:locked/>
    <w:uiPriority w:val="99"/>
    <w:rPr>
      <w:rFonts w:ascii="Times New Roman" w:hAnsi="Times New Roman"/>
      <w:kern w:val="2"/>
      <w:sz w:val="21"/>
      <w:szCs w:val="24"/>
    </w:rPr>
  </w:style>
  <w:style w:type="paragraph" w:customStyle="1" w:styleId="44">
    <w:name w:val="列出段落2"/>
    <w:basedOn w:val="1"/>
    <w:link w:val="43"/>
    <w:qFormat/>
    <w:uiPriority w:val="99"/>
    <w:pPr>
      <w:ind w:firstLine="420" w:firstLineChars="200"/>
    </w:pPr>
  </w:style>
  <w:style w:type="character" w:customStyle="1" w:styleId="45">
    <w:name w:val="纯文本 Char1"/>
    <w:semiHidden/>
    <w:qFormat/>
    <w:uiPriority w:val="99"/>
    <w:rPr>
      <w:rFonts w:ascii="宋体" w:hAnsi="Courier New" w:eastAsia="宋体" w:cs="Courier New"/>
      <w:szCs w:val="21"/>
    </w:rPr>
  </w:style>
  <w:style w:type="character" w:customStyle="1" w:styleId="46">
    <w:name w:val="正文文本缩进 3 Char"/>
    <w:link w:val="23"/>
    <w:qFormat/>
    <w:uiPriority w:val="0"/>
    <w:rPr>
      <w:rFonts w:ascii="宋体" w:hAnsi="Times New Roman" w:eastAsia="宋体" w:cs="Times New Roman"/>
      <w:sz w:val="28"/>
      <w:szCs w:val="20"/>
    </w:rPr>
  </w:style>
  <w:style w:type="character" w:customStyle="1" w:styleId="47">
    <w:name w:val="正文缩进 Char"/>
    <w:link w:val="6"/>
    <w:qFormat/>
    <w:uiPriority w:val="0"/>
    <w:rPr>
      <w:rFonts w:eastAsia="宋体"/>
    </w:rPr>
  </w:style>
  <w:style w:type="character" w:customStyle="1" w:styleId="48">
    <w:name w:val="标题 2 Char"/>
    <w:link w:val="3"/>
    <w:qFormat/>
    <w:uiPriority w:val="0"/>
    <w:rPr>
      <w:rFonts w:ascii="Arial" w:hAnsi="Arial" w:eastAsia="宋体" w:cs="Times New Roman"/>
      <w:b/>
      <w:bCs/>
      <w:sz w:val="28"/>
      <w:szCs w:val="32"/>
    </w:rPr>
  </w:style>
  <w:style w:type="character" w:customStyle="1" w:styleId="49">
    <w:name w:val="页眉1 Char"/>
    <w:link w:val="50"/>
    <w:qFormat/>
    <w:uiPriority w:val="0"/>
    <w:rPr>
      <w:sz w:val="18"/>
      <w:szCs w:val="18"/>
    </w:rPr>
  </w:style>
  <w:style w:type="paragraph" w:customStyle="1" w:styleId="50">
    <w:name w:val="页眉1"/>
    <w:basedOn w:val="17"/>
    <w:link w:val="49"/>
    <w:qFormat/>
    <w:uiPriority w:val="0"/>
    <w:pPr>
      <w:pBdr>
        <w:bottom w:val="none" w:color="auto" w:sz="0" w:space="0"/>
      </w:pBdr>
      <w:jc w:val="both"/>
    </w:pPr>
  </w:style>
  <w:style w:type="character" w:customStyle="1" w:styleId="51">
    <w:name w:val="页眉 Char"/>
    <w:link w:val="17"/>
    <w:qFormat/>
    <w:uiPriority w:val="0"/>
    <w:rPr>
      <w:sz w:val="18"/>
      <w:szCs w:val="18"/>
    </w:rPr>
  </w:style>
  <w:style w:type="character" w:customStyle="1" w:styleId="52">
    <w:name w:val="标题 3 Char"/>
    <w:link w:val="4"/>
    <w:qFormat/>
    <w:uiPriority w:val="0"/>
    <w:rPr>
      <w:rFonts w:ascii="Times New Roman" w:hAnsi="Times New Roman" w:eastAsia="宋体" w:cs="Times New Roman"/>
      <w:b/>
      <w:bCs/>
      <w:sz w:val="24"/>
      <w:szCs w:val="32"/>
    </w:rPr>
  </w:style>
  <w:style w:type="character" w:customStyle="1" w:styleId="53">
    <w:name w:val="h2"/>
    <w:qFormat/>
    <w:uiPriority w:val="0"/>
    <w:rPr>
      <w:color w:val="000000"/>
      <w:sz w:val="24"/>
      <w:szCs w:val="24"/>
    </w:rPr>
  </w:style>
  <w:style w:type="character" w:customStyle="1" w:styleId="54">
    <w:name w:val="unnamed1"/>
    <w:basedOn w:val="29"/>
    <w:qFormat/>
    <w:uiPriority w:val="0"/>
  </w:style>
  <w:style w:type="character" w:customStyle="1" w:styleId="55">
    <w:name w:val="正文文本缩进 Char"/>
    <w:link w:val="10"/>
    <w:qFormat/>
    <w:uiPriority w:val="0"/>
    <w:rPr>
      <w:rFonts w:ascii="宋体" w:hAnsi="宋体" w:eastAsia="宋体" w:cs="Times New Roman"/>
      <w:sz w:val="24"/>
      <w:szCs w:val="24"/>
    </w:rPr>
  </w:style>
  <w:style w:type="character" w:customStyle="1" w:styleId="56">
    <w:name w:val="页脚 Char"/>
    <w:link w:val="16"/>
    <w:qFormat/>
    <w:uiPriority w:val="0"/>
    <w:rPr>
      <w:rFonts w:ascii="Times New Roman" w:hAnsi="Times New Roman" w:eastAsia="宋体" w:cs="Times New Roman"/>
      <w:sz w:val="18"/>
      <w:szCs w:val="1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Char"/>
    <w:link w:val="2"/>
    <w:qFormat/>
    <w:uiPriority w:val="0"/>
    <w:rPr>
      <w:rFonts w:ascii="Times New Roman" w:hAnsi="Times New Roman" w:eastAsia="宋体" w:cs="Times New Roman"/>
      <w:b/>
      <w:bCs/>
      <w:kern w:val="44"/>
      <w:sz w:val="44"/>
      <w:szCs w:val="44"/>
    </w:rPr>
  </w:style>
  <w:style w:type="character" w:customStyle="1" w:styleId="59">
    <w:name w:val="正文文本缩进 2 Char"/>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Char"/>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6616</Words>
  <Characters>6891</Characters>
  <Lines>72</Lines>
  <Paragraphs>20</Paragraphs>
  <TotalTime>6</TotalTime>
  <ScaleCrop>false</ScaleCrop>
  <LinksUpToDate>false</LinksUpToDate>
  <CharactersWithSpaces>7353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Administrator</cp:lastModifiedBy>
  <cp:lastPrinted>2022-01-21T10:35:00Z</cp:lastPrinted>
  <dcterms:modified xsi:type="dcterms:W3CDTF">2026-06-05T03:11:22Z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190480B6812B40489C4E524BDCD99297_13</vt:lpwstr>
  </property>
  <property fmtid="{D5CDD505-2E9C-101B-9397-08002B2CF9AE}" pid="4" name="KSOTemplateDocerSaveRecord">
    <vt:lpwstr>eyJoZGlkIjoiYTMyYzAyZDMxMDVkOWJmNzVlMTdhY2Y3YTg2NTFiNTMiLCJ1c2VySWQiOiIzOTUzNjcyNjcifQ==</vt:lpwstr>
  </property>
</Properties>
</file>