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FDE1">
      <w:pPr>
        <w:jc w:val="center"/>
      </w:pPr>
    </w:p>
    <w:p w14:paraId="639995B3">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1610E2A0"/>
    <w:p w14:paraId="20D2CB80">
      <w:pPr>
        <w:ind w:left="5" w:hanging="5"/>
        <w:jc w:val="center"/>
        <w:rPr>
          <w:rFonts w:eastAsia="黑体"/>
          <w:b/>
          <w:sz w:val="72"/>
          <w:szCs w:val="56"/>
        </w:rPr>
      </w:pPr>
      <w:r>
        <w:rPr>
          <w:rFonts w:hint="eastAsia" w:eastAsia="黑体"/>
          <w:b/>
          <w:sz w:val="72"/>
          <w:szCs w:val="56"/>
        </w:rPr>
        <w:t>校内分散采购</w:t>
      </w:r>
    </w:p>
    <w:p w14:paraId="51D5A9E4">
      <w:pPr>
        <w:ind w:left="425"/>
        <w:jc w:val="center"/>
        <w:rPr>
          <w:rFonts w:eastAsia="黑体"/>
          <w:b/>
          <w:sz w:val="72"/>
          <w:szCs w:val="56"/>
        </w:rPr>
      </w:pPr>
    </w:p>
    <w:p w14:paraId="0CE3791B">
      <w:pPr>
        <w:ind w:left="5" w:hanging="5"/>
        <w:jc w:val="center"/>
        <w:rPr>
          <w:rFonts w:eastAsia="黑体"/>
          <w:b/>
          <w:sz w:val="72"/>
          <w:szCs w:val="56"/>
        </w:rPr>
      </w:pPr>
      <w:r>
        <w:rPr>
          <w:rFonts w:hint="eastAsia" w:eastAsia="黑体"/>
          <w:b/>
          <w:sz w:val="72"/>
          <w:szCs w:val="56"/>
        </w:rPr>
        <w:t>采</w:t>
      </w:r>
    </w:p>
    <w:p w14:paraId="0DA9BC28">
      <w:pPr>
        <w:ind w:left="5" w:hanging="5"/>
        <w:jc w:val="center"/>
        <w:rPr>
          <w:rFonts w:eastAsia="黑体"/>
          <w:b/>
          <w:sz w:val="72"/>
          <w:szCs w:val="56"/>
        </w:rPr>
      </w:pPr>
      <w:r>
        <w:rPr>
          <w:rFonts w:hint="eastAsia" w:eastAsia="黑体"/>
          <w:b/>
          <w:sz w:val="72"/>
          <w:szCs w:val="56"/>
        </w:rPr>
        <w:t>购</w:t>
      </w:r>
    </w:p>
    <w:p w14:paraId="43A3F89D">
      <w:pPr>
        <w:ind w:left="5" w:hanging="5"/>
        <w:jc w:val="center"/>
        <w:rPr>
          <w:rFonts w:eastAsia="黑体"/>
          <w:b/>
          <w:sz w:val="72"/>
          <w:szCs w:val="56"/>
        </w:rPr>
      </w:pPr>
      <w:r>
        <w:rPr>
          <w:rFonts w:hint="eastAsia" w:eastAsia="黑体"/>
          <w:b/>
          <w:sz w:val="72"/>
          <w:szCs w:val="56"/>
        </w:rPr>
        <w:t>书</w:t>
      </w:r>
    </w:p>
    <w:p w14:paraId="04856DB7">
      <w:pPr>
        <w:spacing w:line="760" w:lineRule="exact"/>
        <w:jc w:val="center"/>
        <w:rPr>
          <w:b/>
          <w:sz w:val="36"/>
        </w:rPr>
      </w:pPr>
      <w:r>
        <w:rPr>
          <w:rFonts w:hint="eastAsia"/>
          <w:b/>
          <w:sz w:val="36"/>
        </w:rPr>
        <w:t>（适用于公开采购方式）</w:t>
      </w:r>
    </w:p>
    <w:p w14:paraId="0DCEAE52">
      <w:pPr>
        <w:spacing w:line="760" w:lineRule="exact"/>
        <w:ind w:firstLine="1084" w:firstLineChars="300"/>
        <w:rPr>
          <w:b/>
          <w:sz w:val="36"/>
        </w:rPr>
      </w:pPr>
    </w:p>
    <w:p w14:paraId="4D02330A">
      <w:pPr>
        <w:spacing w:line="760" w:lineRule="exact"/>
        <w:ind w:left="2884" w:leftChars="513" w:hanging="1807" w:hangingChars="5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广东财经大学会计学院202</w:t>
      </w:r>
      <w:r>
        <w:rPr>
          <w:rFonts w:hint="eastAsia" w:ascii="宋体" w:hAnsi="宋体"/>
          <w:b/>
          <w:sz w:val="36"/>
          <w:u w:val="single"/>
          <w:lang w:val="en-US" w:eastAsia="zh-CN"/>
        </w:rPr>
        <w:t>5</w:t>
      </w:r>
      <w:r>
        <w:rPr>
          <w:rFonts w:hint="eastAsia" w:ascii="宋体" w:hAnsi="宋体"/>
          <w:b/>
          <w:sz w:val="36"/>
          <w:u w:val="single"/>
        </w:rPr>
        <w:t xml:space="preserve">级硕士研究生教学培养素质拓展服务项目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686CE9C3">
      <w:pPr>
        <w:spacing w:line="760" w:lineRule="exact"/>
        <w:ind w:left="718" w:leftChars="342" w:firstLine="361" w:firstLineChars="100"/>
        <w:rPr>
          <w:rFonts w:hint="eastAsia" w:ascii="宋体" w:hAnsi="宋体"/>
          <w:b/>
          <w:sz w:val="36"/>
          <w:szCs w:val="36"/>
          <w:u w:val="single"/>
        </w:rPr>
      </w:pPr>
      <w:r>
        <w:rPr>
          <w:rFonts w:hint="eastAsia"/>
          <w:b/>
          <w:sz w:val="36"/>
          <w:szCs w:val="36"/>
        </w:rPr>
        <w:t>采购单位：</w:t>
      </w:r>
      <w:r>
        <w:rPr>
          <w:rFonts w:hint="eastAsia" w:ascii="宋体" w:hAnsi="宋体"/>
          <w:b/>
          <w:sz w:val="36"/>
          <w:u w:val="single"/>
        </w:rPr>
        <w:t xml:space="preserve">  广东财经大学会计学院           </w:t>
      </w:r>
    </w:p>
    <w:p w14:paraId="3550C398">
      <w:pPr>
        <w:spacing w:line="760" w:lineRule="exact"/>
        <w:ind w:firstLine="1084" w:firstLineChars="300"/>
        <w:rPr>
          <w:rFonts w:hint="eastAsia" w:ascii="宋体" w:hAnsi="宋体"/>
          <w:b/>
          <w:sz w:val="36"/>
          <w:szCs w:val="36"/>
          <w:u w:val="single"/>
        </w:rPr>
      </w:pPr>
      <w:r>
        <w:rPr>
          <w:rFonts w:hint="eastAsia"/>
          <w:b/>
          <w:sz w:val="36"/>
          <w:szCs w:val="36"/>
        </w:rPr>
        <w:t>发布时间：</w:t>
      </w:r>
      <w:r>
        <w:rPr>
          <w:rFonts w:hint="eastAsia" w:ascii="宋体" w:hAnsi="宋体"/>
          <w:b/>
          <w:sz w:val="36"/>
          <w:u w:val="single"/>
        </w:rPr>
        <w:t xml:space="preserve">   </w:t>
      </w:r>
      <w:r>
        <w:rPr>
          <w:rFonts w:hint="eastAsia" w:ascii="宋体" w:hAnsi="宋体"/>
          <w:b/>
          <w:sz w:val="36"/>
          <w:highlight w:val="none"/>
          <w:u w:val="single"/>
        </w:rPr>
        <w:t>202</w:t>
      </w:r>
      <w:r>
        <w:rPr>
          <w:rFonts w:hint="eastAsia" w:ascii="宋体" w:hAnsi="宋体"/>
          <w:b/>
          <w:sz w:val="36"/>
          <w:highlight w:val="none"/>
          <w:u w:val="single"/>
          <w:lang w:val="en-US" w:eastAsia="zh-CN"/>
        </w:rPr>
        <w:t>5</w:t>
      </w:r>
      <w:r>
        <w:rPr>
          <w:rFonts w:hint="eastAsia" w:ascii="宋体" w:hAnsi="宋体"/>
          <w:b/>
          <w:sz w:val="36"/>
          <w:highlight w:val="none"/>
          <w:u w:val="single"/>
        </w:rPr>
        <w:t>年</w:t>
      </w:r>
      <w:r>
        <w:rPr>
          <w:rFonts w:hint="eastAsia" w:ascii="宋体" w:hAnsi="宋体"/>
          <w:b/>
          <w:sz w:val="36"/>
          <w:highlight w:val="none"/>
          <w:u w:val="single"/>
          <w:lang w:val="en-US" w:eastAsia="zh-CN"/>
        </w:rPr>
        <w:t>10</w:t>
      </w:r>
      <w:r>
        <w:rPr>
          <w:rFonts w:hint="eastAsia" w:ascii="宋体" w:hAnsi="宋体"/>
          <w:b/>
          <w:sz w:val="36"/>
          <w:highlight w:val="none"/>
          <w:u w:val="single"/>
        </w:rPr>
        <w:t>月</w:t>
      </w:r>
      <w:r>
        <w:rPr>
          <w:rFonts w:hint="eastAsia" w:ascii="宋体" w:hAnsi="宋体"/>
          <w:b/>
          <w:sz w:val="36"/>
          <w:highlight w:val="none"/>
          <w:u w:val="single"/>
          <w:lang w:val="en-US" w:eastAsia="zh-CN"/>
        </w:rPr>
        <w:t>10</w:t>
      </w:r>
      <w:r>
        <w:rPr>
          <w:rFonts w:hint="eastAsia" w:ascii="宋体" w:hAnsi="宋体"/>
          <w:b/>
          <w:sz w:val="36"/>
          <w:highlight w:val="none"/>
          <w:u w:val="single"/>
        </w:rPr>
        <w:t xml:space="preserve">日  </w:t>
      </w:r>
      <w:r>
        <w:rPr>
          <w:rFonts w:hint="eastAsia" w:ascii="宋体" w:hAnsi="宋体"/>
          <w:b/>
          <w:sz w:val="36"/>
          <w:u w:val="single"/>
        </w:rPr>
        <w:t xml:space="preserve">            </w:t>
      </w:r>
    </w:p>
    <w:p w14:paraId="766C6B51">
      <w:pPr>
        <w:jc w:val="center"/>
        <w:rPr>
          <w:b/>
          <w:sz w:val="52"/>
          <w:szCs w:val="52"/>
        </w:rPr>
      </w:pPr>
      <w:r>
        <w:rPr>
          <w:rFonts w:ascii="宋体" w:hAnsi="宋体"/>
          <w:sz w:val="32"/>
          <w:szCs w:val="32"/>
        </w:rPr>
        <w:br w:type="column"/>
      </w:r>
      <w:r>
        <w:rPr>
          <w:rFonts w:hint="eastAsia"/>
          <w:sz w:val="52"/>
          <w:szCs w:val="52"/>
        </w:rPr>
        <w:t>目  录</w:t>
      </w:r>
    </w:p>
    <w:p w14:paraId="385DFF1B">
      <w:pPr>
        <w:pStyle w:val="18"/>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910923E">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BC7096C">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C15736">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D3BB0CB">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5FA5773">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FF9D2C9">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E18342C">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1965CF2">
      <w:pPr>
        <w:pStyle w:val="18"/>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14:paraId="5078650A">
      <w:pPr>
        <w:pStyle w:val="24"/>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0</w:t>
      </w:r>
    </w:p>
    <w:p w14:paraId="35C90228">
      <w:pPr>
        <w:pStyle w:val="24"/>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3</w:t>
      </w:r>
    </w:p>
    <w:p w14:paraId="7B6483FB">
      <w:pPr>
        <w:pStyle w:val="18"/>
        <w:tabs>
          <w:tab w:val="right" w:leader="dot" w:pos="8846"/>
        </w:tabs>
        <w:rPr>
          <w:rFonts w:hint="eastAsia" w:asciiTheme="minorEastAsia" w:hAnsiTheme="minorEastAsia" w:eastAsiaTheme="minorEastAsia" w:cstheme="minorEastAsia"/>
          <w:sz w:val="28"/>
          <w:szCs w:val="28"/>
          <w:lang w:val="en-US" w:eastAsia="zh-CN"/>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6</w:t>
      </w:r>
    </w:p>
    <w:p w14:paraId="5A28310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52ED319B">
      <w:bookmarkStart w:id="0" w:name="_Toc508103350"/>
      <w:bookmarkStart w:id="1" w:name="_Toc60236697"/>
      <w:bookmarkStart w:id="2" w:name="_Toc508103135"/>
      <w:r>
        <w:br w:type="page"/>
      </w:r>
    </w:p>
    <w:p w14:paraId="7094E843">
      <w:pPr>
        <w:pStyle w:val="2"/>
      </w:pPr>
      <w:bookmarkStart w:id="3" w:name="_Toc1048"/>
      <w:r>
        <w:t xml:space="preserve">第一部分   </w:t>
      </w:r>
      <w:r>
        <w:rPr>
          <w:rFonts w:hint="eastAsia"/>
        </w:rPr>
        <w:t>报价</w:t>
      </w:r>
      <w:r>
        <w:t>须知</w:t>
      </w:r>
      <w:bookmarkEnd w:id="0"/>
      <w:bookmarkEnd w:id="1"/>
      <w:bookmarkEnd w:id="2"/>
      <w:bookmarkEnd w:id="3"/>
    </w:p>
    <w:p w14:paraId="1B9F5431">
      <w:pPr>
        <w:spacing w:line="560" w:lineRule="exact"/>
        <w:ind w:firstLine="560" w:firstLineChars="200"/>
        <w:rPr>
          <w:rFonts w:hint="eastAsia"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4A6DAD66">
      <w:pPr>
        <w:pStyle w:val="3"/>
        <w:spacing w:line="560" w:lineRule="exact"/>
      </w:pPr>
      <w:bookmarkStart w:id="4" w:name="_Toc508103351"/>
      <w:bookmarkStart w:id="5" w:name="_Toc60236698"/>
      <w:bookmarkStart w:id="6" w:name="_Toc16574"/>
      <w:r>
        <w:rPr>
          <w:rFonts w:hint="eastAsia"/>
        </w:rPr>
        <w:t>一、采购项目</w:t>
      </w:r>
      <w:bookmarkEnd w:id="4"/>
      <w:bookmarkEnd w:id="5"/>
      <w:r>
        <w:rPr>
          <w:rFonts w:hint="eastAsia"/>
        </w:rPr>
        <w:t>概况</w:t>
      </w:r>
      <w:bookmarkEnd w:id="6"/>
    </w:p>
    <w:p w14:paraId="6CA1F479">
      <w:pPr>
        <w:spacing w:line="560" w:lineRule="exact"/>
        <w:ind w:firstLine="560" w:firstLineChars="200"/>
        <w:rPr>
          <w:rFonts w:hint="eastAsia" w:ascii="宋体" w:hAnsi="宋体"/>
          <w:sz w:val="28"/>
          <w:szCs w:val="28"/>
          <w:highlight w:val="none"/>
        </w:rPr>
      </w:pPr>
      <w:r>
        <w:rPr>
          <w:rFonts w:hint="eastAsia" w:ascii="宋体" w:hAnsi="宋体"/>
          <w:sz w:val="28"/>
          <w:szCs w:val="28"/>
        </w:rPr>
        <w:t>根据《广东财经大学校内分散采购实施细则》有关规定，我校拟通过公开采购方式，</w:t>
      </w:r>
      <w:r>
        <w:rPr>
          <w:rFonts w:hint="eastAsia" w:ascii="宋体" w:hAnsi="宋体"/>
          <w:sz w:val="28"/>
          <w:szCs w:val="28"/>
          <w:lang w:val="en-US" w:eastAsia="zh-CN"/>
        </w:rPr>
        <w:t>在</w:t>
      </w:r>
      <w:r>
        <w:rPr>
          <w:rFonts w:hint="eastAsia" w:ascii="宋体" w:hAnsi="宋体"/>
          <w:sz w:val="28"/>
          <w:szCs w:val="28"/>
        </w:rPr>
        <w:t>满足资格性和符合性要求的供应商中，按</w:t>
      </w:r>
      <w:r>
        <w:rPr>
          <w:rFonts w:hint="eastAsia" w:ascii="宋体" w:hAnsi="宋体" w:eastAsia="宋体" w:cs="宋体"/>
          <w:b/>
          <w:bCs/>
          <w:color w:val="000000"/>
          <w:sz w:val="28"/>
          <w:szCs w:val="28"/>
        </w:rPr>
        <w:t>综合评审得分最高</w:t>
      </w:r>
      <w:r>
        <w:rPr>
          <w:rFonts w:hint="eastAsia" w:ascii="宋体" w:hAnsi="宋体"/>
          <w:sz w:val="28"/>
          <w:szCs w:val="28"/>
        </w:rPr>
        <w:t>选定一家供应商负责提供202</w:t>
      </w:r>
      <w:r>
        <w:rPr>
          <w:rFonts w:hint="eastAsia" w:ascii="宋体" w:hAnsi="宋体"/>
          <w:sz w:val="28"/>
          <w:szCs w:val="28"/>
          <w:lang w:val="en-US" w:eastAsia="zh-CN"/>
        </w:rPr>
        <w:t>5</w:t>
      </w:r>
      <w:r>
        <w:rPr>
          <w:rFonts w:hint="eastAsia" w:ascii="宋体" w:hAnsi="宋体"/>
          <w:sz w:val="28"/>
          <w:szCs w:val="28"/>
        </w:rPr>
        <w:t>级硕士研究生教学培养素质拓展服务项目及相关服务，本项目预计参与人数</w:t>
      </w:r>
      <w:r>
        <w:rPr>
          <w:rFonts w:hint="eastAsia" w:ascii="宋体" w:hAnsi="宋体"/>
          <w:sz w:val="28"/>
          <w:szCs w:val="28"/>
          <w:highlight w:val="none"/>
        </w:rPr>
        <w:t>为</w:t>
      </w:r>
      <w:r>
        <w:rPr>
          <w:rFonts w:hint="eastAsia" w:ascii="宋体" w:hAnsi="宋体"/>
          <w:sz w:val="28"/>
          <w:szCs w:val="28"/>
          <w:highlight w:val="none"/>
          <w:lang w:val="en-US" w:eastAsia="zh-CN"/>
        </w:rPr>
        <w:t>200</w:t>
      </w:r>
      <w:r>
        <w:rPr>
          <w:rFonts w:hint="eastAsia" w:ascii="宋体" w:hAnsi="宋体"/>
          <w:sz w:val="28"/>
          <w:szCs w:val="28"/>
          <w:highlight w:val="none"/>
        </w:rPr>
        <w:t>人</w:t>
      </w:r>
      <w:r>
        <w:rPr>
          <w:rFonts w:hint="default" w:ascii="Times New Roman" w:hAnsi="Times New Roman" w:eastAsia="宋体" w:cs="Times New Roman"/>
          <w:color w:val="000000"/>
          <w:sz w:val="28"/>
          <w:szCs w:val="28"/>
        </w:rPr>
        <w:t>（最终结算以实际参加活动人数为准）</w:t>
      </w:r>
      <w:r>
        <w:rPr>
          <w:rFonts w:hint="eastAsia" w:ascii="宋体" w:hAnsi="宋体"/>
          <w:sz w:val="28"/>
          <w:szCs w:val="28"/>
          <w:highlight w:val="none"/>
        </w:rPr>
        <w:t>，人均预算控制价</w:t>
      </w:r>
      <w:r>
        <w:rPr>
          <w:rFonts w:hint="eastAsia" w:ascii="宋体" w:hAnsi="宋体"/>
          <w:sz w:val="28"/>
          <w:szCs w:val="28"/>
          <w:highlight w:val="none"/>
          <w:lang w:val="en-US" w:eastAsia="zh-CN"/>
        </w:rPr>
        <w:t>300</w:t>
      </w:r>
      <w:r>
        <w:rPr>
          <w:rFonts w:hint="eastAsia" w:ascii="宋体" w:hAnsi="宋体"/>
          <w:sz w:val="28"/>
          <w:szCs w:val="28"/>
          <w:highlight w:val="none"/>
        </w:rPr>
        <w:t>元/人</w:t>
      </w:r>
      <w:r>
        <w:rPr>
          <w:rFonts w:hint="eastAsia" w:ascii="宋体" w:hAnsi="宋体"/>
          <w:sz w:val="28"/>
          <w:szCs w:val="28"/>
          <w:highlight w:val="none"/>
          <w:lang w:eastAsia="zh-CN"/>
        </w:rPr>
        <w:t>，</w:t>
      </w:r>
      <w:r>
        <w:rPr>
          <w:rFonts w:hint="eastAsia" w:ascii="宋体" w:hAnsi="宋体"/>
          <w:sz w:val="28"/>
          <w:szCs w:val="28"/>
          <w:highlight w:val="none"/>
          <w:lang w:val="en-US" w:eastAsia="zh-CN"/>
        </w:rPr>
        <w:t>本项目</w:t>
      </w:r>
      <w:r>
        <w:rPr>
          <w:rFonts w:hint="eastAsia" w:ascii="宋体" w:hAnsi="宋体"/>
          <w:sz w:val="28"/>
          <w:szCs w:val="28"/>
          <w:highlight w:val="none"/>
        </w:rPr>
        <w:t>采购预算控制价</w:t>
      </w:r>
      <w:r>
        <w:rPr>
          <w:rFonts w:hint="eastAsia" w:ascii="宋体" w:hAnsi="宋体"/>
          <w:sz w:val="28"/>
          <w:szCs w:val="28"/>
          <w:highlight w:val="none"/>
          <w:lang w:val="en-US" w:eastAsia="zh-CN"/>
        </w:rPr>
        <w:t>6</w:t>
      </w:r>
      <w:r>
        <w:rPr>
          <w:rFonts w:hint="eastAsia" w:ascii="宋体" w:hAnsi="宋体"/>
          <w:sz w:val="28"/>
          <w:szCs w:val="28"/>
          <w:highlight w:val="none"/>
        </w:rPr>
        <w:t>万元，</w:t>
      </w:r>
      <w:r>
        <w:rPr>
          <w:rFonts w:ascii="宋体" w:hAnsi="宋体"/>
          <w:sz w:val="28"/>
          <w:szCs w:val="28"/>
          <w:highlight w:val="none"/>
        </w:rPr>
        <w:t>资金已到位。</w:t>
      </w:r>
    </w:p>
    <w:p w14:paraId="1C2CBEAB">
      <w:pPr>
        <w:pStyle w:val="3"/>
        <w:spacing w:line="560" w:lineRule="exact"/>
      </w:pPr>
      <w:bookmarkStart w:id="7" w:name="_Toc508103352"/>
      <w:bookmarkStart w:id="8" w:name="_Toc60236699"/>
      <w:bookmarkStart w:id="9" w:name="_Toc28829"/>
      <w:r>
        <w:rPr>
          <w:rFonts w:hint="eastAsia"/>
        </w:rPr>
        <w:t>二、相关说明</w:t>
      </w:r>
      <w:bookmarkEnd w:id="7"/>
      <w:bookmarkEnd w:id="8"/>
      <w:bookmarkEnd w:id="9"/>
    </w:p>
    <w:p w14:paraId="7B9B719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1560EADF">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421F382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42BA8437">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086F0D79">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2764861E">
      <w:pPr>
        <w:spacing w:line="560" w:lineRule="exact"/>
        <w:ind w:firstLine="560" w:firstLineChars="20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5679F85A">
      <w:pPr>
        <w:pStyle w:val="3"/>
        <w:spacing w:line="560" w:lineRule="exact"/>
      </w:pPr>
      <w:bookmarkStart w:id="10" w:name="_Toc60236700"/>
      <w:bookmarkStart w:id="11" w:name="_Toc11839"/>
      <w:bookmarkStart w:id="12" w:name="_Toc508103353"/>
      <w:r>
        <w:rPr>
          <w:rFonts w:hint="eastAsia"/>
        </w:rPr>
        <w:t>三、报价人</w:t>
      </w:r>
      <w:r>
        <w:t>资格</w:t>
      </w:r>
      <w:bookmarkEnd w:id="10"/>
      <w:bookmarkEnd w:id="11"/>
      <w:bookmarkEnd w:id="12"/>
    </w:p>
    <w:p w14:paraId="20396B2A">
      <w:pPr>
        <w:spacing w:line="560" w:lineRule="exact"/>
        <w:ind w:firstLine="560" w:firstLineChars="200"/>
        <w:rPr>
          <w:rFonts w:hint="eastAsia" w:ascii="宋体" w:hAnsi="宋体"/>
          <w:sz w:val="28"/>
          <w:szCs w:val="28"/>
        </w:rPr>
      </w:pPr>
      <w:r>
        <w:rPr>
          <w:rFonts w:hint="eastAsia" w:ascii="宋体" w:hAnsi="宋体"/>
          <w:sz w:val="28"/>
          <w:szCs w:val="28"/>
        </w:rPr>
        <w:t>参加采购活动的报价人须具备以下条件：</w:t>
      </w:r>
    </w:p>
    <w:p w14:paraId="55D0F543">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C5DDE5C">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8285327">
      <w:pPr>
        <w:pStyle w:val="3"/>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4E0ACFF1">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，包括但不限于交通、人工、材料、机械、管理、维护、保险、利润、税金、政策性文件规定及合同包含的所有风险、责任等各项应有费用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0FD8230D">
      <w:pPr>
        <w:spacing w:line="560" w:lineRule="exact"/>
        <w:ind w:firstLine="560" w:firstLineChars="20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71C55CAC">
      <w:pPr>
        <w:pStyle w:val="3"/>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14:paraId="3B81201B">
      <w:pPr>
        <w:spacing w:line="560" w:lineRule="exact"/>
        <w:ind w:firstLine="560" w:firstLineChars="20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63B97BC1">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5DCD940C">
      <w:pPr>
        <w:spacing w:line="560" w:lineRule="exact"/>
        <w:ind w:firstLine="560" w:firstLineChars="200"/>
        <w:rPr>
          <w:rFonts w:hint="eastAsia" w:ascii="宋体" w:hAnsi="宋体"/>
          <w:sz w:val="28"/>
          <w:szCs w:val="28"/>
        </w:rPr>
      </w:pPr>
      <w:r>
        <w:rPr>
          <w:rFonts w:hint="eastAsia" w:ascii="宋体" w:hAnsi="宋体"/>
          <w:sz w:val="28"/>
          <w:szCs w:val="28"/>
        </w:rPr>
        <w:t>1.报价文件封面；</w:t>
      </w:r>
    </w:p>
    <w:p w14:paraId="32B570A5">
      <w:pPr>
        <w:spacing w:line="560" w:lineRule="exact"/>
        <w:ind w:firstLine="560" w:firstLineChars="200"/>
        <w:rPr>
          <w:rFonts w:hint="eastAsia" w:ascii="宋体" w:hAnsi="宋体"/>
          <w:sz w:val="28"/>
          <w:szCs w:val="28"/>
        </w:rPr>
      </w:pPr>
      <w:r>
        <w:rPr>
          <w:rFonts w:hint="eastAsia" w:ascii="宋体" w:hAnsi="宋体"/>
          <w:sz w:val="28"/>
          <w:szCs w:val="28"/>
        </w:rPr>
        <w:t>2.目录；</w:t>
      </w:r>
    </w:p>
    <w:p w14:paraId="75AF2D13">
      <w:pPr>
        <w:spacing w:line="560" w:lineRule="exact"/>
        <w:ind w:firstLine="562" w:firstLineChars="200"/>
        <w:rPr>
          <w:rFonts w:hint="eastAsia" w:ascii="宋体" w:hAnsi="宋体"/>
          <w:b/>
          <w:bCs/>
          <w:sz w:val="28"/>
          <w:szCs w:val="28"/>
        </w:rPr>
      </w:pPr>
      <w:r>
        <w:rPr>
          <w:rFonts w:hint="eastAsia" w:ascii="宋体" w:hAnsi="宋体"/>
          <w:b/>
          <w:bCs/>
          <w:sz w:val="28"/>
          <w:szCs w:val="28"/>
        </w:rPr>
        <w:t>3.资格性审查材料，包括但不限于：</w:t>
      </w:r>
    </w:p>
    <w:p w14:paraId="5C612883">
      <w:pPr>
        <w:spacing w:line="560" w:lineRule="exact"/>
        <w:ind w:firstLine="560" w:firstLineChars="200"/>
        <w:rPr>
          <w:rFonts w:hint="eastAsia" w:ascii="宋体" w:hAnsi="宋体"/>
          <w:sz w:val="28"/>
          <w:szCs w:val="28"/>
        </w:rPr>
      </w:pPr>
      <w:r>
        <w:rPr>
          <w:rFonts w:hint="eastAsia" w:ascii="宋体" w:hAnsi="宋体"/>
          <w:sz w:val="28"/>
          <w:szCs w:val="28"/>
        </w:rPr>
        <w:t>（1）营业执照（或事业法人登记证等相关证明）副本复印件；</w:t>
      </w:r>
    </w:p>
    <w:p w14:paraId="165C181D">
      <w:pPr>
        <w:spacing w:line="560" w:lineRule="exact"/>
        <w:ind w:firstLine="560" w:firstLineChars="200"/>
        <w:rPr>
          <w:rFonts w:hint="eastAsia" w:ascii="宋体" w:hAnsi="宋体"/>
          <w:sz w:val="28"/>
          <w:szCs w:val="28"/>
        </w:rPr>
      </w:pPr>
      <w:r>
        <w:rPr>
          <w:rFonts w:hint="eastAsia" w:ascii="宋体" w:hAnsi="宋体"/>
          <w:sz w:val="28"/>
          <w:szCs w:val="28"/>
        </w:rPr>
        <w:t>（2）相关资质证书或许可证书等复印件；</w:t>
      </w:r>
    </w:p>
    <w:p w14:paraId="6615C0F0">
      <w:pPr>
        <w:spacing w:line="560" w:lineRule="exact"/>
        <w:ind w:firstLine="562" w:firstLineChars="200"/>
        <w:rPr>
          <w:rFonts w:hint="eastAsia" w:ascii="宋体" w:hAnsi="宋体"/>
          <w:b/>
          <w:sz w:val="28"/>
          <w:szCs w:val="28"/>
        </w:rPr>
      </w:pPr>
      <w:r>
        <w:rPr>
          <w:rFonts w:hint="eastAsia" w:ascii="宋体" w:hAnsi="宋体"/>
          <w:b/>
          <w:sz w:val="28"/>
          <w:szCs w:val="28"/>
        </w:rPr>
        <w:t>4.符合性审查材料，包括但不限于：</w:t>
      </w:r>
    </w:p>
    <w:p w14:paraId="6B979E10">
      <w:pPr>
        <w:spacing w:line="560" w:lineRule="exact"/>
        <w:ind w:firstLine="560" w:firstLineChars="200"/>
        <w:rPr>
          <w:rFonts w:hint="eastAsia" w:ascii="宋体" w:hAnsi="宋体"/>
          <w:sz w:val="28"/>
          <w:szCs w:val="28"/>
        </w:rPr>
      </w:pPr>
      <w:r>
        <w:rPr>
          <w:rFonts w:hint="eastAsia" w:ascii="宋体" w:hAnsi="宋体"/>
          <w:sz w:val="28"/>
          <w:szCs w:val="28"/>
        </w:rPr>
        <w:t>（1）提供法人或负责人资格证明、授权委托书；</w:t>
      </w:r>
    </w:p>
    <w:p w14:paraId="3297B4B7">
      <w:pPr>
        <w:spacing w:line="560" w:lineRule="exact"/>
        <w:ind w:firstLine="560" w:firstLineChars="200"/>
        <w:rPr>
          <w:rFonts w:hint="eastAsia" w:ascii="宋体" w:hAnsi="宋体"/>
          <w:b/>
          <w:sz w:val="28"/>
          <w:szCs w:val="28"/>
        </w:rPr>
      </w:pPr>
      <w:r>
        <w:rPr>
          <w:rFonts w:hint="eastAsia" w:ascii="宋体" w:hAnsi="宋体"/>
          <w:sz w:val="28"/>
          <w:szCs w:val="28"/>
        </w:rPr>
        <w:t>（2）报价一览表；</w:t>
      </w:r>
    </w:p>
    <w:p w14:paraId="00FC8F59">
      <w:pPr>
        <w:spacing w:line="560" w:lineRule="exact"/>
        <w:ind w:firstLine="560" w:firstLineChars="200"/>
        <w:rPr>
          <w:rFonts w:hint="eastAsia" w:ascii="宋体" w:hAnsi="宋体"/>
          <w:sz w:val="28"/>
          <w:szCs w:val="28"/>
        </w:rPr>
      </w:pPr>
      <w:r>
        <w:rPr>
          <w:rFonts w:hint="eastAsia" w:ascii="宋体" w:hAnsi="宋体"/>
          <w:sz w:val="28"/>
          <w:szCs w:val="28"/>
        </w:rPr>
        <w:t>（3）报价明细表；</w:t>
      </w:r>
    </w:p>
    <w:p w14:paraId="74140C04">
      <w:pPr>
        <w:spacing w:line="560" w:lineRule="exact"/>
        <w:ind w:firstLine="560" w:firstLineChars="200"/>
        <w:rPr>
          <w:rFonts w:hint="eastAsia" w:ascii="宋体" w:hAnsi="宋体"/>
          <w:sz w:val="28"/>
          <w:szCs w:val="28"/>
        </w:rPr>
      </w:pPr>
      <w:r>
        <w:rPr>
          <w:rFonts w:hint="eastAsia" w:ascii="宋体" w:hAnsi="宋体"/>
          <w:sz w:val="28"/>
          <w:szCs w:val="28"/>
        </w:rPr>
        <w:t>（4）“技术（服务）条款响应表”和“商务条款响应表”；</w:t>
      </w:r>
    </w:p>
    <w:p w14:paraId="401DE89F">
      <w:pPr>
        <w:spacing w:line="560" w:lineRule="exact"/>
        <w:ind w:firstLine="560" w:firstLineChars="200"/>
        <w:rPr>
          <w:rFonts w:hint="eastAsia" w:ascii="宋体" w:hAnsi="宋体"/>
          <w:sz w:val="28"/>
          <w:szCs w:val="28"/>
        </w:rPr>
      </w:pPr>
      <w:r>
        <w:rPr>
          <w:rFonts w:hint="eastAsia" w:ascii="宋体" w:hAnsi="宋体"/>
          <w:sz w:val="28"/>
          <w:szCs w:val="28"/>
        </w:rPr>
        <w:t>（5）报价人声明及承诺</w:t>
      </w:r>
    </w:p>
    <w:p w14:paraId="5671E1D2">
      <w:pPr>
        <w:spacing w:line="560" w:lineRule="exact"/>
        <w:ind w:firstLine="560" w:firstLineChars="200"/>
        <w:rPr>
          <w:rFonts w:hint="eastAsia" w:ascii="宋体" w:hAnsi="宋体"/>
          <w:sz w:val="28"/>
          <w:szCs w:val="28"/>
        </w:rPr>
      </w:pPr>
      <w:r>
        <w:rPr>
          <w:rFonts w:hint="eastAsia" w:ascii="宋体" w:hAnsi="宋体"/>
          <w:sz w:val="28"/>
          <w:szCs w:val="28"/>
        </w:rPr>
        <w:t>5.证明材料等。</w:t>
      </w:r>
    </w:p>
    <w:p w14:paraId="69F108C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5EE9E1A7">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4D82A214">
      <w:pPr>
        <w:spacing w:line="560" w:lineRule="exact"/>
        <w:ind w:firstLine="560" w:firstLineChars="20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2790AE03">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74706D46">
      <w:pPr>
        <w:spacing w:line="560" w:lineRule="exact"/>
        <w:ind w:firstLine="560" w:firstLineChars="20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181CFB83">
      <w:pPr>
        <w:spacing w:line="560" w:lineRule="exact"/>
        <w:ind w:firstLine="560" w:firstLineChars="20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2AE9856A">
      <w:pPr>
        <w:spacing w:line="560" w:lineRule="exact"/>
        <w:ind w:firstLine="560" w:firstLineChars="200"/>
        <w:rPr>
          <w:rFonts w:hint="eastAsia"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5BB00F85">
      <w:pPr>
        <w:spacing w:line="560" w:lineRule="exact"/>
        <w:ind w:firstLine="560" w:firstLineChars="20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C503D4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7D4ABB94">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370B1C38">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40466922">
      <w:pPr>
        <w:spacing w:line="56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683C208E">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65B9D44E">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2512A3AE">
      <w:pPr>
        <w:spacing w:line="560" w:lineRule="exact"/>
        <w:ind w:firstLine="562" w:firstLineChars="200"/>
        <w:rPr>
          <w:rFonts w:hint="eastAsia" w:ascii="宋体" w:hAnsi="宋体"/>
          <w:sz w:val="28"/>
          <w:szCs w:val="28"/>
        </w:rPr>
      </w:pPr>
      <w:r>
        <w:rPr>
          <w:rFonts w:hint="eastAsia" w:ascii="宋体" w:hAnsi="宋体"/>
          <w:b/>
          <w:bCs/>
          <w:sz w:val="28"/>
          <w:szCs w:val="28"/>
        </w:rPr>
        <w:t>本项目采用评审方法：</w:t>
      </w:r>
      <w:r>
        <w:rPr>
          <w:rFonts w:hint="eastAsia" w:ascii="宋体" w:hAnsi="宋体" w:eastAsia="宋体" w:cs="宋体"/>
          <w:b/>
          <w:bCs/>
          <w:color w:val="000000"/>
          <w:sz w:val="28"/>
          <w:szCs w:val="28"/>
        </w:rPr>
        <w:t>评审小组对符合响应条件的供应商进行综合评审，综合得分最高推荐为成交供应商。</w:t>
      </w:r>
    </w:p>
    <w:p w14:paraId="571E20E7">
      <w:pPr>
        <w:spacing w:line="400" w:lineRule="exact"/>
        <w:ind w:firstLine="562" w:firstLineChars="200"/>
        <w:rPr>
          <w:rFonts w:hint="eastAsia" w:ascii="宋体" w:hAnsi="宋体"/>
          <w:sz w:val="28"/>
          <w:szCs w:val="28"/>
        </w:rPr>
      </w:pPr>
      <w:r>
        <w:rPr>
          <w:rFonts w:hint="eastAsia" w:ascii="宋体" w:hAnsi="宋体"/>
          <w:b/>
          <w:bCs/>
          <w:sz w:val="28"/>
          <w:szCs w:val="28"/>
        </w:rPr>
        <w:t>1.资格性和符合性评审</w:t>
      </w:r>
      <w:r>
        <w:rPr>
          <w:rFonts w:hint="eastAsia" w:ascii="宋体" w:hAnsi="宋体"/>
          <w:sz w:val="28"/>
          <w:szCs w:val="28"/>
        </w:rPr>
        <w:t>（评审表见附表1）：</w:t>
      </w:r>
    </w:p>
    <w:p w14:paraId="39E11DD4">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901E6F4">
      <w:pPr>
        <w:numPr>
          <w:ilvl w:val="0"/>
          <w:numId w:val="2"/>
        </w:numPr>
        <w:spacing w:line="560" w:lineRule="exact"/>
        <w:ind w:firstLine="562" w:firstLineChars="200"/>
        <w:rPr>
          <w:rFonts w:hint="eastAsia" w:ascii="宋体" w:hAnsi="宋体" w:cs="宋体"/>
          <w:color w:val="000000"/>
          <w:sz w:val="28"/>
          <w:szCs w:val="28"/>
          <w:lang w:eastAsia="zh-CN"/>
        </w:rPr>
      </w:pPr>
      <w:r>
        <w:rPr>
          <w:rFonts w:hint="eastAsia" w:ascii="宋体" w:hAnsi="宋体"/>
          <w:b/>
          <w:bCs/>
          <w:sz w:val="28"/>
          <w:szCs w:val="28"/>
        </w:rPr>
        <w:t>详细性评审</w:t>
      </w:r>
      <w:r>
        <w:rPr>
          <w:rFonts w:hint="eastAsia" w:ascii="宋体" w:hAnsi="宋体" w:eastAsia="宋体" w:cs="宋体"/>
          <w:color w:val="000000"/>
          <w:sz w:val="28"/>
          <w:szCs w:val="28"/>
        </w:rPr>
        <w:t>（评审表见附表2）</w:t>
      </w:r>
      <w:r>
        <w:rPr>
          <w:rFonts w:hint="eastAsia" w:ascii="宋体" w:hAnsi="宋体" w:cs="宋体"/>
          <w:color w:val="000000"/>
          <w:sz w:val="28"/>
          <w:szCs w:val="28"/>
          <w:lang w:eastAsia="zh-CN"/>
        </w:rPr>
        <w:t>：</w:t>
      </w:r>
    </w:p>
    <w:p w14:paraId="37E082B7">
      <w:pPr>
        <w:pStyle w:val="3"/>
        <w:numPr>
          <w:ilvl w:val="0"/>
          <w:numId w:val="0"/>
        </w:numPr>
        <w:spacing w:line="560" w:lineRule="exact"/>
        <w:ind w:firstLine="560" w:firstLineChars="200"/>
        <w:rPr>
          <w:rFonts w:hint="eastAsia" w:ascii="宋体" w:hAnsi="宋体" w:eastAsia="宋体" w:cs="Times New Roman"/>
          <w:b w:val="0"/>
          <w:bCs w:val="0"/>
          <w:kern w:val="2"/>
          <w:sz w:val="28"/>
          <w:szCs w:val="28"/>
          <w:lang w:val="en-US" w:eastAsia="zh-CN" w:bidi="ar-SA"/>
        </w:rPr>
      </w:pPr>
      <w:bookmarkStart w:id="22" w:name="_Toc18663"/>
      <w:r>
        <w:rPr>
          <w:rFonts w:hint="eastAsia" w:ascii="宋体" w:hAnsi="宋体" w:eastAsia="宋体" w:cs="Times New Roman"/>
          <w:b w:val="0"/>
          <w:bCs w:val="0"/>
          <w:kern w:val="2"/>
          <w:sz w:val="28"/>
          <w:szCs w:val="28"/>
          <w:lang w:val="en-US" w:eastAsia="zh-CN" w:bidi="ar-SA"/>
        </w:rPr>
        <w:t>评审小组按综合得分由高到低推荐成交供应商。综合得分相等时，以报价低的优先，报价也相等时，以技术质量因素得分高的优先，技术质量因素得分也相等时，由采购方代表确定1家作为成交供应商。</w:t>
      </w:r>
    </w:p>
    <w:p w14:paraId="5E1FEF56">
      <w:pPr>
        <w:pStyle w:val="3"/>
        <w:numPr>
          <w:ilvl w:val="0"/>
          <w:numId w:val="3"/>
        </w:numPr>
        <w:spacing w:line="560" w:lineRule="exact"/>
      </w:pPr>
      <w:r>
        <w:rPr>
          <w:rFonts w:hint="eastAsia"/>
        </w:rPr>
        <w:t>成交供应商确定</w:t>
      </w:r>
      <w:bookmarkEnd w:id="22"/>
    </w:p>
    <w:p w14:paraId="0A2DA2D1">
      <w:pPr>
        <w:spacing w:line="560" w:lineRule="exact"/>
        <w:ind w:firstLine="560" w:firstLineChars="20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3CBE6F9">
      <w:pPr>
        <w:snapToGrid w:val="0"/>
        <w:rPr>
          <w:rFonts w:hint="eastAsia" w:ascii="宋体" w:hAnsi="宋体"/>
          <w:b/>
          <w:sz w:val="28"/>
          <w:szCs w:val="28"/>
        </w:rPr>
      </w:pPr>
    </w:p>
    <w:p w14:paraId="10689708">
      <w:pPr>
        <w:rPr>
          <w:rFonts w:hint="eastAsia" w:ascii="宋体" w:hAnsi="宋体"/>
          <w:b/>
          <w:sz w:val="28"/>
          <w:szCs w:val="28"/>
        </w:rPr>
      </w:pPr>
      <w:r>
        <w:rPr>
          <w:rFonts w:hint="eastAsia" w:ascii="宋体" w:hAnsi="宋体"/>
          <w:b/>
          <w:sz w:val="28"/>
          <w:szCs w:val="28"/>
        </w:rPr>
        <w:br w:type="page"/>
      </w:r>
    </w:p>
    <w:p w14:paraId="1776C6B4">
      <w:pPr>
        <w:snapToGrid w:val="0"/>
        <w:rPr>
          <w:rFonts w:hint="eastAsia" w:ascii="宋体" w:hAnsi="宋体"/>
          <w:b/>
          <w:sz w:val="28"/>
          <w:szCs w:val="28"/>
        </w:rPr>
      </w:pPr>
      <w:r>
        <w:rPr>
          <w:rFonts w:hint="eastAsia" w:ascii="宋体" w:hAnsi="宋体"/>
          <w:b/>
          <w:sz w:val="28"/>
          <w:szCs w:val="28"/>
        </w:rPr>
        <w:t>附表1</w:t>
      </w:r>
    </w:p>
    <w:p w14:paraId="42B1B517">
      <w:pPr>
        <w:snapToGrid w:val="0"/>
        <w:jc w:val="center"/>
        <w:rPr>
          <w:rFonts w:hint="eastAsia" w:ascii="宋体" w:hAnsi="宋体"/>
          <w:b/>
          <w:sz w:val="28"/>
          <w:szCs w:val="28"/>
        </w:rPr>
      </w:pPr>
      <w:r>
        <w:rPr>
          <w:rFonts w:hint="eastAsia" w:ascii="宋体" w:hAnsi="宋体"/>
          <w:b/>
          <w:sz w:val="28"/>
          <w:szCs w:val="28"/>
        </w:rPr>
        <w:t>资格性与符合性审查表</w:t>
      </w:r>
    </w:p>
    <w:p w14:paraId="367D1B0F">
      <w:pPr>
        <w:snapToGrid w:val="0"/>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34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7883D0E8">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73F258E7">
            <w:pPr>
              <w:spacing w:line="400" w:lineRule="exact"/>
              <w:rPr>
                <w:rFonts w:hint="eastAsia" w:ascii="宋体" w:hAnsi="宋体"/>
                <w:b/>
                <w:sz w:val="18"/>
                <w:szCs w:val="18"/>
              </w:rPr>
            </w:pPr>
            <w:r>
              <w:rPr>
                <w:rFonts w:hint="eastAsia" w:ascii="宋体" w:hAnsi="宋体"/>
                <w:b/>
                <w:sz w:val="24"/>
              </w:rPr>
              <w:t>审查内容及要求</w:t>
            </w:r>
          </w:p>
        </w:tc>
      </w:tr>
      <w:tr w14:paraId="7D43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263C959A">
            <w:pPr>
              <w:spacing w:line="400" w:lineRule="exact"/>
              <w:rPr>
                <w:rFonts w:hint="eastAsia" w:ascii="宋体" w:hAnsi="宋体"/>
                <w:b/>
                <w:sz w:val="24"/>
              </w:rPr>
            </w:pPr>
            <w:r>
              <w:rPr>
                <w:rFonts w:hint="eastAsia" w:ascii="宋体" w:hAnsi="宋体"/>
                <w:b/>
                <w:sz w:val="24"/>
              </w:rPr>
              <w:t>（一）资格性审查</w:t>
            </w:r>
          </w:p>
        </w:tc>
      </w:tr>
      <w:tr w14:paraId="3856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299D900">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5326A64C">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0CC68E86">
            <w:pPr>
              <w:spacing w:line="400" w:lineRule="exact"/>
              <w:jc w:val="center"/>
              <w:rPr>
                <w:rFonts w:hint="eastAsia" w:ascii="宋体" w:hAnsi="宋体"/>
                <w:b/>
                <w:sz w:val="24"/>
              </w:rPr>
            </w:pPr>
            <w:r>
              <w:rPr>
                <w:rFonts w:hint="eastAsia" w:ascii="宋体" w:hAnsi="宋体"/>
                <w:b/>
                <w:sz w:val="24"/>
              </w:rPr>
              <w:t>审查结果</w:t>
            </w:r>
          </w:p>
        </w:tc>
      </w:tr>
      <w:tr w14:paraId="131E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5BFE6AF">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0E01A52A">
            <w:pPr>
              <w:spacing w:line="400" w:lineRule="exact"/>
              <w:rPr>
                <w:rFonts w:hint="eastAsia"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7029EAB6">
            <w:pPr>
              <w:spacing w:line="400" w:lineRule="exact"/>
              <w:rPr>
                <w:rFonts w:hint="eastAsia" w:ascii="宋体" w:hAnsi="宋体"/>
                <w:b/>
                <w:sz w:val="28"/>
                <w:szCs w:val="28"/>
              </w:rPr>
            </w:pPr>
          </w:p>
        </w:tc>
      </w:tr>
      <w:tr w14:paraId="3E8D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995DCE3">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5547AC8E">
            <w:pPr>
              <w:spacing w:line="400" w:lineRule="exac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9B3B75A">
            <w:pPr>
              <w:spacing w:line="400" w:lineRule="exact"/>
              <w:rPr>
                <w:rFonts w:hint="eastAsia" w:ascii="宋体" w:hAnsi="宋体"/>
                <w:b/>
                <w:sz w:val="28"/>
                <w:szCs w:val="28"/>
              </w:rPr>
            </w:pPr>
          </w:p>
        </w:tc>
      </w:tr>
      <w:tr w14:paraId="21F0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DF2AD55">
            <w:pPr>
              <w:spacing w:line="400" w:lineRule="exact"/>
              <w:rPr>
                <w:rFonts w:hint="eastAsia" w:ascii="宋体" w:hAnsi="宋体"/>
                <w:b/>
                <w:sz w:val="28"/>
                <w:szCs w:val="28"/>
              </w:rPr>
            </w:pPr>
            <w:r>
              <w:rPr>
                <w:rFonts w:hint="eastAsia" w:ascii="宋体" w:hAnsi="宋体"/>
                <w:b/>
                <w:sz w:val="28"/>
                <w:szCs w:val="28"/>
              </w:rPr>
              <w:t>（二）符合性审查</w:t>
            </w:r>
          </w:p>
        </w:tc>
      </w:tr>
      <w:tr w14:paraId="5889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0485407">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11CC4765">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64DB9FAB">
            <w:pPr>
              <w:spacing w:line="400" w:lineRule="exact"/>
              <w:jc w:val="center"/>
              <w:rPr>
                <w:rFonts w:hint="eastAsia" w:ascii="宋体" w:hAnsi="宋体"/>
                <w:b/>
                <w:sz w:val="28"/>
                <w:szCs w:val="28"/>
              </w:rPr>
            </w:pPr>
            <w:r>
              <w:rPr>
                <w:rFonts w:hint="eastAsia" w:ascii="宋体" w:hAnsi="宋体"/>
                <w:b/>
                <w:sz w:val="28"/>
                <w:szCs w:val="28"/>
              </w:rPr>
              <w:t>审查结果</w:t>
            </w:r>
          </w:p>
        </w:tc>
      </w:tr>
      <w:tr w14:paraId="5548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24D790D3">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7CDBB562">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13CA5C6D">
            <w:pPr>
              <w:spacing w:line="400" w:lineRule="exact"/>
              <w:jc w:val="center"/>
              <w:rPr>
                <w:rFonts w:hint="eastAsia" w:ascii="宋体" w:hAnsi="宋体"/>
                <w:b/>
                <w:sz w:val="28"/>
                <w:szCs w:val="28"/>
              </w:rPr>
            </w:pPr>
          </w:p>
        </w:tc>
      </w:tr>
      <w:tr w14:paraId="6E9B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9F3923A">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703D925C">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0524C4B8">
            <w:pPr>
              <w:spacing w:line="400" w:lineRule="exact"/>
              <w:rPr>
                <w:rFonts w:hint="eastAsia" w:ascii="宋体" w:hAnsi="宋体"/>
                <w:sz w:val="28"/>
                <w:szCs w:val="28"/>
              </w:rPr>
            </w:pPr>
          </w:p>
        </w:tc>
      </w:tr>
      <w:tr w14:paraId="37AC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B9F8541">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11C80587">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4188C9A2">
            <w:pPr>
              <w:spacing w:line="400" w:lineRule="exact"/>
              <w:rPr>
                <w:rFonts w:hint="eastAsia" w:ascii="宋体" w:hAnsi="宋体"/>
                <w:sz w:val="28"/>
                <w:szCs w:val="28"/>
              </w:rPr>
            </w:pPr>
          </w:p>
        </w:tc>
      </w:tr>
      <w:tr w14:paraId="14EE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3F4F48A">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47562C92">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4FF8C018">
            <w:pPr>
              <w:spacing w:line="400" w:lineRule="exact"/>
              <w:rPr>
                <w:rFonts w:hint="eastAsia" w:ascii="宋体" w:hAnsi="宋体"/>
                <w:sz w:val="28"/>
                <w:szCs w:val="28"/>
              </w:rPr>
            </w:pPr>
          </w:p>
        </w:tc>
      </w:tr>
      <w:tr w14:paraId="43FA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1D42117">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12061EF0">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0FDD9DC7">
            <w:pPr>
              <w:spacing w:line="400" w:lineRule="exact"/>
              <w:rPr>
                <w:rFonts w:hint="eastAsia" w:ascii="宋体" w:hAnsi="宋体"/>
                <w:sz w:val="28"/>
                <w:szCs w:val="28"/>
              </w:rPr>
            </w:pPr>
          </w:p>
        </w:tc>
      </w:tr>
      <w:tr w14:paraId="3F2B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1910738">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33CEB268">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B9F0911">
            <w:pPr>
              <w:spacing w:line="400" w:lineRule="exact"/>
              <w:rPr>
                <w:rFonts w:hint="eastAsia" w:ascii="宋体" w:hAnsi="宋体"/>
                <w:sz w:val="28"/>
                <w:szCs w:val="28"/>
              </w:rPr>
            </w:pPr>
          </w:p>
        </w:tc>
      </w:tr>
      <w:tr w14:paraId="1D4D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033AE008">
            <w:pPr>
              <w:snapToGrid w:val="0"/>
              <w:spacing w:before="78" w:beforeLines="25" w:after="78" w:afterLines="25" w:line="400" w:lineRule="exact"/>
              <w:jc w:val="right"/>
              <w:rPr>
                <w:rFonts w:hint="eastAsia" w:ascii="宋体" w:hAnsi="宋体"/>
                <w:b/>
                <w:sz w:val="28"/>
                <w:szCs w:val="28"/>
              </w:rPr>
            </w:pPr>
            <w:r>
              <w:rPr>
                <w:rFonts w:hint="eastAsia" w:ascii="宋体" w:hAnsi="宋体"/>
                <w:b/>
                <w:sz w:val="28"/>
                <w:szCs w:val="28"/>
              </w:rPr>
              <w:t>结论</w:t>
            </w:r>
          </w:p>
        </w:tc>
        <w:tc>
          <w:tcPr>
            <w:tcW w:w="1465" w:type="dxa"/>
            <w:noWrap/>
            <w:vAlign w:val="center"/>
          </w:tcPr>
          <w:p w14:paraId="04B13514">
            <w:pPr>
              <w:spacing w:line="400" w:lineRule="exact"/>
              <w:rPr>
                <w:rFonts w:hint="eastAsia" w:ascii="宋体" w:hAnsi="宋体"/>
                <w:sz w:val="28"/>
                <w:szCs w:val="28"/>
              </w:rPr>
            </w:pPr>
          </w:p>
        </w:tc>
      </w:tr>
    </w:tbl>
    <w:p w14:paraId="518FB412">
      <w:pPr>
        <w:snapToGrid w:val="0"/>
        <w:rPr>
          <w:rFonts w:hint="eastAsia" w:ascii="宋体" w:hAnsi="宋体"/>
          <w:b/>
          <w:szCs w:val="21"/>
        </w:rPr>
      </w:pPr>
      <w:r>
        <w:rPr>
          <w:rFonts w:hint="eastAsia" w:ascii="宋体" w:hAnsi="宋体"/>
          <w:b/>
          <w:szCs w:val="21"/>
        </w:rPr>
        <w:t>备注：</w:t>
      </w:r>
    </w:p>
    <w:p w14:paraId="10FBE900">
      <w:pPr>
        <w:snapToGrid w:val="0"/>
        <w:ind w:firstLine="411" w:firstLineChars="196"/>
        <w:rPr>
          <w:rFonts w:hint="eastAsia" w:ascii="宋体" w:hAnsi="宋体"/>
          <w:szCs w:val="21"/>
        </w:rPr>
      </w:pPr>
      <w:r>
        <w:rPr>
          <w:rFonts w:hint="eastAsia" w:ascii="宋体" w:hAnsi="宋体"/>
          <w:szCs w:val="21"/>
        </w:rPr>
        <w:t>1.本表应与采购书中相关条款内容一致的。</w:t>
      </w:r>
    </w:p>
    <w:p w14:paraId="2B2667B0">
      <w:pPr>
        <w:snapToGrid w:val="0"/>
        <w:ind w:firstLine="411" w:firstLineChars="196"/>
        <w:rPr>
          <w:rFonts w:hint="eastAsia" w:ascii="宋体" w:hAnsi="宋体"/>
          <w:szCs w:val="21"/>
        </w:rPr>
      </w:pPr>
      <w:r>
        <w:rPr>
          <w:rFonts w:hint="eastAsia" w:ascii="宋体" w:hAnsi="宋体"/>
          <w:szCs w:val="21"/>
        </w:rPr>
        <w:t>2.每一项符合的打“〇”，不符合的打“×”。打“×”的，请说明理由。</w:t>
      </w:r>
    </w:p>
    <w:p w14:paraId="7B6497BC">
      <w:pPr>
        <w:snapToGrid w:val="0"/>
        <w:ind w:left="622" w:leftChars="196" w:hanging="210" w:hangingChars="100"/>
        <w:rPr>
          <w:rFonts w:hint="eastAsia" w:ascii="宋体" w:hAnsi="宋体"/>
          <w:szCs w:val="21"/>
        </w:rPr>
      </w:pPr>
      <w:r>
        <w:rPr>
          <w:rFonts w:hint="eastAsia" w:ascii="宋体" w:hAnsi="宋体"/>
          <w:szCs w:val="21"/>
        </w:rPr>
        <w:t>3.“结论”一栏填写“通过”、“不通过”；任何一项出现“×”的，结论均为不通过；不通过的，为无效报价。</w:t>
      </w:r>
    </w:p>
    <w:p w14:paraId="5D1E0E77">
      <w:pPr>
        <w:snapToGrid w:val="0"/>
        <w:ind w:left="622" w:leftChars="196" w:hanging="210" w:hangingChars="10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651DDF25">
      <w:pPr>
        <w:rPr>
          <w:rFonts w:hint="eastAsia" w:ascii="宋体" w:hAnsi="宋体"/>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fmt="decimal" w:start="0" w:chapStyle="1" w:chapSep="hyphen"/>
          <w:cols w:space="0" w:num="1"/>
          <w:docGrid w:type="lines" w:linePitch="312" w:charSpace="0"/>
        </w:sectPr>
      </w:pPr>
      <w:r>
        <w:rPr>
          <w:rFonts w:hint="eastAsia" w:ascii="宋体" w:hAnsi="宋体"/>
          <w:b/>
          <w:bCs/>
          <w:sz w:val="28"/>
          <w:szCs w:val="28"/>
        </w:rPr>
        <w:br w:type="page"/>
      </w:r>
    </w:p>
    <w:p w14:paraId="69C5783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firstLine="562"/>
        <w:jc w:val="both"/>
      </w:pPr>
      <w:r>
        <w:rPr>
          <w:rFonts w:hint="eastAsia" w:ascii="宋体" w:hAnsi="宋体" w:eastAsia="宋体" w:cs="宋体"/>
          <w:b/>
          <w:bCs/>
          <w:color w:val="000000"/>
          <w:sz w:val="28"/>
          <w:szCs w:val="28"/>
        </w:rPr>
        <w:t>附表2：</w:t>
      </w:r>
    </w:p>
    <w:p w14:paraId="637154E3">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2"/>
        <w:jc w:val="center"/>
      </w:pPr>
      <w:r>
        <w:rPr>
          <w:rFonts w:hint="eastAsia" w:ascii="宋体" w:hAnsi="宋体" w:eastAsia="宋体" w:cs="宋体"/>
          <w:b/>
          <w:bCs/>
          <w:color w:val="000000"/>
          <w:sz w:val="28"/>
          <w:szCs w:val="28"/>
        </w:rPr>
        <w:t>详细评审表</w:t>
      </w:r>
    </w:p>
    <w:tbl>
      <w:tblPr>
        <w:tblStyle w:val="27"/>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2"/>
        <w:gridCol w:w="1856"/>
        <w:gridCol w:w="848"/>
        <w:gridCol w:w="5496"/>
      </w:tblGrid>
      <w:tr w14:paraId="0BB8D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 w:hRule="atLeast"/>
          <w:tblCellSpacing w:w="0" w:type="dxa"/>
          <w:jc w:val="center"/>
        </w:trPr>
        <w:tc>
          <w:tcPr>
            <w:tcW w:w="2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9C7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t>评审因素</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D03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b/>
                <w:bCs/>
                <w:color w:val="000000"/>
                <w:sz w:val="28"/>
                <w:szCs w:val="28"/>
              </w:rPr>
              <w:t>权重</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99F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562"/>
              <w:jc w:val="center"/>
            </w:pPr>
            <w:r>
              <w:rPr>
                <w:rFonts w:hint="default" w:ascii="Times New Roman" w:hAnsi="Times New Roman" w:cs="Times New Roman"/>
                <w:b/>
                <w:bCs/>
                <w:color w:val="000000"/>
                <w:sz w:val="28"/>
                <w:szCs w:val="28"/>
              </w:rPr>
              <w:t>评分细则</w:t>
            </w:r>
          </w:p>
        </w:tc>
      </w:tr>
      <w:tr w14:paraId="7CD7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59" w:hRule="atLeast"/>
          <w:tblCellSpacing w:w="0" w:type="dxa"/>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6737">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3" w:right="113"/>
              <w:jc w:val="center"/>
            </w:pPr>
            <w:r>
              <w:rPr>
                <w:rFonts w:ascii="等线" w:hAnsi="等线" w:eastAsia="等线" w:cs="等线"/>
                <w:color w:val="000000"/>
                <w:sz w:val="21"/>
                <w:szCs w:val="21"/>
              </w:rPr>
              <w:t>价格因素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358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报价（采用低价优先法）</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F99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15</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772B">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2"/>
              <w:jc w:val="both"/>
            </w:pPr>
            <w:r>
              <w:rPr>
                <w:rFonts w:hint="eastAsia" w:ascii="等线" w:hAnsi="等线" w:eastAsia="等线" w:cs="等线"/>
                <w:color w:val="000000"/>
                <w:sz w:val="21"/>
                <w:szCs w:val="21"/>
              </w:rPr>
              <w:t>满足采购书要求且最终报价最低为评标基准价，其价格分为满分，其他报价人的价格分按以下公式计算：报价得分＝（评标基准价/最终报价）×</w:t>
            </w:r>
            <w:r>
              <w:rPr>
                <w:rFonts w:hint="eastAsia" w:ascii="等线" w:hAnsi="等线" w:eastAsia="等线" w:cs="等线"/>
                <w:color w:val="000000"/>
                <w:sz w:val="21"/>
                <w:szCs w:val="21"/>
                <w:lang w:val="en-US" w:eastAsia="zh-CN"/>
              </w:rPr>
              <w:t>1</w:t>
            </w:r>
            <w:r>
              <w:rPr>
                <w:rFonts w:hint="eastAsia" w:ascii="等线" w:hAnsi="等线" w:eastAsia="等线" w:cs="等线"/>
                <w:color w:val="000000"/>
                <w:sz w:val="21"/>
                <w:szCs w:val="21"/>
              </w:rPr>
              <w:t>5（取小数点后二位）。</w:t>
            </w:r>
          </w:p>
        </w:tc>
      </w:tr>
      <w:tr w14:paraId="79D4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1BC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113" w:right="113"/>
              <w:jc w:val="center"/>
            </w:pPr>
            <w:r>
              <w:rPr>
                <w:rFonts w:hint="eastAsia" w:ascii="等线" w:hAnsi="等线" w:eastAsia="等线" w:cs="等线"/>
                <w:color w:val="000000"/>
                <w:sz w:val="21"/>
                <w:szCs w:val="21"/>
              </w:rPr>
              <w:t>技术（服务）因素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9AC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服务响应程度</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161B">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10</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4C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rPr>
              <w:t>优于招标文件服务要求的，得8-10分；完全满足招标文件的，得5-7分；不完全满足招标文件的，得0-4分。</w:t>
            </w:r>
          </w:p>
        </w:tc>
      </w:tr>
      <w:tr w14:paraId="3A99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3C42">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05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项目组织实施总体方案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8C9">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20</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5F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eastAsia" w:ascii="等线" w:hAnsi="等线" w:eastAsia="等线" w:cs="等线"/>
                <w:color w:val="000000"/>
                <w:sz w:val="21"/>
                <w:szCs w:val="21"/>
              </w:rPr>
              <w:t>对比投标人拟对本项目总体方案，包括但不限于项目</w:t>
            </w:r>
            <w:r>
              <w:rPr>
                <w:rFonts w:hint="eastAsia" w:ascii="等线" w:hAnsi="等线" w:eastAsia="等线" w:cs="等线"/>
                <w:color w:val="000000"/>
                <w:sz w:val="21"/>
                <w:szCs w:val="21"/>
                <w:lang w:val="en-US" w:eastAsia="zh-CN"/>
              </w:rPr>
              <w:t>活动地点、</w:t>
            </w:r>
            <w:r>
              <w:rPr>
                <w:rFonts w:hint="eastAsia" w:ascii="等线" w:hAnsi="等线" w:eastAsia="等线" w:cs="等线"/>
                <w:color w:val="000000"/>
                <w:sz w:val="21"/>
                <w:szCs w:val="21"/>
              </w:rPr>
              <w:t>重点难点的理解和分析、活动的准备、组织安排、人员配置、车辆与</w:t>
            </w:r>
            <w:r>
              <w:rPr>
                <w:rFonts w:hint="eastAsia" w:ascii="等线" w:hAnsi="等线" w:eastAsia="等线" w:cs="等线"/>
                <w:color w:val="000000"/>
                <w:sz w:val="21"/>
                <w:szCs w:val="21"/>
                <w:lang w:val="en-US" w:eastAsia="zh-CN"/>
              </w:rPr>
              <w:t>用餐</w:t>
            </w:r>
            <w:r>
              <w:rPr>
                <w:rFonts w:hint="eastAsia" w:ascii="等线" w:hAnsi="等线" w:eastAsia="等线" w:cs="等线"/>
                <w:color w:val="000000"/>
                <w:sz w:val="21"/>
                <w:szCs w:val="21"/>
              </w:rPr>
              <w:t>安排、项目质量保证措施以及服务承诺等：优（16-20分），中（10-15分），一般（0-9分）。</w:t>
            </w:r>
          </w:p>
        </w:tc>
      </w:tr>
      <w:tr w14:paraId="715F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3FE2F">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C00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负责人及管理人员配置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24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10</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3B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对比投标人拟派本项目负责人和现场主要管理人员的能力、经验等情况（以提供人员从业资格证或上岗证，和身份证及其近三年以来由社保行政主管部门出具的社保缴纳证明，并加盖投标人公章）：优（8-10分），中（5-7分），一般（0-4分）。</w:t>
            </w:r>
          </w:p>
        </w:tc>
      </w:tr>
      <w:tr w14:paraId="3BA6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F99B4">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A9E">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自身车辆配置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73B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5</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FF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对比投标人拟投入本项目的自身车辆数量、车辆类型及其设备配置情况（以提供行驶证复印件并加盖投标人公章为准）：优（4-5分），中（2-3分），一般（0-1分）。</w:t>
            </w:r>
          </w:p>
        </w:tc>
      </w:tr>
      <w:tr w14:paraId="55364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EFCE5">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C85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司机配置</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B1F4">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5</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C90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对比投标人拟投入本项目司机数量、驾龄等（以提供驾驶证复印件并加盖投标人公章为准）：优（4-5分），中（2-3分），一般（0-1分）。</w:t>
            </w:r>
          </w:p>
        </w:tc>
      </w:tr>
      <w:tr w14:paraId="71555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2"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C6B0">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33E">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应急措施或预案</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857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20</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4D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对比各投标人针对本项目提出切实可行的应急方案，紧急、突发、意外等事件的预防、应变和处置方案及措施： 优（16-20分），中（10-1</w:t>
            </w:r>
            <w:r>
              <w:rPr>
                <w:rFonts w:hint="eastAsia" w:ascii="等线" w:hAnsi="等线" w:eastAsia="等线" w:cs="等线"/>
                <w:color w:val="000000"/>
                <w:sz w:val="21"/>
                <w:szCs w:val="21"/>
                <w:lang w:val="en-US" w:eastAsia="zh-CN"/>
              </w:rPr>
              <w:t>5</w:t>
            </w:r>
            <w:r>
              <w:rPr>
                <w:rFonts w:hint="eastAsia" w:ascii="等线" w:hAnsi="等线" w:eastAsia="等线" w:cs="等线"/>
                <w:color w:val="000000"/>
                <w:sz w:val="21"/>
                <w:szCs w:val="21"/>
              </w:rPr>
              <w:t>分），一般（0-9分）。</w:t>
            </w:r>
          </w:p>
        </w:tc>
      </w:tr>
      <w:tr w14:paraId="6F180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blCellSpacing w:w="0" w:type="dxa"/>
          <w:jc w:val="center"/>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151B5">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right="113"/>
              <w:jc w:val="both"/>
            </w:pPr>
            <w:r>
              <w:rPr>
                <w:rFonts w:hint="eastAsia" w:ascii="等线" w:hAnsi="等线" w:eastAsia="等线" w:cs="等线"/>
                <w:color w:val="000000"/>
                <w:sz w:val="21"/>
                <w:szCs w:val="21"/>
              </w:rPr>
              <w:t>商务因素</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E14E">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商务响应程度</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7BC6">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5</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BC8">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优于招标文件商务要求条款的，得4-5分；完全满足招标文件的，得2分；不满足招标文件的，得0分。</w:t>
            </w:r>
          </w:p>
        </w:tc>
      </w:tr>
      <w:tr w14:paraId="6ACA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8" w:hRule="atLeast"/>
          <w:tblCellSpacing w:w="0" w:type="dxa"/>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2613">
            <w:pPr>
              <w:rPr>
                <w:rFonts w:hint="eastAsia" w:ascii="宋体"/>
                <w:sz w:val="24"/>
                <w:szCs w:val="24"/>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F6F">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业绩证明</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12A">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color w:val="000000"/>
                <w:sz w:val="21"/>
                <w:szCs w:val="21"/>
              </w:rPr>
              <w:t>10</w:t>
            </w:r>
          </w:p>
        </w:tc>
        <w:tc>
          <w:tcPr>
            <w:tcW w:w="5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3E2C">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近3年来具有承接</w:t>
            </w:r>
            <w:r>
              <w:rPr>
                <w:rFonts w:hint="eastAsia" w:ascii="等线" w:hAnsi="等线" w:eastAsia="等线" w:cs="等线"/>
                <w:color w:val="000000"/>
                <w:sz w:val="21"/>
                <w:szCs w:val="21"/>
                <w:lang w:val="en-US" w:eastAsia="zh-CN"/>
              </w:rPr>
              <w:t>大型素质拓展</w:t>
            </w:r>
            <w:r>
              <w:rPr>
                <w:rFonts w:hint="eastAsia" w:ascii="等线" w:hAnsi="等线" w:eastAsia="等线" w:cs="等线"/>
                <w:color w:val="000000"/>
                <w:sz w:val="21"/>
                <w:szCs w:val="21"/>
              </w:rPr>
              <w:t>活动业绩，每个业绩得3分</w:t>
            </w:r>
            <w:r>
              <w:rPr>
                <w:rFonts w:hint="eastAsia" w:ascii="等线" w:hAnsi="等线" w:eastAsia="等线" w:cs="等线"/>
                <w:color w:val="000000"/>
                <w:sz w:val="21"/>
                <w:szCs w:val="21"/>
                <w:lang w:eastAsia="zh-CN"/>
              </w:rPr>
              <w:t>，</w:t>
            </w:r>
            <w:r>
              <w:rPr>
                <w:rFonts w:hint="eastAsia" w:ascii="等线" w:hAnsi="等线" w:eastAsia="等线" w:cs="等线"/>
                <w:color w:val="000000"/>
                <w:sz w:val="21"/>
                <w:szCs w:val="21"/>
              </w:rPr>
              <w:t>其中，有高校</w:t>
            </w:r>
            <w:r>
              <w:rPr>
                <w:rFonts w:hint="eastAsia" w:ascii="等线" w:hAnsi="等线" w:eastAsia="等线" w:cs="等线"/>
                <w:color w:val="000000"/>
                <w:sz w:val="21"/>
                <w:szCs w:val="21"/>
                <w:lang w:val="en-US" w:eastAsia="zh-CN"/>
              </w:rPr>
              <w:t>素质拓展</w:t>
            </w:r>
            <w:r>
              <w:rPr>
                <w:rFonts w:hint="eastAsia" w:ascii="等线" w:hAnsi="等线" w:eastAsia="等线" w:cs="等线"/>
                <w:color w:val="000000"/>
                <w:sz w:val="21"/>
                <w:szCs w:val="21"/>
              </w:rPr>
              <w:t>绩合同的，每个业绩合同另加</w:t>
            </w:r>
            <w:bookmarkStart w:id="31" w:name="_GoBack"/>
            <w:bookmarkEnd w:id="31"/>
            <w:r>
              <w:rPr>
                <w:rFonts w:hint="eastAsia" w:ascii="等线" w:hAnsi="等线" w:eastAsia="等线" w:cs="等线"/>
                <w:color w:val="000000"/>
                <w:sz w:val="21"/>
                <w:szCs w:val="21"/>
              </w:rPr>
              <w:t>1分，最多得10分</w:t>
            </w:r>
            <w:r>
              <w:rPr>
                <w:rFonts w:hint="eastAsia" w:ascii="等线" w:hAnsi="等线" w:eastAsia="等线" w:cs="等线"/>
                <w:color w:val="000000"/>
                <w:sz w:val="21"/>
                <w:szCs w:val="21"/>
                <w:lang w:eastAsia="zh-CN"/>
              </w:rPr>
              <w:t>。</w:t>
            </w:r>
          </w:p>
          <w:p w14:paraId="21C7F3E0">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等线" w:hAnsi="等线" w:eastAsia="等线" w:cs="等线"/>
                <w:color w:val="000000"/>
                <w:sz w:val="21"/>
                <w:szCs w:val="21"/>
              </w:rPr>
              <w:t>每个业绩都必须提供合同关键页（关键页包括能够获知甲乙双方法人名称、合同标的、成交金额的页面及签字盖章页）复印件（合同上没有标明金额的，须提供由用户单位或使用部门出具且盖有其公章的书面的合同金额或结算金额证明原件），并加盖投标人公章。</w:t>
            </w:r>
          </w:p>
        </w:tc>
      </w:tr>
      <w:tr w14:paraId="3926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8" w:hRule="atLeast"/>
          <w:tblCellSpacing w:w="0" w:type="dxa"/>
          <w:jc w:val="center"/>
        </w:trPr>
        <w:tc>
          <w:tcPr>
            <w:tcW w:w="96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E47E3B">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Times New Roman" w:hAnsi="Times New Roman" w:cs="Times New Roman"/>
                <w:color w:val="FF0000"/>
                <w:sz w:val="21"/>
                <w:szCs w:val="21"/>
              </w:rPr>
              <w:t>备注：评分细则中如需要报价人提供证明材料的，供应商应在报价文件中提交证明材料。</w:t>
            </w:r>
          </w:p>
        </w:tc>
      </w:tr>
    </w:tbl>
    <w:p w14:paraId="3C2C875B">
      <w:pPr>
        <w:pStyle w:val="2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80"/>
        <w:jc w:val="both"/>
      </w:pPr>
      <w:r>
        <w:rPr>
          <w:rFonts w:hint="eastAsia" w:ascii="等线" w:hAnsi="等线" w:eastAsia="等线" w:cs="等线"/>
          <w:color w:val="000000"/>
          <w:sz w:val="24"/>
          <w:szCs w:val="24"/>
        </w:rPr>
        <w:t>注：各评委按规定的范围内进行量化打分，并统计总分。</w:t>
      </w:r>
    </w:p>
    <w:p w14:paraId="30EDEF88">
      <w:pPr>
        <w:rPr>
          <w:rFonts w:hint="eastAsia" w:ascii="宋体" w:hAnsi="宋体"/>
          <w:b/>
          <w:bCs/>
          <w:sz w:val="28"/>
          <w:szCs w:val="28"/>
        </w:rPr>
      </w:pPr>
    </w:p>
    <w:p w14:paraId="15AF2D35">
      <w:pPr>
        <w:rPr>
          <w:rFonts w:hint="eastAsia"/>
        </w:rPr>
      </w:pPr>
      <w:bookmarkStart w:id="23" w:name="_Toc60236707"/>
      <w:bookmarkStart w:id="24" w:name="_Toc5254"/>
      <w:r>
        <w:rPr>
          <w:rFonts w:hint="eastAsia"/>
        </w:rPr>
        <w:br w:type="page"/>
      </w:r>
    </w:p>
    <w:p w14:paraId="46066835">
      <w:pPr>
        <w:pStyle w:val="2"/>
      </w:pPr>
      <w:r>
        <w:rPr>
          <w:rFonts w:hint="eastAsia"/>
        </w:rPr>
        <w:t>第二部分</w:t>
      </w:r>
      <w:bookmarkEnd w:id="23"/>
      <w:r>
        <w:rPr>
          <w:rFonts w:hint="eastAsia"/>
        </w:rPr>
        <w:t xml:space="preserve">  采购需求书</w:t>
      </w:r>
      <w:bookmarkEnd w:id="24"/>
    </w:p>
    <w:p w14:paraId="7ED883F4">
      <w:pPr>
        <w:pStyle w:val="3"/>
        <w:spacing w:line="560" w:lineRule="exact"/>
      </w:pPr>
      <w:bookmarkStart w:id="25" w:name="_Toc179"/>
      <w:r>
        <w:rPr>
          <w:rFonts w:hint="eastAsia"/>
        </w:rPr>
        <w:t>一、技术（服务）要求</w:t>
      </w:r>
      <w:bookmarkEnd w:id="25"/>
    </w:p>
    <w:p w14:paraId="534B2B83">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7"/>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
        <w:gridCol w:w="4948"/>
        <w:gridCol w:w="2378"/>
        <w:gridCol w:w="1015"/>
      </w:tblGrid>
      <w:tr w14:paraId="73954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6"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D134CF">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序号</w:t>
            </w:r>
          </w:p>
        </w:tc>
        <w:tc>
          <w:tcPr>
            <w:tcW w:w="2701"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5E3921C">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6691CC1">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4980F71F">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数量</w:t>
            </w:r>
          </w:p>
        </w:tc>
      </w:tr>
      <w:tr w14:paraId="74F554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3" w:hRule="atLeast"/>
          <w:jc w:val="center"/>
        </w:trPr>
        <w:tc>
          <w:tcPr>
            <w:tcW w:w="446"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0BA33E8">
            <w:pPr>
              <w:widowControl/>
              <w:spacing w:line="560" w:lineRule="exact"/>
              <w:jc w:val="center"/>
              <w:rPr>
                <w:rFonts w:hint="eastAsia" w:ascii="宋体" w:hAnsi="宋体" w:cs="宋体"/>
                <w:sz w:val="24"/>
              </w:rPr>
            </w:pPr>
            <w:r>
              <w:rPr>
                <w:rFonts w:hint="eastAsia" w:ascii="宋体" w:hAnsi="宋体" w:cs="宋体"/>
                <w:color w:val="333333"/>
                <w:kern w:val="0"/>
                <w:sz w:val="24"/>
              </w:rPr>
              <w:t>1</w:t>
            </w:r>
          </w:p>
        </w:tc>
        <w:tc>
          <w:tcPr>
            <w:tcW w:w="2701" w:type="pct"/>
            <w:tcBorders>
              <w:top w:val="nil"/>
              <w:left w:val="nil"/>
              <w:bottom w:val="single" w:color="000000" w:sz="4" w:space="0"/>
              <w:right w:val="single" w:color="000000" w:sz="4" w:space="0"/>
            </w:tcBorders>
            <w:shd w:val="clear" w:color="auto" w:fill="auto"/>
            <w:tcMar>
              <w:left w:w="70" w:type="dxa"/>
              <w:right w:w="70" w:type="dxa"/>
            </w:tcMar>
            <w:vAlign w:val="center"/>
          </w:tcPr>
          <w:p w14:paraId="42663382">
            <w:pPr>
              <w:widowControl/>
              <w:spacing w:line="560" w:lineRule="exact"/>
              <w:jc w:val="left"/>
              <w:rPr>
                <w:rFonts w:hint="eastAsia" w:ascii="宋体" w:hAnsi="宋体" w:cs="宋体"/>
                <w:sz w:val="24"/>
              </w:rPr>
            </w:pPr>
            <w:r>
              <w:rPr>
                <w:rFonts w:hint="eastAsia" w:ascii="宋体" w:hAnsi="宋体" w:cs="宋体"/>
                <w:sz w:val="24"/>
              </w:rPr>
              <w:t>广东财经大学会计学院202</w:t>
            </w:r>
            <w:r>
              <w:rPr>
                <w:rFonts w:hint="eastAsia" w:ascii="宋体" w:hAnsi="宋体" w:cs="宋体"/>
                <w:sz w:val="24"/>
                <w:lang w:val="en-US" w:eastAsia="zh-CN"/>
              </w:rPr>
              <w:t>5</w:t>
            </w:r>
            <w:r>
              <w:rPr>
                <w:rFonts w:hint="eastAsia" w:ascii="宋体" w:hAnsi="宋体" w:cs="宋体"/>
                <w:sz w:val="24"/>
              </w:rPr>
              <w:t>级硕士研究生教学培养素质拓展服务项目</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65D2CF1A">
            <w:pPr>
              <w:widowControl/>
              <w:spacing w:line="560" w:lineRule="exact"/>
              <w:jc w:val="center"/>
              <w:rPr>
                <w:rFonts w:hint="eastAsia" w:ascii="宋体" w:hAnsi="宋体" w:cs="宋体"/>
                <w:sz w:val="24"/>
              </w:rPr>
            </w:pPr>
            <w:r>
              <w:rPr>
                <w:rFonts w:hint="eastAsia" w:ascii="宋体" w:hAnsi="宋体" w:cs="宋体"/>
                <w:sz w:val="24"/>
              </w:rPr>
              <w:t>项</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63600038">
            <w:pPr>
              <w:widowControl/>
              <w:spacing w:line="560" w:lineRule="exact"/>
              <w:jc w:val="center"/>
              <w:rPr>
                <w:rFonts w:hint="eastAsia" w:ascii="宋体" w:hAnsi="宋体" w:cs="宋体"/>
                <w:sz w:val="24"/>
              </w:rPr>
            </w:pPr>
            <w:r>
              <w:rPr>
                <w:rFonts w:hint="eastAsia" w:ascii="宋体" w:hAnsi="宋体" w:cs="宋体"/>
                <w:sz w:val="24"/>
              </w:rPr>
              <w:t>1</w:t>
            </w:r>
          </w:p>
        </w:tc>
      </w:tr>
    </w:tbl>
    <w:p w14:paraId="02A99CDC">
      <w:pPr>
        <w:spacing w:line="560" w:lineRule="exact"/>
        <w:ind w:firstLine="562" w:firstLineChars="200"/>
        <w:rPr>
          <w:rFonts w:hint="eastAsia" w:ascii="宋体" w:hAnsi="宋体"/>
          <w:b/>
          <w:bCs/>
          <w:sz w:val="32"/>
          <w:szCs w:val="32"/>
        </w:rPr>
      </w:pPr>
      <w:r>
        <w:rPr>
          <w:rFonts w:hint="eastAsia" w:ascii="宋体" w:hAnsi="宋体"/>
          <w:b/>
          <w:bCs/>
          <w:kern w:val="0"/>
          <w:sz w:val="28"/>
          <w:szCs w:val="28"/>
        </w:rPr>
        <w:t>（二）具体技术指标及性能要求：</w:t>
      </w:r>
    </w:p>
    <w:p w14:paraId="18FDDF22">
      <w:pPr>
        <w:spacing w:line="560" w:lineRule="exact"/>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服务供应商具有承接</w:t>
      </w:r>
      <w:r>
        <w:rPr>
          <w:rFonts w:hint="eastAsia" w:ascii="宋体" w:hAnsi="宋体" w:cs="宋体"/>
          <w:color w:val="000000"/>
          <w:sz w:val="28"/>
          <w:szCs w:val="28"/>
          <w:lang w:val="en-US" w:eastAsia="zh-CN"/>
        </w:rPr>
        <w:t>大型学生素质拓展</w:t>
      </w:r>
      <w:r>
        <w:rPr>
          <w:rFonts w:hint="eastAsia" w:ascii="宋体" w:hAnsi="宋体" w:eastAsia="宋体" w:cs="宋体"/>
          <w:color w:val="000000"/>
          <w:sz w:val="28"/>
          <w:szCs w:val="28"/>
        </w:rPr>
        <w:t>活动组织经验</w:t>
      </w:r>
      <w:r>
        <w:rPr>
          <w:rFonts w:hint="eastAsia" w:ascii="宋体" w:hAnsi="宋体" w:cs="宋体"/>
          <w:color w:val="000000"/>
          <w:sz w:val="28"/>
          <w:szCs w:val="28"/>
          <w:lang w:eastAsia="zh-CN"/>
        </w:rPr>
        <w:t>；</w:t>
      </w:r>
    </w:p>
    <w:p w14:paraId="3FF344D1">
      <w:pPr>
        <w:spacing w:line="560" w:lineRule="exact"/>
        <w:ind w:firstLine="560" w:firstLineChars="200"/>
        <w:rPr>
          <w:rFonts w:hint="eastAsia" w:ascii="宋体" w:hAnsi="宋体"/>
          <w:kern w:val="0"/>
          <w:sz w:val="28"/>
          <w:szCs w:val="28"/>
        </w:rPr>
      </w:pPr>
      <w:r>
        <w:rPr>
          <w:rFonts w:hint="eastAsia" w:ascii="宋体" w:hAnsi="宋体" w:cs="宋体"/>
          <w:color w:val="000000"/>
          <w:sz w:val="28"/>
          <w:szCs w:val="28"/>
          <w:lang w:val="en-US" w:eastAsia="zh-CN"/>
        </w:rPr>
        <w:t>2.</w:t>
      </w:r>
      <w:r>
        <w:rPr>
          <w:rFonts w:hint="eastAsia" w:ascii="宋体" w:hAnsi="宋体"/>
          <w:kern w:val="0"/>
          <w:sz w:val="28"/>
          <w:szCs w:val="28"/>
        </w:rPr>
        <w:t>需提供</w:t>
      </w:r>
      <w:r>
        <w:rPr>
          <w:rFonts w:hint="eastAsia" w:ascii="宋体" w:hAnsi="宋体"/>
          <w:b w:val="0"/>
          <w:bCs w:val="0"/>
          <w:kern w:val="0"/>
          <w:sz w:val="28"/>
          <w:szCs w:val="28"/>
          <w:highlight w:val="none"/>
          <w:lang w:val="en-US" w:eastAsia="zh-CN"/>
        </w:rPr>
        <w:t>广州及周边地区</w:t>
      </w:r>
      <w:r>
        <w:rPr>
          <w:rFonts w:hint="eastAsia" w:ascii="宋体" w:hAnsi="宋体"/>
          <w:kern w:val="0"/>
          <w:sz w:val="28"/>
          <w:szCs w:val="28"/>
        </w:rPr>
        <w:t>素质拓展方案，方案中的服务需包含拓展项目服务内容（课程费+拓展项目物料道具等）、拓展场地大门票+场地费、专业资质教练团队、来往交通、午餐、背景墙（设计+灯布+桁架+安装，规格：6M*3M）、设计和制作异形拍照板10个，尺寸为尺寸约为60*80cm、全程饮用水、横幅、保险（30万以上意外险，3万以上医疗险）、摄影+剪辑（含无人机摄影航拍等）活动结束当天需出一个15秒的视频，一周内提供3-4分钟活动视频和整理过的活动照片、活动组织费（前期路线勘查和协调场地安排+活动策划+活动执行+获奖队伍小奖品）、发票税金等所有相关服务支出。</w:t>
      </w:r>
    </w:p>
    <w:p w14:paraId="72A3D5CD">
      <w:pPr>
        <w:spacing w:line="560" w:lineRule="exact"/>
        <w:ind w:firstLine="560" w:firstLineChars="200"/>
        <w:rPr>
          <w:rFonts w:hint="default" w:ascii="宋体" w:hAnsi="宋体" w:eastAsia="宋体"/>
          <w:kern w:val="0"/>
          <w:sz w:val="28"/>
          <w:szCs w:val="28"/>
          <w:lang w:val="en-US" w:eastAsia="zh-CN"/>
        </w:rPr>
      </w:pPr>
      <w:r>
        <w:rPr>
          <w:rFonts w:hint="eastAsia" w:ascii="宋体" w:hAnsi="宋体"/>
          <w:kern w:val="0"/>
          <w:sz w:val="28"/>
          <w:szCs w:val="28"/>
          <w:lang w:val="en-US" w:eastAsia="zh-CN"/>
        </w:rPr>
        <w:t>3.</w:t>
      </w:r>
      <w:r>
        <w:rPr>
          <w:rFonts w:hint="eastAsia" w:ascii="宋体" w:hAnsi="宋体"/>
          <w:kern w:val="0"/>
          <w:sz w:val="28"/>
          <w:szCs w:val="28"/>
        </w:rPr>
        <w:t>服务学生和导师数为</w:t>
      </w:r>
      <w:r>
        <w:rPr>
          <w:rFonts w:hint="eastAsia" w:ascii="宋体" w:hAnsi="宋体"/>
          <w:kern w:val="0"/>
          <w:sz w:val="28"/>
          <w:szCs w:val="28"/>
          <w:highlight w:val="none"/>
          <w:lang w:val="en-US" w:eastAsia="zh-CN"/>
        </w:rPr>
        <w:t>200</w:t>
      </w:r>
      <w:r>
        <w:rPr>
          <w:rFonts w:hint="eastAsia" w:ascii="宋体" w:hAnsi="宋体"/>
          <w:kern w:val="0"/>
          <w:sz w:val="28"/>
          <w:szCs w:val="28"/>
          <w:highlight w:val="none"/>
        </w:rPr>
        <w:t>人</w:t>
      </w:r>
      <w:r>
        <w:rPr>
          <w:rFonts w:hint="eastAsia" w:ascii="宋体" w:hAnsi="宋体"/>
          <w:kern w:val="0"/>
          <w:sz w:val="28"/>
          <w:szCs w:val="28"/>
        </w:rPr>
        <w:t>（含会计学院202</w:t>
      </w:r>
      <w:r>
        <w:rPr>
          <w:rFonts w:hint="eastAsia" w:ascii="宋体" w:hAnsi="宋体"/>
          <w:kern w:val="0"/>
          <w:sz w:val="28"/>
          <w:szCs w:val="28"/>
          <w:lang w:val="en-US" w:eastAsia="zh-CN"/>
        </w:rPr>
        <w:t>5</w:t>
      </w:r>
      <w:r>
        <w:rPr>
          <w:rFonts w:hint="eastAsia" w:ascii="宋体" w:hAnsi="宋体"/>
          <w:kern w:val="0"/>
          <w:sz w:val="28"/>
          <w:szCs w:val="28"/>
        </w:rPr>
        <w:t>级硕士研究生、硕士生导师、研究生培养相关教师等）</w:t>
      </w:r>
      <w:r>
        <w:rPr>
          <w:rFonts w:hint="eastAsia" w:ascii="宋体" w:hAnsi="宋体"/>
          <w:kern w:val="0"/>
          <w:sz w:val="28"/>
          <w:szCs w:val="28"/>
          <w:lang w:eastAsia="zh-CN"/>
        </w:rPr>
        <w:t>，</w:t>
      </w:r>
      <w:r>
        <w:rPr>
          <w:rFonts w:hint="default" w:ascii="Times New Roman" w:hAnsi="Times New Roman" w:eastAsia="宋体" w:cs="Times New Roman"/>
          <w:color w:val="000000"/>
          <w:sz w:val="28"/>
          <w:szCs w:val="28"/>
        </w:rPr>
        <w:t>最终结算以实际参加活动人数为准</w:t>
      </w:r>
      <w:r>
        <w:rPr>
          <w:rFonts w:hint="eastAsia" w:ascii="宋体" w:hAnsi="宋体"/>
          <w:kern w:val="0"/>
          <w:sz w:val="28"/>
          <w:szCs w:val="28"/>
        </w:rPr>
        <w:t>。</w:t>
      </w:r>
      <w:r>
        <w:rPr>
          <w:rFonts w:hint="eastAsia" w:ascii="宋体" w:hAnsi="宋体"/>
          <w:kern w:val="0"/>
          <w:sz w:val="28"/>
          <w:szCs w:val="28"/>
          <w:lang w:val="en-US" w:eastAsia="zh-CN"/>
        </w:rPr>
        <w:t>活动时间计划为2025年11月上旬（具体待定）。</w:t>
      </w:r>
    </w:p>
    <w:p w14:paraId="124DFC15">
      <w:pPr>
        <w:pStyle w:val="3"/>
        <w:spacing w:line="560" w:lineRule="exact"/>
        <w:rPr>
          <w:rFonts w:hint="eastAsia" w:ascii="宋体" w:hAnsi="宋体" w:cs="宋体"/>
          <w:sz w:val="24"/>
        </w:rPr>
      </w:pPr>
      <w:bookmarkStart w:id="26" w:name="_Toc60236709"/>
      <w:bookmarkStart w:id="27" w:name="_Toc17787"/>
      <w:r>
        <w:rPr>
          <w:rFonts w:hint="eastAsia"/>
        </w:rPr>
        <w:t>二、商务要求</w:t>
      </w:r>
      <w:bookmarkEnd w:id="26"/>
      <w:bookmarkEnd w:id="27"/>
    </w:p>
    <w:p w14:paraId="54CC669A">
      <w:pPr>
        <w:adjustRightInd w:val="0"/>
        <w:snapToGrid w:val="0"/>
        <w:spacing w:line="560" w:lineRule="exact"/>
        <w:ind w:firstLine="641" w:firstLineChars="228"/>
        <w:jc w:val="left"/>
        <w:rPr>
          <w:rFonts w:hint="eastAsia" w:ascii="宋体" w:hAnsi="宋体" w:cs="宋体"/>
          <w:b/>
          <w:sz w:val="28"/>
          <w:szCs w:val="28"/>
        </w:rPr>
      </w:pPr>
      <w:r>
        <w:rPr>
          <w:rFonts w:hint="eastAsia" w:ascii="宋体" w:hAnsi="宋体" w:cs="宋体"/>
          <w:b/>
          <w:sz w:val="28"/>
          <w:szCs w:val="28"/>
        </w:rPr>
        <w:t>（一）交付期及地点</w:t>
      </w:r>
    </w:p>
    <w:p w14:paraId="40890BE5">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自合同签订之日起3日内完成交付。</w:t>
      </w:r>
    </w:p>
    <w:p w14:paraId="649A23E2">
      <w:pPr>
        <w:adjustRightInd w:val="0"/>
        <w:snapToGrid w:val="0"/>
        <w:spacing w:line="560" w:lineRule="exact"/>
        <w:ind w:firstLine="638" w:firstLineChars="228"/>
        <w:jc w:val="left"/>
        <w:rPr>
          <w:rFonts w:hint="eastAsia" w:ascii="宋体" w:hAnsi="宋体"/>
          <w:bCs/>
          <w:sz w:val="28"/>
          <w:szCs w:val="28"/>
        </w:rPr>
      </w:pPr>
      <w:r>
        <w:rPr>
          <w:rFonts w:hint="eastAsia" w:ascii="宋体" w:hAnsi="宋体"/>
          <w:bCs/>
          <w:sz w:val="28"/>
          <w:szCs w:val="28"/>
        </w:rPr>
        <w:t>交付地点：广东财经大学会计学院（服务项目地为</w:t>
      </w:r>
      <w:r>
        <w:rPr>
          <w:rFonts w:hint="eastAsia" w:ascii="宋体" w:hAnsi="宋体"/>
          <w:b w:val="0"/>
          <w:bCs w:val="0"/>
          <w:kern w:val="0"/>
          <w:sz w:val="28"/>
          <w:szCs w:val="28"/>
          <w:highlight w:val="none"/>
          <w:lang w:val="en-US" w:eastAsia="zh-CN"/>
        </w:rPr>
        <w:t>素质拓展活动地</w:t>
      </w:r>
      <w:r>
        <w:rPr>
          <w:rFonts w:hint="eastAsia" w:ascii="宋体" w:hAnsi="宋体"/>
          <w:bCs/>
          <w:sz w:val="28"/>
          <w:szCs w:val="28"/>
        </w:rPr>
        <w:t>）。</w:t>
      </w:r>
    </w:p>
    <w:p w14:paraId="085F9130">
      <w:pPr>
        <w:numPr>
          <w:ilvl w:val="0"/>
          <w:numId w:val="4"/>
        </w:num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lang w:val="en-US" w:eastAsia="zh-CN"/>
        </w:rPr>
        <w:t>报价要求和</w:t>
      </w:r>
      <w:r>
        <w:rPr>
          <w:rFonts w:hint="eastAsia" w:ascii="宋体" w:hAnsi="宋体"/>
          <w:b/>
          <w:sz w:val="28"/>
          <w:szCs w:val="28"/>
        </w:rPr>
        <w:t>服务要求</w:t>
      </w:r>
    </w:p>
    <w:p w14:paraId="55518A1F">
      <w:pPr>
        <w:adjustRightInd w:val="0"/>
        <w:snapToGrid w:val="0"/>
        <w:spacing w:line="560" w:lineRule="exact"/>
        <w:ind w:firstLine="638" w:firstLineChars="228"/>
        <w:rPr>
          <w:rFonts w:hint="eastAsia" w:ascii="宋体" w:hAnsi="宋体" w:cs="宋体"/>
          <w:sz w:val="28"/>
          <w:szCs w:val="28"/>
        </w:rPr>
      </w:pPr>
      <w:r>
        <w:rPr>
          <w:rFonts w:hint="eastAsia" w:ascii="宋体" w:hAnsi="宋体" w:eastAsia="宋体" w:cs="宋体"/>
          <w:color w:val="000000"/>
          <w:sz w:val="28"/>
          <w:szCs w:val="28"/>
        </w:rPr>
        <w:t>按</w:t>
      </w:r>
      <w:r>
        <w:rPr>
          <w:rFonts w:hint="eastAsia" w:ascii="宋体" w:hAnsi="宋体" w:cs="宋体"/>
          <w:color w:val="000000"/>
          <w:sz w:val="28"/>
          <w:szCs w:val="28"/>
          <w:lang w:val="en-US" w:eastAsia="zh-CN"/>
        </w:rPr>
        <w:t>一天</w:t>
      </w:r>
      <w:r>
        <w:rPr>
          <w:rFonts w:hint="eastAsia" w:ascii="宋体" w:hAnsi="宋体" w:eastAsia="宋体" w:cs="宋体"/>
          <w:color w:val="000000"/>
          <w:sz w:val="28"/>
          <w:szCs w:val="28"/>
        </w:rPr>
        <w:t>活动行程进行报价，</w:t>
      </w:r>
      <w:r>
        <w:rPr>
          <w:rFonts w:hint="eastAsia" w:ascii="宋体" w:hAnsi="宋体" w:cs="宋体"/>
          <w:sz w:val="28"/>
          <w:szCs w:val="28"/>
        </w:rPr>
        <w:t>按合同商议要求提供服务。</w:t>
      </w:r>
    </w:p>
    <w:p w14:paraId="342C9D21">
      <w:pPr>
        <w:adjustRightInd w:val="0"/>
        <w:snapToGrid w:val="0"/>
        <w:spacing w:line="560" w:lineRule="exact"/>
        <w:ind w:firstLine="562" w:firstLineChars="200"/>
        <w:jc w:val="left"/>
        <w:rPr>
          <w:rFonts w:hint="eastAsia" w:ascii="宋体" w:hAnsi="宋体"/>
          <w:b/>
          <w:sz w:val="28"/>
          <w:szCs w:val="28"/>
        </w:rPr>
      </w:pPr>
      <w:r>
        <w:rPr>
          <w:rFonts w:hint="eastAsia" w:ascii="宋体" w:hAnsi="宋体"/>
          <w:b/>
          <w:sz w:val="28"/>
          <w:szCs w:val="28"/>
        </w:rPr>
        <w:t>（三）结算与付款方式</w:t>
      </w:r>
    </w:p>
    <w:p w14:paraId="2E94DAF9">
      <w:pPr>
        <w:spacing w:line="560" w:lineRule="exact"/>
        <w:ind w:firstLine="638" w:firstLineChars="228"/>
        <w:rPr>
          <w:rFonts w:hint="eastAsia" w:ascii="宋体" w:hAnsi="宋体"/>
          <w:sz w:val="28"/>
          <w:szCs w:val="28"/>
        </w:rPr>
      </w:pPr>
      <w:r>
        <w:rPr>
          <w:rFonts w:hint="eastAsia" w:ascii="宋体" w:hAnsi="宋体" w:eastAsia="宋体" w:cs="宋体"/>
          <w:color w:val="000000"/>
          <w:sz w:val="28"/>
          <w:szCs w:val="28"/>
        </w:rPr>
        <w:t>合同执行完毕后付款。活动完成后</w:t>
      </w:r>
      <w:r>
        <w:rPr>
          <w:rFonts w:hint="eastAsia" w:ascii="宋体" w:hAnsi="宋体"/>
          <w:sz w:val="28"/>
          <w:szCs w:val="28"/>
        </w:rPr>
        <w:t>，按实际参与活动的人数结算，</w:t>
      </w:r>
      <w:r>
        <w:rPr>
          <w:rFonts w:hint="eastAsia" w:ascii="宋体" w:hAnsi="宋体" w:eastAsia="宋体" w:cs="宋体"/>
          <w:color w:val="000000"/>
          <w:sz w:val="28"/>
          <w:szCs w:val="28"/>
        </w:rPr>
        <w:t>采购人凭中标人开具的有效发票在30个工作日内一次性付清当次款项</w:t>
      </w:r>
      <w:r>
        <w:rPr>
          <w:rFonts w:hint="eastAsia" w:ascii="宋体" w:hAnsi="宋体"/>
          <w:sz w:val="28"/>
          <w:szCs w:val="28"/>
        </w:rPr>
        <w:t>。</w:t>
      </w:r>
    </w:p>
    <w:p w14:paraId="1FA15016">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（四）违约处罚</w:t>
      </w:r>
    </w:p>
    <w:p w14:paraId="0A8A165D">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1、成交人的违约责任：</w:t>
      </w:r>
    </w:p>
    <w:p w14:paraId="6E88B45D">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0D7C5809">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764A1BAC">
      <w:pPr>
        <w:widowControl/>
        <w:adjustRightInd w:val="0"/>
        <w:snapToGrid w:val="0"/>
        <w:spacing w:line="560" w:lineRule="exact"/>
        <w:ind w:firstLine="560" w:firstLineChars="200"/>
        <w:jc w:val="left"/>
        <w:rPr>
          <w:rFonts w:hint="eastAsia" w:ascii="宋体" w:hAnsi="宋体"/>
          <w:sz w:val="28"/>
          <w:szCs w:val="28"/>
        </w:rPr>
      </w:pPr>
      <w:r>
        <w:rPr>
          <w:rFonts w:hint="eastAsia" w:ascii="宋体" w:hAnsi="宋体"/>
          <w:sz w:val="28"/>
          <w:szCs w:val="28"/>
        </w:rPr>
        <w:t>（3）因极端天气等不可抗力需要择期完成交易的，双方协商后择期完成。</w:t>
      </w:r>
    </w:p>
    <w:p w14:paraId="14147D7D">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(4)其它违约责任按《中华人民共和国民法典》处理。</w:t>
      </w:r>
    </w:p>
    <w:p w14:paraId="711EDC61">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2、采购单位的违约责任：</w:t>
      </w:r>
    </w:p>
    <w:p w14:paraId="47F96961">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(1)采购单位逾期付款的，应按照每日合同总价的3‰的比例向成交人偿付逾期付款的违约金；</w:t>
      </w:r>
    </w:p>
    <w:p w14:paraId="464C76B2">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(2)采购单位违反合同规定拒绝接受服务的，应当承担由此对成交人造成的损失。</w:t>
      </w:r>
    </w:p>
    <w:p w14:paraId="7E7256F0">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（五）其他要求</w:t>
      </w:r>
    </w:p>
    <w:p w14:paraId="037E31F2">
      <w:pPr>
        <w:tabs>
          <w:tab w:val="left" w:pos="0"/>
          <w:tab w:val="left" w:pos="210"/>
          <w:tab w:val="left" w:pos="420"/>
        </w:tabs>
        <w:spacing w:line="560" w:lineRule="exact"/>
        <w:ind w:left="640"/>
        <w:rPr>
          <w:rFonts w:hint="eastAsia" w:ascii="宋体" w:hAnsi="宋体"/>
          <w:sz w:val="28"/>
          <w:szCs w:val="28"/>
        </w:rPr>
      </w:pPr>
      <w:r>
        <w:rPr>
          <w:rFonts w:hint="eastAsia" w:ascii="宋体" w:hAnsi="宋体"/>
          <w:sz w:val="28"/>
          <w:szCs w:val="28"/>
        </w:rPr>
        <w:t>报价人具备行业相关的资质证书或相当荣誉优先。</w:t>
      </w:r>
    </w:p>
    <w:p w14:paraId="1B4ED507">
      <w:pPr>
        <w:spacing w:line="560" w:lineRule="exact"/>
        <w:ind w:firstLine="641" w:firstLineChars="228"/>
        <w:rPr>
          <w:rFonts w:hint="eastAsia" w:ascii="宋体" w:hAnsi="宋体"/>
          <w:sz w:val="28"/>
          <w:szCs w:val="28"/>
        </w:rPr>
      </w:pPr>
      <w:r>
        <w:rPr>
          <w:rFonts w:hint="eastAsia" w:ascii="宋体" w:hAnsi="宋体"/>
          <w:b/>
          <w:bCs/>
          <w:sz w:val="28"/>
          <w:szCs w:val="28"/>
        </w:rPr>
        <w:t>（六）争议解决</w:t>
      </w:r>
      <w:r>
        <w:rPr>
          <w:rFonts w:hint="eastAsia" w:ascii="宋体" w:hAnsi="宋体"/>
          <w:sz w:val="28"/>
          <w:szCs w:val="28"/>
        </w:rPr>
        <w:t>：双方因合同发生争议，应在采购方的主持下进行调解，协商不成，可按合同约定向人民法院起诉。</w:t>
      </w:r>
    </w:p>
    <w:p w14:paraId="3A4F254A">
      <w:pPr>
        <w:spacing w:line="400" w:lineRule="exact"/>
        <w:ind w:firstLine="640" w:firstLineChars="200"/>
        <w:rPr>
          <w:rFonts w:hint="eastAsia" w:ascii="宋体" w:hAnsi="宋体"/>
          <w:sz w:val="32"/>
          <w:szCs w:val="32"/>
        </w:rPr>
      </w:pPr>
    </w:p>
    <w:p w14:paraId="0956671F">
      <w:pPr>
        <w:spacing w:line="400" w:lineRule="exact"/>
        <w:ind w:firstLine="420" w:firstLineChars="200"/>
        <w:rPr>
          <w:rFonts w:hint="eastAsia" w:ascii="宋体" w:hAnsi="宋体"/>
          <w:sz w:val="28"/>
          <w:szCs w:val="28"/>
        </w:rPr>
      </w:pPr>
      <w:bookmarkStart w:id="28" w:name="_Toc60236710"/>
      <w:bookmarkStart w:id="29" w:name="_Toc13543213"/>
      <w:r>
        <w:rPr>
          <w:rFonts w:hint="eastAsia"/>
        </w:rPr>
        <w:br w:type="page"/>
      </w:r>
      <w:bookmarkEnd w:id="28"/>
      <w:bookmarkEnd w:id="29"/>
    </w:p>
    <w:p w14:paraId="52BEBE91">
      <w:pPr>
        <w:pStyle w:val="2"/>
      </w:pPr>
      <w:bookmarkStart w:id="30" w:name="_Toc14310"/>
      <w:r>
        <w:rPr>
          <w:rFonts w:hint="eastAsia"/>
        </w:rPr>
        <w:t>第三部分  报价文件格式</w:t>
      </w:r>
      <w:bookmarkEnd w:id="30"/>
    </w:p>
    <w:p w14:paraId="7AA1A441">
      <w:pPr>
        <w:jc w:val="center"/>
        <w:rPr>
          <w:color w:val="000000"/>
          <w:sz w:val="18"/>
          <w:szCs w:val="18"/>
        </w:rPr>
      </w:pPr>
      <w:r>
        <w:rPr>
          <w:rFonts w:hint="eastAsia"/>
          <w:b/>
          <w:color w:val="000000"/>
          <w:sz w:val="28"/>
          <w:szCs w:val="28"/>
        </w:rPr>
        <w:t>校内分散采购报价文件封面</w:t>
      </w:r>
    </w:p>
    <w:p w14:paraId="26273AD1">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4A08184D">
      <w:pPr>
        <w:jc w:val="center"/>
      </w:pPr>
    </w:p>
    <w:p w14:paraId="33991A8A"/>
    <w:p w14:paraId="139BEE70"/>
    <w:p w14:paraId="6016EB0B"/>
    <w:p w14:paraId="6A43F337">
      <w:pPr>
        <w:ind w:left="425"/>
        <w:jc w:val="center"/>
        <w:rPr>
          <w:rFonts w:eastAsia="黑体"/>
          <w:b/>
          <w:sz w:val="72"/>
          <w:szCs w:val="56"/>
        </w:rPr>
      </w:pPr>
      <w:r>
        <w:rPr>
          <w:rFonts w:hint="eastAsia" w:eastAsia="黑体"/>
          <w:b/>
          <w:sz w:val="72"/>
          <w:szCs w:val="56"/>
        </w:rPr>
        <w:t>校内分散采购报价文件</w:t>
      </w:r>
    </w:p>
    <w:p w14:paraId="4BD6663D">
      <w:pPr>
        <w:pStyle w:val="13"/>
        <w:rPr>
          <w:rFonts w:ascii="Calibri" w:hAnsi="Calibri"/>
          <w:b/>
          <w:sz w:val="32"/>
          <w:szCs w:val="32"/>
        </w:rPr>
      </w:pPr>
    </w:p>
    <w:p w14:paraId="7B1D0328">
      <w:pPr>
        <w:pStyle w:val="13"/>
        <w:ind w:firstLine="1084" w:firstLineChars="300"/>
        <w:rPr>
          <w:rFonts w:hint="eastAsia" w:ascii="楷体_GB2312" w:hAnsi="楷体" w:eastAsia="楷体_GB2312"/>
          <w:sz w:val="32"/>
        </w:rPr>
      </w:pPr>
      <w:r>
        <w:rPr>
          <w:rFonts w:hint="eastAsia" w:ascii="楷体_GB2312" w:hAnsi="楷体" w:eastAsia="楷体_GB2312"/>
          <w:b/>
          <w:bCs/>
          <w:sz w:val="36"/>
        </w:rPr>
        <w:t>项目名称:</w:t>
      </w:r>
    </w:p>
    <w:p w14:paraId="230EFCEF">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报价人名称：</w:t>
      </w:r>
    </w:p>
    <w:p w14:paraId="110A29C7">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报价人地址：</w:t>
      </w:r>
    </w:p>
    <w:p w14:paraId="4DF17FAC">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法人/委托代理人</w:t>
      </w:r>
    </w:p>
    <w:p w14:paraId="44BBD528">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（签字或加盖私章）：</w:t>
      </w:r>
    </w:p>
    <w:p w14:paraId="74ED3A0B">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联系电话：</w:t>
      </w:r>
    </w:p>
    <w:p w14:paraId="4BD8A205">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 xml:space="preserve">联系邮箱： </w:t>
      </w:r>
    </w:p>
    <w:p w14:paraId="50CC748E">
      <w:pPr>
        <w:spacing w:line="600" w:lineRule="exact"/>
        <w:ind w:firstLine="1442" w:firstLineChars="399"/>
        <w:rPr>
          <w:rFonts w:hint="eastAsia" w:ascii="楷体_GB2312" w:hAnsi="楷体" w:eastAsia="楷体_GB2312"/>
          <w:b/>
          <w:bCs/>
          <w:sz w:val="36"/>
          <w:u w:val="single"/>
        </w:rPr>
      </w:pPr>
    </w:p>
    <w:p w14:paraId="4EA04427">
      <w:pPr>
        <w:spacing w:line="400" w:lineRule="exact"/>
        <w:ind w:firstLine="961" w:firstLineChars="399"/>
        <w:rPr>
          <w:rFonts w:hint="eastAsia" w:ascii="楷体_GB2312" w:hAnsi="楷体" w:eastAsia="楷体_GB2312"/>
          <w:b/>
          <w:bCs/>
          <w:sz w:val="24"/>
          <w:u w:val="single"/>
        </w:rPr>
      </w:pPr>
    </w:p>
    <w:p w14:paraId="75635A77">
      <w:pPr>
        <w:spacing w:line="600" w:lineRule="exact"/>
        <w:jc w:val="center"/>
        <w:rPr>
          <w:rFonts w:hint="eastAsia" w:ascii="楷体_GB2312" w:hAnsi="楷体" w:eastAsia="楷体_GB2312"/>
          <w:b/>
          <w:bCs/>
          <w:sz w:val="32"/>
        </w:rPr>
      </w:pPr>
      <w:r>
        <w:rPr>
          <w:rFonts w:hint="eastAsia" w:ascii="楷体_GB2312" w:hAnsi="楷体" w:eastAsia="楷体_GB2312"/>
          <w:b/>
          <w:bCs/>
          <w:sz w:val="32"/>
        </w:rPr>
        <w:t>报价人单位（盖章）</w:t>
      </w:r>
    </w:p>
    <w:p w14:paraId="7F928050">
      <w:pPr>
        <w:jc w:val="center"/>
        <w:rPr>
          <w:b/>
          <w:sz w:val="36"/>
          <w:szCs w:val="36"/>
        </w:rPr>
      </w:pPr>
    </w:p>
    <w:p w14:paraId="32516B48">
      <w:pPr>
        <w:spacing w:line="400" w:lineRule="exact"/>
        <w:rPr>
          <w:rFonts w:hint="eastAsia" w:ascii="宋体" w:hAnsi="宋体"/>
          <w:bCs/>
          <w:sz w:val="28"/>
          <w:szCs w:val="28"/>
        </w:rPr>
      </w:pPr>
    </w:p>
    <w:p w14:paraId="788D8A7C">
      <w:pPr>
        <w:rPr>
          <w:rFonts w:hint="eastAsia" w:ascii="宋体" w:hAnsi="宋体" w:cs="宋体"/>
          <w:b/>
          <w:bCs/>
          <w:spacing w:val="30"/>
          <w:sz w:val="44"/>
          <w:szCs w:val="44"/>
        </w:rPr>
      </w:pPr>
      <w:r>
        <w:rPr>
          <w:rFonts w:hint="eastAsia" w:ascii="宋体" w:hAnsi="宋体" w:cs="宋体"/>
          <w:b/>
          <w:bCs/>
          <w:spacing w:val="30"/>
          <w:sz w:val="44"/>
          <w:szCs w:val="44"/>
        </w:rPr>
        <w:br w:type="page"/>
      </w:r>
    </w:p>
    <w:p w14:paraId="6906B560">
      <w:pPr>
        <w:jc w:val="center"/>
        <w:rPr>
          <w:b/>
          <w:sz w:val="44"/>
          <w:szCs w:val="44"/>
        </w:rPr>
      </w:pPr>
      <w:r>
        <w:rPr>
          <w:rFonts w:hint="eastAsia"/>
          <w:sz w:val="44"/>
          <w:szCs w:val="44"/>
        </w:rPr>
        <w:t>目录</w:t>
      </w:r>
    </w:p>
    <w:p w14:paraId="4169074E">
      <w:pPr>
        <w:jc w:val="left"/>
        <w:rPr>
          <w:rFonts w:hint="eastAsia" w:ascii="宋体" w:hAnsi="宋体"/>
          <w:sz w:val="28"/>
          <w:szCs w:val="28"/>
        </w:rPr>
      </w:pPr>
    </w:p>
    <w:p w14:paraId="754A1698">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3651CE90">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7B6E4233">
      <w:pPr>
        <w:numPr>
          <w:ilvl w:val="0"/>
          <w:numId w:val="5"/>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4FEEA134">
      <w:pPr>
        <w:numPr>
          <w:ilvl w:val="0"/>
          <w:numId w:val="5"/>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0AB1957">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0EF7E318">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56CFC3F1">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7B9CE58A">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4D1EDC0A">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33EC3DAE">
      <w:pPr>
        <w:numPr>
          <w:ilvl w:val="0"/>
          <w:numId w:val="5"/>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09071215">
      <w:pPr>
        <w:rPr>
          <w:rFonts w:hint="eastAsia" w:ascii="宋体" w:hAnsi="宋体"/>
          <w:szCs w:val="21"/>
        </w:rPr>
      </w:pPr>
      <w:r>
        <w:rPr>
          <w:rFonts w:ascii="宋体" w:hAnsi="宋体"/>
          <w:szCs w:val="21"/>
        </w:rPr>
        <w:br w:type="page"/>
      </w:r>
    </w:p>
    <w:p w14:paraId="6F4D693F">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07CB89E1">
      <w:pPr>
        <w:rPr>
          <w:rFonts w:hint="eastAsia" w:ascii="宋体" w:hAnsi="宋体" w:cs="宋体"/>
          <w:b/>
          <w:bCs/>
          <w:spacing w:val="30"/>
          <w:sz w:val="44"/>
          <w:szCs w:val="44"/>
        </w:rPr>
      </w:pPr>
      <w:r>
        <w:rPr>
          <w:rFonts w:hint="eastAsia" w:ascii="宋体" w:hAnsi="宋体" w:cs="宋体"/>
          <w:b/>
          <w:bCs/>
          <w:spacing w:val="30"/>
          <w:sz w:val="44"/>
          <w:szCs w:val="44"/>
        </w:rPr>
        <w:br w:type="page"/>
      </w:r>
    </w:p>
    <w:p w14:paraId="2675371C">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79CFF3C0">
      <w:pPr>
        <w:spacing w:line="520" w:lineRule="exact"/>
        <w:rPr>
          <w:rFonts w:hint="eastAsia" w:ascii="宋体" w:hAnsi="宋体"/>
          <w:bCs/>
          <w:sz w:val="28"/>
          <w:szCs w:val="28"/>
        </w:rPr>
      </w:pPr>
    </w:p>
    <w:p w14:paraId="39C71100">
      <w:pPr>
        <w:spacing w:line="520" w:lineRule="exact"/>
        <w:ind w:firstLine="560" w:firstLineChars="20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24E3F768">
      <w:pPr>
        <w:spacing w:line="520" w:lineRule="exact"/>
        <w:ind w:firstLine="560" w:firstLineChars="20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5897126B">
      <w:pPr>
        <w:spacing w:line="520" w:lineRule="exact"/>
        <w:ind w:firstLine="560" w:firstLineChars="200"/>
        <w:rPr>
          <w:rFonts w:hint="eastAsia" w:ascii="宋体" w:hAnsi="宋体"/>
          <w:bCs/>
          <w:sz w:val="28"/>
          <w:szCs w:val="28"/>
        </w:rPr>
      </w:pPr>
      <w:r>
        <w:rPr>
          <w:rFonts w:ascii="宋体" w:hAnsi="宋体"/>
          <w:bCs/>
          <w:sz w:val="28"/>
          <w:szCs w:val="28"/>
        </w:rPr>
        <w:t>联系方式：</w:t>
      </w:r>
    </w:p>
    <w:p w14:paraId="36AA7135">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54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43C5CC08">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16311737">
            <w:pPr>
              <w:spacing w:line="520" w:lineRule="exact"/>
              <w:rPr>
                <w:rFonts w:hint="eastAsia" w:ascii="宋体" w:hAnsi="宋体"/>
                <w:bCs/>
                <w:sz w:val="28"/>
                <w:szCs w:val="28"/>
              </w:rPr>
            </w:pPr>
          </w:p>
        </w:tc>
      </w:tr>
    </w:tbl>
    <w:p w14:paraId="62A6C36C">
      <w:pPr>
        <w:spacing w:line="520" w:lineRule="exact"/>
        <w:ind w:firstLine="548" w:firstLineChars="196"/>
        <w:rPr>
          <w:rFonts w:hint="eastAsia" w:ascii="宋体" w:hAnsi="宋体"/>
          <w:bCs/>
          <w:sz w:val="28"/>
          <w:szCs w:val="28"/>
        </w:rPr>
      </w:pPr>
    </w:p>
    <w:p w14:paraId="32A3EFF6">
      <w:pPr>
        <w:spacing w:line="520" w:lineRule="exact"/>
        <w:ind w:firstLine="548" w:firstLineChars="196"/>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56396F28">
      <w:pPr>
        <w:spacing w:line="520" w:lineRule="exact"/>
        <w:ind w:firstLine="548" w:firstLineChars="196"/>
        <w:rPr>
          <w:rFonts w:hint="eastAsia" w:ascii="宋体" w:hAnsi="宋体"/>
          <w:bCs/>
          <w:sz w:val="28"/>
          <w:szCs w:val="28"/>
        </w:rPr>
      </w:pPr>
      <w:r>
        <w:rPr>
          <w:rFonts w:ascii="宋体" w:hAnsi="宋体"/>
          <w:bCs/>
          <w:sz w:val="28"/>
          <w:szCs w:val="28"/>
        </w:rPr>
        <w:t>年  月  日</w:t>
      </w:r>
    </w:p>
    <w:p w14:paraId="746A339C">
      <w:pPr>
        <w:spacing w:line="440" w:lineRule="exact"/>
        <w:ind w:firstLine="548" w:firstLineChars="196"/>
        <w:rPr>
          <w:rFonts w:hint="eastAsia" w:ascii="宋体" w:hAnsi="宋体"/>
          <w:bCs/>
          <w:sz w:val="28"/>
          <w:szCs w:val="28"/>
        </w:rPr>
      </w:pPr>
    </w:p>
    <w:p w14:paraId="294ADEF6">
      <w:pPr>
        <w:spacing w:line="44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38583D70">
      <w:pPr>
        <w:rPr>
          <w:b/>
          <w:bCs/>
          <w:sz w:val="32"/>
          <w:szCs w:val="21"/>
        </w:rPr>
      </w:pPr>
      <w:r>
        <w:rPr>
          <w:rFonts w:hint="eastAsia"/>
          <w:b/>
          <w:bCs/>
          <w:sz w:val="32"/>
          <w:szCs w:val="21"/>
        </w:rPr>
        <w:br w:type="page"/>
      </w:r>
    </w:p>
    <w:p w14:paraId="2C39C2C3">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3EF17AD9">
      <w:pPr>
        <w:spacing w:line="520" w:lineRule="exact"/>
        <w:rPr>
          <w:bCs/>
          <w:szCs w:val="21"/>
        </w:rPr>
      </w:pPr>
    </w:p>
    <w:p w14:paraId="51029FA9">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CB40583">
      <w:pPr>
        <w:spacing w:line="520" w:lineRule="exact"/>
        <w:rPr>
          <w:rFonts w:hint="eastAsia" w:ascii="宋体" w:hAnsi="宋体"/>
          <w:bCs/>
          <w:sz w:val="28"/>
          <w:szCs w:val="28"/>
        </w:rPr>
      </w:pPr>
      <w:r>
        <w:rPr>
          <w:rFonts w:ascii="宋体" w:hAnsi="宋体"/>
          <w:bCs/>
          <w:sz w:val="28"/>
          <w:szCs w:val="28"/>
        </w:rPr>
        <w:t>联系方式：</w:t>
      </w:r>
    </w:p>
    <w:p w14:paraId="51445ABD">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659F115">
      <w:pPr>
        <w:spacing w:line="520" w:lineRule="exact"/>
        <w:rPr>
          <w:rFonts w:hint="eastAsia" w:ascii="宋体" w:hAnsi="宋体"/>
          <w:bCs/>
          <w:sz w:val="28"/>
          <w:szCs w:val="28"/>
        </w:rPr>
      </w:pPr>
      <w:r>
        <w:rPr>
          <w:rFonts w:ascii="宋体" w:hAnsi="宋体"/>
          <w:bCs/>
          <w:sz w:val="28"/>
          <w:szCs w:val="28"/>
        </w:rPr>
        <w:t>联系方式：</w:t>
      </w:r>
    </w:p>
    <w:p w14:paraId="0382861A">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15F5442">
      <w:pPr>
        <w:spacing w:line="520" w:lineRule="exact"/>
        <w:rPr>
          <w:rFonts w:hint="eastAsia" w:ascii="宋体" w:hAnsi="宋体"/>
          <w:bCs/>
          <w:sz w:val="28"/>
          <w:szCs w:val="28"/>
        </w:rPr>
      </w:pPr>
    </w:p>
    <w:p w14:paraId="01304664">
      <w:pPr>
        <w:spacing w:line="520" w:lineRule="exact"/>
        <w:ind w:firstLine="548" w:firstLineChars="196"/>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40918B6">
      <w:pPr>
        <w:spacing w:line="520" w:lineRule="exact"/>
        <w:ind w:firstLine="548" w:firstLineChars="196"/>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5C05C24D">
      <w:pPr>
        <w:spacing w:line="520" w:lineRule="exact"/>
        <w:ind w:firstLine="548" w:firstLineChars="196"/>
        <w:rPr>
          <w:rFonts w:hint="eastAsia" w:ascii="宋体" w:hAnsi="宋体"/>
          <w:bCs/>
          <w:sz w:val="28"/>
          <w:szCs w:val="28"/>
        </w:rPr>
      </w:pPr>
      <w:r>
        <w:rPr>
          <w:rFonts w:ascii="宋体" w:hAnsi="宋体"/>
          <w:bCs/>
          <w:sz w:val="28"/>
          <w:szCs w:val="28"/>
        </w:rPr>
        <w:t>委托期限：至上述事宜处理完毕止。</w:t>
      </w:r>
    </w:p>
    <w:p w14:paraId="63FBF48D">
      <w:pPr>
        <w:spacing w:line="520" w:lineRule="exact"/>
        <w:ind w:firstLine="548" w:firstLineChars="196"/>
        <w:rPr>
          <w:rFonts w:hint="eastAsia" w:ascii="宋体" w:hAnsi="宋体"/>
          <w:bCs/>
          <w:sz w:val="28"/>
          <w:szCs w:val="28"/>
        </w:rPr>
      </w:pPr>
    </w:p>
    <w:p w14:paraId="53E1AF05">
      <w:pPr>
        <w:spacing w:line="520" w:lineRule="exact"/>
        <w:ind w:firstLine="4748" w:firstLineChars="1696"/>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4043EF1">
      <w:pPr>
        <w:spacing w:line="520" w:lineRule="exact"/>
        <w:ind w:firstLine="548" w:firstLineChars="196"/>
        <w:rPr>
          <w:rFonts w:hint="eastAsia" w:ascii="宋体" w:hAnsi="宋体"/>
          <w:bCs/>
          <w:sz w:val="28"/>
          <w:szCs w:val="28"/>
        </w:rPr>
      </w:pPr>
      <w:r>
        <w:rPr>
          <w:rFonts w:ascii="宋体" w:hAnsi="宋体"/>
          <w:bCs/>
          <w:sz w:val="28"/>
          <w:szCs w:val="28"/>
        </w:rPr>
        <w:t>年  月 日</w:t>
      </w:r>
    </w:p>
    <w:p w14:paraId="01EF5B27">
      <w:pPr>
        <w:spacing w:line="520" w:lineRule="exact"/>
        <w:ind w:firstLine="548" w:firstLineChars="196"/>
        <w:rPr>
          <w:rFonts w:hint="eastAsia" w:ascii="宋体" w:hAnsi="宋体"/>
          <w:bCs/>
          <w:sz w:val="28"/>
          <w:szCs w:val="28"/>
        </w:rPr>
      </w:pPr>
    </w:p>
    <w:p w14:paraId="5688921A">
      <w:pPr>
        <w:spacing w:line="40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5059CC5C">
      <w:pPr>
        <w:spacing w:line="400" w:lineRule="exact"/>
        <w:ind w:firstLine="548" w:firstLineChars="196"/>
        <w:rPr>
          <w:rFonts w:hint="eastAsia" w:ascii="宋体" w:hAnsi="宋体"/>
          <w:bCs/>
          <w:sz w:val="28"/>
          <w:szCs w:val="28"/>
        </w:rPr>
      </w:pPr>
    </w:p>
    <w:p w14:paraId="2001B8E5">
      <w:pPr>
        <w:spacing w:line="400" w:lineRule="exact"/>
        <w:ind w:firstLine="548" w:firstLineChars="196"/>
        <w:rPr>
          <w:rFonts w:hint="eastAsia" w:ascii="宋体" w:hAnsi="宋体"/>
          <w:bCs/>
          <w:sz w:val="28"/>
          <w:szCs w:val="28"/>
        </w:rPr>
      </w:pPr>
    </w:p>
    <w:p w14:paraId="7D1EEA00">
      <w:pPr>
        <w:rPr>
          <w:rFonts w:hint="eastAsia" w:ascii="宋体" w:hAnsi="宋体"/>
          <w:bCs/>
          <w:sz w:val="28"/>
          <w:szCs w:val="28"/>
        </w:rPr>
      </w:pPr>
      <w:r>
        <w:rPr>
          <w:rFonts w:hint="eastAsia" w:ascii="宋体" w:hAnsi="宋体"/>
          <w:bCs/>
          <w:sz w:val="28"/>
          <w:szCs w:val="28"/>
        </w:rPr>
        <w:br w:type="page"/>
      </w:r>
    </w:p>
    <w:p w14:paraId="260406C6">
      <w:pPr>
        <w:spacing w:line="400" w:lineRule="exact"/>
        <w:ind w:firstLine="630" w:firstLineChars="196"/>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0384AEAD">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50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42DE70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400502FC">
            <w:pPr>
              <w:spacing w:line="520" w:lineRule="exact"/>
              <w:rPr>
                <w:rFonts w:hint="eastAsia" w:ascii="宋体" w:hAnsi="宋体"/>
                <w:bCs/>
                <w:sz w:val="28"/>
                <w:szCs w:val="28"/>
              </w:rPr>
            </w:pPr>
          </w:p>
        </w:tc>
      </w:tr>
    </w:tbl>
    <w:p w14:paraId="7466206F">
      <w:pPr>
        <w:spacing w:line="520" w:lineRule="exact"/>
        <w:ind w:firstLine="548" w:firstLineChars="196"/>
        <w:rPr>
          <w:rFonts w:hint="eastAsia" w:ascii="宋体" w:hAnsi="宋体"/>
          <w:bCs/>
          <w:sz w:val="28"/>
          <w:szCs w:val="28"/>
        </w:rPr>
      </w:pPr>
    </w:p>
    <w:p w14:paraId="0CF748C0">
      <w:pPr>
        <w:spacing w:line="400" w:lineRule="exact"/>
        <w:ind w:firstLine="548" w:firstLineChars="196"/>
        <w:rPr>
          <w:rFonts w:hint="eastAsia" w:ascii="宋体" w:hAnsi="宋体"/>
          <w:bCs/>
          <w:sz w:val="28"/>
          <w:szCs w:val="28"/>
        </w:rPr>
      </w:pPr>
    </w:p>
    <w:p w14:paraId="05AE9C22">
      <w:pPr>
        <w:spacing w:line="400" w:lineRule="exact"/>
        <w:ind w:firstLine="548" w:firstLineChars="196"/>
        <w:rPr>
          <w:rFonts w:hint="eastAsia" w:ascii="宋体" w:hAnsi="宋体"/>
          <w:bCs/>
          <w:sz w:val="28"/>
          <w:szCs w:val="28"/>
        </w:rPr>
      </w:pPr>
    </w:p>
    <w:p w14:paraId="16A8888A">
      <w:pPr>
        <w:spacing w:line="400" w:lineRule="exact"/>
        <w:ind w:firstLine="548" w:firstLineChars="196"/>
        <w:rPr>
          <w:rFonts w:hint="eastAsia" w:ascii="宋体" w:hAnsi="宋体"/>
          <w:bCs/>
          <w:sz w:val="28"/>
          <w:szCs w:val="28"/>
        </w:rPr>
      </w:pPr>
    </w:p>
    <w:p w14:paraId="5A8AD4D9">
      <w:pPr>
        <w:spacing w:line="400" w:lineRule="exact"/>
        <w:ind w:firstLine="548" w:firstLineChars="196"/>
        <w:rPr>
          <w:rFonts w:hint="eastAsia" w:ascii="宋体" w:hAnsi="宋体"/>
          <w:bCs/>
          <w:sz w:val="28"/>
          <w:szCs w:val="28"/>
        </w:rPr>
      </w:pPr>
    </w:p>
    <w:p w14:paraId="1B1463F3">
      <w:pPr>
        <w:spacing w:line="400" w:lineRule="exact"/>
        <w:ind w:firstLine="548" w:firstLineChars="196"/>
        <w:rPr>
          <w:rFonts w:hint="eastAsia" w:ascii="宋体" w:hAnsi="宋体"/>
          <w:bCs/>
          <w:sz w:val="28"/>
          <w:szCs w:val="28"/>
        </w:rPr>
      </w:pPr>
    </w:p>
    <w:p w14:paraId="784B0FF4">
      <w:pPr>
        <w:spacing w:line="400" w:lineRule="exact"/>
        <w:ind w:firstLine="548" w:firstLineChars="196"/>
        <w:rPr>
          <w:rFonts w:hint="eastAsia" w:ascii="宋体" w:hAnsi="宋体"/>
          <w:bCs/>
          <w:sz w:val="28"/>
          <w:szCs w:val="28"/>
        </w:rPr>
      </w:pPr>
    </w:p>
    <w:p w14:paraId="72B00A0F">
      <w:pPr>
        <w:spacing w:line="400" w:lineRule="exact"/>
        <w:ind w:firstLine="548" w:firstLineChars="196"/>
        <w:rPr>
          <w:rFonts w:hint="eastAsia" w:ascii="宋体" w:hAnsi="宋体"/>
          <w:bCs/>
          <w:sz w:val="28"/>
          <w:szCs w:val="28"/>
        </w:rPr>
      </w:pPr>
    </w:p>
    <w:p w14:paraId="667EDC8E">
      <w:pPr>
        <w:spacing w:line="400" w:lineRule="exact"/>
        <w:ind w:firstLine="548" w:firstLineChars="196"/>
        <w:rPr>
          <w:rFonts w:hint="eastAsia" w:ascii="宋体" w:hAnsi="宋体"/>
          <w:bCs/>
          <w:sz w:val="28"/>
          <w:szCs w:val="28"/>
        </w:rPr>
      </w:pPr>
    </w:p>
    <w:p w14:paraId="2BE01E36">
      <w:pPr>
        <w:spacing w:line="400" w:lineRule="exact"/>
        <w:ind w:firstLine="548" w:firstLineChars="196"/>
        <w:rPr>
          <w:rFonts w:hint="eastAsia" w:ascii="宋体" w:hAnsi="宋体"/>
          <w:bCs/>
          <w:sz w:val="28"/>
          <w:szCs w:val="28"/>
        </w:rPr>
      </w:pPr>
    </w:p>
    <w:p w14:paraId="4FF3C34D">
      <w:pPr>
        <w:pStyle w:val="13"/>
        <w:jc w:val="left"/>
        <w:rPr>
          <w:rFonts w:hint="eastAsia" w:hAnsi="宋体" w:cs="宋体"/>
          <w:bCs/>
          <w:color w:val="000000"/>
          <w:sz w:val="30"/>
          <w:szCs w:val="30"/>
        </w:rPr>
      </w:pPr>
    </w:p>
    <w:p w14:paraId="559837F7">
      <w:pPr>
        <w:pStyle w:val="13"/>
        <w:jc w:val="left"/>
        <w:rPr>
          <w:rFonts w:hint="eastAsia" w:hAnsi="宋体" w:cs="宋体"/>
          <w:bCs/>
          <w:color w:val="000000"/>
          <w:sz w:val="30"/>
          <w:szCs w:val="30"/>
        </w:rPr>
      </w:pPr>
    </w:p>
    <w:p w14:paraId="4BA7D426">
      <w:pPr>
        <w:pStyle w:val="13"/>
        <w:jc w:val="left"/>
        <w:rPr>
          <w:rFonts w:hint="eastAsia" w:hAnsi="宋体" w:cs="宋体"/>
          <w:bCs/>
          <w:color w:val="000000"/>
          <w:sz w:val="30"/>
          <w:szCs w:val="30"/>
        </w:rPr>
      </w:pPr>
    </w:p>
    <w:p w14:paraId="00829258">
      <w:pPr>
        <w:pStyle w:val="13"/>
        <w:jc w:val="left"/>
        <w:rPr>
          <w:rFonts w:hint="eastAsia" w:hAnsi="宋体" w:cs="宋体"/>
          <w:bCs/>
          <w:color w:val="000000"/>
          <w:sz w:val="30"/>
          <w:szCs w:val="30"/>
        </w:rPr>
      </w:pPr>
    </w:p>
    <w:p w14:paraId="2C34F9F6">
      <w:pPr>
        <w:rPr>
          <w:rFonts w:hint="eastAsia" w:ascii="宋体" w:hAnsi="宋体"/>
          <w:bCs/>
          <w:sz w:val="28"/>
          <w:szCs w:val="28"/>
        </w:rPr>
      </w:pPr>
      <w:r>
        <w:rPr>
          <w:rFonts w:hint="eastAsia" w:ascii="宋体" w:hAnsi="宋体"/>
          <w:bCs/>
          <w:sz w:val="28"/>
          <w:szCs w:val="28"/>
        </w:rPr>
        <w:br w:type="page"/>
      </w:r>
    </w:p>
    <w:p w14:paraId="07660A7E">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70AD449F">
      <w:pPr>
        <w:adjustRightInd w:val="0"/>
        <w:snapToGrid w:val="0"/>
        <w:jc w:val="right"/>
        <w:rPr>
          <w:rFonts w:hint="eastAsia"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73338BD9">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422E7CD6">
            <w:pPr>
              <w:autoSpaceDE w:val="0"/>
              <w:autoSpaceDN w:val="0"/>
              <w:adjustRightInd w:val="0"/>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C7803B9">
            <w:pPr>
              <w:autoSpaceDE w:val="0"/>
              <w:autoSpaceDN w:val="0"/>
              <w:adjustRightInd w:val="0"/>
              <w:spacing w:line="480" w:lineRule="exact"/>
              <w:jc w:val="center"/>
              <w:rPr>
                <w:rFonts w:hint="eastAsia" w:ascii="宋体" w:hAnsi="宋体"/>
                <w:sz w:val="24"/>
              </w:rPr>
            </w:pPr>
          </w:p>
        </w:tc>
      </w:tr>
      <w:tr w14:paraId="6FCA7031">
        <w:tblPrEx>
          <w:tblCellMar>
            <w:top w:w="0" w:type="dxa"/>
            <w:left w:w="30" w:type="dxa"/>
            <w:bottom w:w="0" w:type="dxa"/>
            <w:right w:w="30" w:type="dxa"/>
          </w:tblCellMar>
        </w:tblPrEx>
        <w:trPr>
          <w:cantSplit/>
          <w:trHeight w:val="660" w:hRule="atLeast"/>
          <w:jc w:val="center"/>
        </w:trPr>
        <w:tc>
          <w:tcPr>
            <w:tcW w:w="2229" w:type="dxa"/>
            <w:vMerge w:val="restart"/>
            <w:tcBorders>
              <w:top w:val="single" w:color="auto" w:sz="6" w:space="0"/>
              <w:left w:val="single" w:color="auto" w:sz="6" w:space="0"/>
              <w:right w:val="single" w:color="auto" w:sz="6" w:space="0"/>
            </w:tcBorders>
            <w:noWrap/>
            <w:vAlign w:val="center"/>
          </w:tcPr>
          <w:p w14:paraId="1B88F427">
            <w:pPr>
              <w:pStyle w:val="13"/>
              <w:jc w:val="center"/>
              <w:rPr>
                <w:rFonts w:hint="eastAsia" w:hAnsi="宋体"/>
                <w:b/>
                <w:bCs/>
                <w:kern w:val="2"/>
                <w:sz w:val="24"/>
              </w:rPr>
            </w:pPr>
            <w:r>
              <w:rPr>
                <w:rFonts w:hint="eastAsia" w:hAnsi="宋体"/>
                <w:b/>
                <w:bCs/>
                <w:kern w:val="2"/>
                <w:sz w:val="24"/>
              </w:rPr>
              <w:t>报价人均</w:t>
            </w:r>
          </w:p>
          <w:p w14:paraId="700B3A6E">
            <w:pPr>
              <w:autoSpaceDE w:val="0"/>
              <w:autoSpaceDN w:val="0"/>
              <w:adjustRightInd w:val="0"/>
              <w:spacing w:line="480" w:lineRule="exact"/>
              <w:jc w:val="center"/>
              <w:rPr>
                <w:rFonts w:hint="eastAsia" w:hAnsi="宋体"/>
                <w:b/>
                <w:bCs/>
                <w:sz w:val="24"/>
              </w:rPr>
            </w:pPr>
            <w:r>
              <w:rPr>
                <w:rFonts w:hint="eastAsia" w:hAnsi="宋体"/>
                <w:b/>
                <w:bCs/>
                <w:sz w:val="24"/>
              </w:rPr>
              <w:t>（按预计210人）</w:t>
            </w:r>
          </w:p>
          <w:p w14:paraId="79CD8BFD">
            <w:pPr>
              <w:autoSpaceDE w:val="0"/>
              <w:autoSpaceDN w:val="0"/>
              <w:adjustRightInd w:val="0"/>
              <w:spacing w:line="480" w:lineRule="exact"/>
              <w:jc w:val="center"/>
              <w:rPr>
                <w:rFonts w:hint="eastAsia" w:hAnsi="宋体"/>
                <w:b/>
                <w:bCs/>
                <w:sz w:val="24"/>
              </w:rPr>
            </w:pPr>
            <w:r>
              <w:rPr>
                <w:rFonts w:hint="eastAsia" w:ascii="宋体" w:hAnsi="宋体"/>
                <w:b/>
                <w:sz w:val="24"/>
              </w:rPr>
              <w:t>（元）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5D8056D4">
            <w:pPr>
              <w:autoSpaceDE w:val="0"/>
              <w:autoSpaceDN w:val="0"/>
              <w:adjustRightInd w:val="0"/>
              <w:spacing w:line="480" w:lineRule="exact"/>
              <w:rPr>
                <w:rFonts w:hint="eastAsia" w:ascii="宋体" w:hAnsi="宋体"/>
                <w:b/>
                <w:sz w:val="24"/>
                <w:u w:val="single"/>
              </w:rPr>
            </w:pPr>
          </w:p>
          <w:p w14:paraId="1F8FEED7">
            <w:pPr>
              <w:autoSpaceDE w:val="0"/>
              <w:autoSpaceDN w:val="0"/>
              <w:adjustRightInd w:val="0"/>
              <w:spacing w:line="480" w:lineRule="exact"/>
              <w:ind w:firstLine="361" w:firstLineChars="150"/>
              <w:rPr>
                <w:rFonts w:hint="eastAsia" w:ascii="宋体" w:hAnsi="宋体"/>
                <w:b/>
                <w:sz w:val="24"/>
              </w:rPr>
            </w:pPr>
            <w:r>
              <w:rPr>
                <w:rFonts w:hint="eastAsia" w:ascii="宋体" w:hAnsi="宋体"/>
                <w:b/>
                <w:sz w:val="24"/>
                <w:u w:val="single"/>
              </w:rPr>
              <w:t xml:space="preserve">￥                                    </w:t>
            </w:r>
          </w:p>
        </w:tc>
      </w:tr>
      <w:tr w14:paraId="41BB6330">
        <w:tblPrEx>
          <w:tblCellMar>
            <w:top w:w="0" w:type="dxa"/>
            <w:left w:w="30" w:type="dxa"/>
            <w:bottom w:w="0" w:type="dxa"/>
            <w:right w:w="30" w:type="dxa"/>
          </w:tblCellMar>
        </w:tblPrEx>
        <w:trPr>
          <w:cantSplit/>
          <w:trHeight w:val="660" w:hRule="atLeast"/>
          <w:jc w:val="center"/>
        </w:trPr>
        <w:tc>
          <w:tcPr>
            <w:tcW w:w="2229" w:type="dxa"/>
            <w:vMerge w:val="continue"/>
            <w:tcBorders>
              <w:left w:val="single" w:color="auto" w:sz="6" w:space="0"/>
              <w:bottom w:val="nil"/>
              <w:right w:val="single" w:color="auto" w:sz="6" w:space="0"/>
            </w:tcBorders>
            <w:noWrap/>
            <w:vAlign w:val="center"/>
          </w:tcPr>
          <w:p w14:paraId="443EE995">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C93D49E">
            <w:pPr>
              <w:autoSpaceDE w:val="0"/>
              <w:autoSpaceDN w:val="0"/>
              <w:adjustRightInd w:val="0"/>
              <w:spacing w:line="480" w:lineRule="exact"/>
              <w:ind w:firstLine="843" w:firstLineChars="350"/>
              <w:rPr>
                <w:rFonts w:ascii="宋体"/>
                <w:b/>
                <w:sz w:val="24"/>
                <w:u w:val="single"/>
              </w:rPr>
            </w:pPr>
          </w:p>
          <w:p w14:paraId="0E5082EC">
            <w:pPr>
              <w:autoSpaceDE w:val="0"/>
              <w:autoSpaceDN w:val="0"/>
              <w:adjustRightInd w:val="0"/>
              <w:spacing w:line="480" w:lineRule="exact"/>
              <w:ind w:firstLine="361" w:firstLineChars="150"/>
              <w:rPr>
                <w:rFonts w:hint="eastAsia" w:ascii="宋体" w:hAnsi="宋体"/>
                <w:b/>
                <w:sz w:val="24"/>
              </w:rPr>
            </w:pPr>
            <w:r>
              <w:rPr>
                <w:rFonts w:hint="eastAsia" w:ascii="宋体"/>
                <w:b/>
                <w:sz w:val="24"/>
                <w:u w:val="single"/>
              </w:rPr>
              <w:t xml:space="preserve">大写：                                        </w:t>
            </w:r>
          </w:p>
        </w:tc>
      </w:tr>
      <w:tr w14:paraId="004CA5DE">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4CD8FEE7">
            <w:pPr>
              <w:autoSpaceDE w:val="0"/>
              <w:autoSpaceDN w:val="0"/>
              <w:adjustRightInd w:val="0"/>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BB7D549">
            <w:pPr>
              <w:autoSpaceDE w:val="0"/>
              <w:autoSpaceDN w:val="0"/>
              <w:adjustRightInd w:val="0"/>
              <w:spacing w:line="480" w:lineRule="exact"/>
              <w:rPr>
                <w:rFonts w:hint="eastAsia" w:ascii="宋体" w:hAnsi="宋体"/>
                <w:b/>
                <w:sz w:val="24"/>
                <w:u w:val="single"/>
              </w:rPr>
            </w:pPr>
          </w:p>
          <w:p w14:paraId="167E248B">
            <w:pPr>
              <w:autoSpaceDE w:val="0"/>
              <w:autoSpaceDN w:val="0"/>
              <w:adjustRightInd w:val="0"/>
              <w:spacing w:line="480" w:lineRule="exact"/>
              <w:ind w:firstLine="361" w:firstLineChars="150"/>
              <w:rPr>
                <w:rFonts w:hint="eastAsia" w:ascii="宋体" w:hAnsi="宋体"/>
                <w:sz w:val="24"/>
              </w:rPr>
            </w:pPr>
            <w:r>
              <w:rPr>
                <w:rFonts w:hint="eastAsia" w:ascii="宋体" w:hAnsi="宋体"/>
                <w:b/>
                <w:sz w:val="24"/>
                <w:u w:val="single"/>
              </w:rPr>
              <w:t xml:space="preserve">￥                                    </w:t>
            </w:r>
          </w:p>
        </w:tc>
      </w:tr>
      <w:tr w14:paraId="72570FE8">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783E010">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393771F3">
            <w:pPr>
              <w:autoSpaceDE w:val="0"/>
              <w:autoSpaceDN w:val="0"/>
              <w:adjustRightInd w:val="0"/>
              <w:spacing w:line="480" w:lineRule="exact"/>
              <w:ind w:firstLine="843" w:firstLineChars="350"/>
              <w:rPr>
                <w:rFonts w:ascii="宋体"/>
                <w:b/>
                <w:sz w:val="24"/>
                <w:u w:val="single"/>
              </w:rPr>
            </w:pPr>
          </w:p>
          <w:p w14:paraId="1F1B3899">
            <w:pPr>
              <w:autoSpaceDE w:val="0"/>
              <w:autoSpaceDN w:val="0"/>
              <w:adjustRightInd w:val="0"/>
              <w:spacing w:line="480" w:lineRule="exact"/>
              <w:ind w:firstLine="361" w:firstLineChars="150"/>
              <w:rPr>
                <w:rFonts w:hint="eastAsia" w:ascii="宋体" w:hAnsi="宋体"/>
                <w:sz w:val="24"/>
              </w:rPr>
            </w:pPr>
            <w:r>
              <w:rPr>
                <w:rFonts w:hint="eastAsia" w:ascii="宋体"/>
                <w:b/>
                <w:sz w:val="24"/>
                <w:u w:val="single"/>
              </w:rPr>
              <w:t xml:space="preserve">大写：                                        </w:t>
            </w:r>
          </w:p>
        </w:tc>
      </w:tr>
      <w:tr w14:paraId="6DBF3E9B">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10A3EAE">
            <w:pPr>
              <w:autoSpaceDE w:val="0"/>
              <w:autoSpaceDN w:val="0"/>
              <w:adjustRightInd w:val="0"/>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51135561">
            <w:pPr>
              <w:autoSpaceDE w:val="0"/>
              <w:autoSpaceDN w:val="0"/>
              <w:adjustRightInd w:val="0"/>
              <w:spacing w:line="480" w:lineRule="exact"/>
              <w:jc w:val="center"/>
              <w:rPr>
                <w:rFonts w:hint="eastAsia" w:ascii="宋体" w:hAnsi="宋体"/>
                <w:sz w:val="24"/>
              </w:rPr>
            </w:pPr>
          </w:p>
        </w:tc>
      </w:tr>
    </w:tbl>
    <w:p w14:paraId="5CD1AE60">
      <w:pPr>
        <w:pStyle w:val="13"/>
        <w:spacing w:line="480" w:lineRule="exact"/>
        <w:rPr>
          <w:rFonts w:hint="eastAsia" w:hAnsi="宋体"/>
          <w:sz w:val="28"/>
          <w:szCs w:val="28"/>
        </w:rPr>
      </w:pPr>
      <w:r>
        <w:rPr>
          <w:rFonts w:hint="eastAsia" w:hAnsi="宋体"/>
          <w:sz w:val="28"/>
          <w:szCs w:val="28"/>
        </w:rPr>
        <w:t>注：</w:t>
      </w:r>
    </w:p>
    <w:p w14:paraId="731B92A1">
      <w:pPr>
        <w:pStyle w:val="13"/>
        <w:numPr>
          <w:ilvl w:val="0"/>
          <w:numId w:val="7"/>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03D53110">
      <w:pPr>
        <w:pStyle w:val="13"/>
        <w:numPr>
          <w:ilvl w:val="0"/>
          <w:numId w:val="7"/>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24C7EEFB">
      <w:pPr>
        <w:pStyle w:val="13"/>
        <w:numPr>
          <w:ilvl w:val="0"/>
          <w:numId w:val="7"/>
        </w:numPr>
        <w:spacing w:line="0" w:lineRule="atLeast"/>
        <w:rPr>
          <w:rFonts w:hint="eastAsia" w:hAnsi="宋体"/>
          <w:sz w:val="28"/>
          <w:szCs w:val="28"/>
        </w:rPr>
      </w:pPr>
      <w:r>
        <w:rPr>
          <w:rFonts w:hint="eastAsia"/>
          <w:sz w:val="28"/>
          <w:szCs w:val="28"/>
        </w:rPr>
        <w:t>填写此表时不得改变表格的形式。</w:t>
      </w:r>
    </w:p>
    <w:p w14:paraId="2527E78E">
      <w:pPr>
        <w:pStyle w:val="13"/>
        <w:numPr>
          <w:ilvl w:val="0"/>
          <w:numId w:val="7"/>
        </w:numPr>
        <w:spacing w:line="0" w:lineRule="atLeast"/>
        <w:rPr>
          <w:rFonts w:hint="eastAsia" w:hAnsi="宋体"/>
          <w:sz w:val="28"/>
          <w:szCs w:val="28"/>
        </w:rPr>
      </w:pPr>
      <w:r>
        <w:rPr>
          <w:rFonts w:hint="eastAsia"/>
          <w:sz w:val="28"/>
          <w:szCs w:val="28"/>
        </w:rPr>
        <w:t>以上表中内容必须计算机录入、填写、打印。手写按无效报价处理。</w:t>
      </w:r>
    </w:p>
    <w:p w14:paraId="06EAFA4C">
      <w:pPr>
        <w:adjustRightInd w:val="0"/>
        <w:snapToGrid w:val="0"/>
        <w:rPr>
          <w:rFonts w:hint="eastAsia" w:ascii="宋体" w:hAnsi="宋体"/>
          <w:b/>
          <w:sz w:val="28"/>
          <w:szCs w:val="28"/>
        </w:rPr>
      </w:pPr>
    </w:p>
    <w:p w14:paraId="7F90E290">
      <w:pPr>
        <w:spacing w:line="400" w:lineRule="exact"/>
        <w:rPr>
          <w:rFonts w:hint="eastAsia" w:ascii="宋体" w:hAnsi="宋体"/>
          <w:sz w:val="32"/>
          <w:szCs w:val="32"/>
        </w:rPr>
      </w:pPr>
    </w:p>
    <w:p w14:paraId="7450ADEA">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562CD0BC">
      <w:pPr>
        <w:spacing w:line="400" w:lineRule="exact"/>
        <w:rPr>
          <w:rFonts w:hint="eastAsia" w:ascii="宋体" w:hAnsi="宋体"/>
          <w:sz w:val="32"/>
          <w:szCs w:val="32"/>
        </w:rPr>
      </w:pPr>
    </w:p>
    <w:p w14:paraId="10509757">
      <w:pPr>
        <w:spacing w:after="156" w:afterLines="50" w:line="400" w:lineRule="exact"/>
        <w:rPr>
          <w:rFonts w:hint="eastAsia" w:ascii="宋体" w:hAnsi="宋体"/>
          <w:sz w:val="32"/>
          <w:szCs w:val="32"/>
        </w:rPr>
      </w:pPr>
      <w:r>
        <w:rPr>
          <w:rFonts w:hint="eastAsia" w:ascii="宋体" w:hAnsi="宋体"/>
          <w:sz w:val="32"/>
          <w:szCs w:val="32"/>
        </w:rPr>
        <w:t>报价人单位（盖章）：</w:t>
      </w:r>
    </w:p>
    <w:p w14:paraId="7ECA8C50">
      <w:pPr>
        <w:spacing w:line="480" w:lineRule="exact"/>
        <w:ind w:left="4599" w:leftChars="2190"/>
        <w:rPr>
          <w:rFonts w:ascii="宋体"/>
          <w:sz w:val="28"/>
          <w:szCs w:val="28"/>
        </w:rPr>
      </w:pPr>
    </w:p>
    <w:p w14:paraId="3B75E39B">
      <w:pPr>
        <w:rPr>
          <w:sz w:val="28"/>
          <w:szCs w:val="28"/>
        </w:rPr>
      </w:pPr>
    </w:p>
    <w:p w14:paraId="34A9859B">
      <w:pPr>
        <w:rPr>
          <w:sz w:val="24"/>
        </w:rPr>
      </w:pPr>
    </w:p>
    <w:p w14:paraId="66774C0B">
      <w:pPr>
        <w:rPr>
          <w:sz w:val="24"/>
        </w:rPr>
      </w:pPr>
      <w:r>
        <w:rPr>
          <w:sz w:val="24"/>
        </w:rPr>
        <w:br w:type="page"/>
      </w:r>
    </w:p>
    <w:p w14:paraId="09AD3FCE">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56757456">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84"/>
        <w:gridCol w:w="1021"/>
        <w:gridCol w:w="1053"/>
        <w:gridCol w:w="1339"/>
        <w:gridCol w:w="992"/>
        <w:gridCol w:w="850"/>
        <w:gridCol w:w="992"/>
        <w:gridCol w:w="852"/>
      </w:tblGrid>
      <w:tr w14:paraId="0FF3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CF16A">
            <w:pPr>
              <w:pStyle w:val="13"/>
              <w:jc w:val="center"/>
              <w:rPr>
                <w:rFonts w:hint="eastAsia" w:hAnsi="宋体"/>
                <w:b/>
                <w:kern w:val="2"/>
                <w:sz w:val="24"/>
              </w:rPr>
            </w:pPr>
            <w:r>
              <w:rPr>
                <w:rFonts w:hint="eastAsia" w:hAnsi="宋体"/>
                <w:b/>
                <w:kern w:val="2"/>
                <w:sz w:val="24"/>
              </w:rPr>
              <w:t>序号</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6581B">
            <w:pPr>
              <w:pStyle w:val="13"/>
              <w:jc w:val="center"/>
              <w:rPr>
                <w:rFonts w:hint="eastAsia" w:hAnsi="宋体"/>
                <w:b/>
                <w:kern w:val="2"/>
                <w:sz w:val="24"/>
              </w:rPr>
            </w:pPr>
            <w:r>
              <w:rPr>
                <w:rFonts w:hint="eastAsia" w:hAnsi="宋体"/>
                <w:b/>
                <w:kern w:val="2"/>
                <w:sz w:val="24"/>
              </w:rPr>
              <w:t>品目名称</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EF388">
            <w:pPr>
              <w:pStyle w:val="13"/>
              <w:jc w:val="center"/>
              <w:rPr>
                <w:rFonts w:hint="eastAsia"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15549">
            <w:pPr>
              <w:pStyle w:val="13"/>
              <w:jc w:val="center"/>
              <w:rPr>
                <w:rFonts w:hint="eastAsia" w:hAnsi="宋体"/>
                <w:b/>
                <w:kern w:val="2"/>
                <w:sz w:val="24"/>
              </w:rPr>
            </w:pPr>
            <w:r>
              <w:rPr>
                <w:rFonts w:hint="eastAsia" w:hAnsi="宋体"/>
                <w:b/>
                <w:kern w:val="2"/>
                <w:sz w:val="24"/>
              </w:rPr>
              <w:t>型号</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CA28">
            <w:pPr>
              <w:pStyle w:val="13"/>
              <w:jc w:val="center"/>
              <w:rPr>
                <w:rFonts w:hint="eastAsia"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52517">
            <w:pPr>
              <w:pStyle w:val="13"/>
              <w:jc w:val="center"/>
              <w:rPr>
                <w:rFonts w:hint="eastAsia"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CC4E9">
            <w:pPr>
              <w:pStyle w:val="13"/>
              <w:jc w:val="center"/>
              <w:rPr>
                <w:rFonts w:hint="eastAsia"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B0BAB">
            <w:pPr>
              <w:pStyle w:val="13"/>
              <w:jc w:val="center"/>
              <w:rPr>
                <w:rFonts w:hint="eastAsia"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B5D9C">
            <w:pPr>
              <w:pStyle w:val="13"/>
              <w:jc w:val="center"/>
              <w:rPr>
                <w:rFonts w:hint="eastAsia" w:hAnsi="宋体"/>
                <w:b/>
                <w:kern w:val="2"/>
                <w:sz w:val="24"/>
              </w:rPr>
            </w:pPr>
            <w:r>
              <w:rPr>
                <w:rFonts w:hint="eastAsia" w:hAnsi="宋体"/>
                <w:b/>
                <w:kern w:val="2"/>
                <w:sz w:val="24"/>
              </w:rPr>
              <w:t>备注</w:t>
            </w:r>
          </w:p>
        </w:tc>
      </w:tr>
      <w:tr w14:paraId="3A6D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92A00">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D4E45">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061BE">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28419">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729742">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1B98F">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D88315">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99831">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C0684A">
            <w:pPr>
              <w:pStyle w:val="13"/>
              <w:jc w:val="center"/>
              <w:rPr>
                <w:rFonts w:hint="eastAsia" w:hAnsi="宋体"/>
                <w:kern w:val="2"/>
                <w:sz w:val="24"/>
              </w:rPr>
            </w:pPr>
          </w:p>
        </w:tc>
      </w:tr>
      <w:tr w14:paraId="6310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E209C">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45C827">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1C64F3">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97D85">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1167C">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84B3E">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B6C35">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62F4AA">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0D535">
            <w:pPr>
              <w:pStyle w:val="13"/>
              <w:jc w:val="center"/>
              <w:rPr>
                <w:rFonts w:hint="eastAsia" w:hAnsi="宋体"/>
                <w:kern w:val="2"/>
                <w:sz w:val="24"/>
              </w:rPr>
            </w:pPr>
          </w:p>
        </w:tc>
      </w:tr>
      <w:tr w14:paraId="22E4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A0D2F">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8CC85">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ADB51">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C7378">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66930">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0F73">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938222">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4424C">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A01F79">
            <w:pPr>
              <w:pStyle w:val="13"/>
              <w:jc w:val="center"/>
              <w:rPr>
                <w:rFonts w:hint="eastAsia" w:hAnsi="宋体"/>
                <w:kern w:val="2"/>
                <w:sz w:val="24"/>
              </w:rPr>
            </w:pPr>
          </w:p>
        </w:tc>
      </w:tr>
      <w:tr w14:paraId="0416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right w:val="single" w:color="auto" w:sz="4" w:space="0"/>
            </w:tcBorders>
            <w:shd w:val="clear" w:color="auto" w:fill="auto"/>
            <w:noWrap/>
            <w:vAlign w:val="center"/>
          </w:tcPr>
          <w:p w14:paraId="2758A028">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4E7F7">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3A281">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E1C68">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4B133">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ECF31">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F4039">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B81B">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69EC7">
            <w:pPr>
              <w:pStyle w:val="13"/>
              <w:jc w:val="center"/>
              <w:rPr>
                <w:rFonts w:hint="eastAsia" w:hAnsi="宋体"/>
                <w:kern w:val="2"/>
                <w:sz w:val="24"/>
              </w:rPr>
            </w:pPr>
          </w:p>
        </w:tc>
      </w:tr>
      <w:tr w14:paraId="2959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right w:val="single" w:color="auto" w:sz="4" w:space="0"/>
            </w:tcBorders>
            <w:shd w:val="clear" w:color="auto" w:fill="auto"/>
            <w:noWrap/>
            <w:vAlign w:val="center"/>
          </w:tcPr>
          <w:p w14:paraId="5D7A9741">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98C4D">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85132">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FC23B">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B2DD2">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9A9B3">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0451E">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86AF0">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B4743">
            <w:pPr>
              <w:pStyle w:val="13"/>
              <w:jc w:val="center"/>
              <w:rPr>
                <w:rFonts w:hint="eastAsia" w:hAnsi="宋体"/>
                <w:kern w:val="2"/>
                <w:sz w:val="24"/>
              </w:rPr>
            </w:pPr>
          </w:p>
        </w:tc>
      </w:tr>
      <w:tr w14:paraId="45C2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right w:val="single" w:color="auto" w:sz="4" w:space="0"/>
            </w:tcBorders>
            <w:shd w:val="clear" w:color="auto" w:fill="auto"/>
            <w:noWrap/>
            <w:vAlign w:val="center"/>
          </w:tcPr>
          <w:p w14:paraId="722EF788">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B22E8">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6D38F">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ECE0B">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36592">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C6942">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ECCEF">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8E35B">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727E7">
            <w:pPr>
              <w:pStyle w:val="13"/>
              <w:jc w:val="center"/>
              <w:rPr>
                <w:rFonts w:hint="eastAsia" w:hAnsi="宋体"/>
                <w:kern w:val="2"/>
                <w:sz w:val="24"/>
              </w:rPr>
            </w:pPr>
          </w:p>
        </w:tc>
      </w:tr>
      <w:tr w14:paraId="32CF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right w:val="single" w:color="auto" w:sz="4" w:space="0"/>
            </w:tcBorders>
            <w:shd w:val="clear" w:color="auto" w:fill="auto"/>
            <w:noWrap/>
            <w:vAlign w:val="center"/>
          </w:tcPr>
          <w:p w14:paraId="504ACA73">
            <w:pPr>
              <w:pStyle w:val="13"/>
              <w:jc w:val="center"/>
              <w:rPr>
                <w:rFonts w:hint="eastAsia" w:hAnsi="宋体"/>
                <w:kern w:val="2"/>
                <w:sz w:val="24"/>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585B4">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721C1">
            <w:pPr>
              <w:pStyle w:val="13"/>
              <w:jc w:val="center"/>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6E161">
            <w:pPr>
              <w:pStyle w:val="13"/>
              <w:jc w:val="center"/>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0E7CE">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9B210">
            <w:pPr>
              <w:pStyle w:val="13"/>
              <w:jc w:val="center"/>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0DCB1">
            <w:pPr>
              <w:pStyle w:val="13"/>
              <w:jc w:val="center"/>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F33B6">
            <w:pPr>
              <w:pStyle w:val="13"/>
              <w:jc w:val="center"/>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FBCE8">
            <w:pPr>
              <w:pStyle w:val="13"/>
              <w:jc w:val="center"/>
              <w:rPr>
                <w:rFonts w:hint="eastAsia" w:hAnsi="宋体"/>
                <w:kern w:val="2"/>
                <w:sz w:val="24"/>
              </w:rPr>
            </w:pPr>
          </w:p>
        </w:tc>
      </w:tr>
      <w:tr w14:paraId="4FAB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97" w:type="dxa"/>
            <w:gridSpan w:val="2"/>
            <w:vMerge w:val="restart"/>
            <w:tcBorders>
              <w:left w:val="single" w:color="auto" w:sz="4" w:space="0"/>
              <w:right w:val="single" w:color="auto" w:sz="4" w:space="0"/>
            </w:tcBorders>
            <w:shd w:val="clear" w:color="auto" w:fill="auto"/>
            <w:noWrap/>
            <w:vAlign w:val="center"/>
          </w:tcPr>
          <w:p w14:paraId="4CC3B647">
            <w:pPr>
              <w:pStyle w:val="13"/>
              <w:jc w:val="center"/>
              <w:rPr>
                <w:rFonts w:hint="eastAsia" w:hAnsi="宋体"/>
                <w:b/>
                <w:bCs/>
                <w:kern w:val="2"/>
                <w:sz w:val="24"/>
              </w:rPr>
            </w:pPr>
            <w:r>
              <w:rPr>
                <w:rFonts w:hint="eastAsia" w:hAnsi="宋体"/>
                <w:b/>
                <w:bCs/>
                <w:kern w:val="2"/>
                <w:sz w:val="24"/>
              </w:rPr>
              <w:t>报价人均</w:t>
            </w:r>
          </w:p>
          <w:p w14:paraId="0B3491AC">
            <w:pPr>
              <w:pStyle w:val="13"/>
              <w:jc w:val="center"/>
              <w:rPr>
                <w:rFonts w:hint="eastAsia" w:hAnsi="宋体"/>
                <w:kern w:val="2"/>
                <w:sz w:val="24"/>
              </w:rPr>
            </w:pPr>
            <w:r>
              <w:rPr>
                <w:rFonts w:hint="eastAsia" w:hAnsi="宋体"/>
                <w:b/>
                <w:bCs/>
                <w:kern w:val="2"/>
                <w:sz w:val="24"/>
              </w:rPr>
              <w:t>（按预计230人）</w:t>
            </w:r>
            <w:r>
              <w:rPr>
                <w:rFonts w:hint="eastAsia" w:hAnsi="宋体"/>
                <w:kern w:val="2"/>
                <w:sz w:val="24"/>
              </w:rPr>
              <w:t>：</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518B8">
            <w:pPr>
              <w:pStyle w:val="13"/>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652559C">
            <w:pPr>
              <w:pStyle w:val="13"/>
              <w:ind w:firstLine="241" w:firstLineChars="100"/>
              <w:jc w:val="center"/>
              <w:rPr>
                <w:rFonts w:hint="eastAsia" w:hAnsi="宋体"/>
                <w:b/>
                <w:kern w:val="2"/>
                <w:sz w:val="24"/>
              </w:rPr>
            </w:pPr>
            <w:r>
              <w:rPr>
                <w:rFonts w:hint="eastAsia" w:hAnsi="宋体"/>
                <w:b/>
                <w:kern w:val="2"/>
                <w:sz w:val="24"/>
              </w:rPr>
              <w:t>¥：       元</w:t>
            </w:r>
          </w:p>
        </w:tc>
      </w:tr>
      <w:tr w14:paraId="487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997" w:type="dxa"/>
            <w:gridSpan w:val="2"/>
            <w:vMerge w:val="continue"/>
            <w:tcBorders>
              <w:left w:val="single" w:color="auto" w:sz="4" w:space="0"/>
              <w:bottom w:val="single" w:color="auto" w:sz="4" w:space="0"/>
              <w:right w:val="single" w:color="auto" w:sz="4" w:space="0"/>
            </w:tcBorders>
            <w:shd w:val="clear" w:color="auto" w:fill="auto"/>
            <w:noWrap/>
            <w:vAlign w:val="center"/>
          </w:tcPr>
          <w:p w14:paraId="7495A7F4">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91F4C">
            <w:pPr>
              <w:pStyle w:val="13"/>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2127090">
            <w:pPr>
              <w:pStyle w:val="13"/>
              <w:jc w:val="center"/>
              <w:rPr>
                <w:rFonts w:hint="eastAsia" w:hAnsi="宋体"/>
                <w:b/>
                <w:kern w:val="2"/>
                <w:sz w:val="24"/>
              </w:rPr>
            </w:pPr>
            <w:r>
              <w:rPr>
                <w:rFonts w:hint="eastAsia" w:hAnsi="宋体"/>
                <w:b/>
                <w:kern w:val="2"/>
                <w:sz w:val="24"/>
              </w:rPr>
              <w:t>人民币：</w:t>
            </w:r>
          </w:p>
        </w:tc>
      </w:tr>
      <w:tr w14:paraId="21E4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997" w:type="dxa"/>
            <w:gridSpan w:val="2"/>
            <w:vMerge w:val="restart"/>
            <w:tcBorders>
              <w:top w:val="single" w:color="auto" w:sz="4" w:space="0"/>
              <w:left w:val="single" w:color="auto" w:sz="4" w:space="0"/>
              <w:right w:val="single" w:color="auto" w:sz="4" w:space="0"/>
            </w:tcBorders>
            <w:shd w:val="clear" w:color="auto" w:fill="auto"/>
            <w:noWrap/>
            <w:vAlign w:val="center"/>
          </w:tcPr>
          <w:p w14:paraId="51AD9D7F">
            <w:pPr>
              <w:pStyle w:val="13"/>
              <w:jc w:val="center"/>
              <w:rPr>
                <w:rFonts w:hint="eastAsia" w:hAnsi="宋体"/>
                <w:kern w:val="2"/>
                <w:sz w:val="24"/>
              </w:rPr>
            </w:pPr>
            <w:r>
              <w:rPr>
                <w:rFonts w:hint="eastAsia" w:hAnsi="宋体"/>
                <w:b/>
                <w:kern w:val="2"/>
                <w:sz w:val="24"/>
              </w:rPr>
              <w:t>报价总价：</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7FEA9B">
            <w:pPr>
              <w:pStyle w:val="13"/>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257EB24">
            <w:pPr>
              <w:pStyle w:val="13"/>
              <w:ind w:firstLine="241" w:firstLineChars="100"/>
              <w:jc w:val="center"/>
              <w:rPr>
                <w:rFonts w:hint="eastAsia" w:hAnsi="宋体"/>
                <w:b/>
                <w:kern w:val="2"/>
                <w:sz w:val="24"/>
              </w:rPr>
            </w:pPr>
            <w:r>
              <w:rPr>
                <w:rFonts w:hint="eastAsia" w:hAnsi="宋体"/>
                <w:b/>
                <w:kern w:val="2"/>
                <w:sz w:val="24"/>
              </w:rPr>
              <w:t>¥：       元</w:t>
            </w:r>
          </w:p>
        </w:tc>
      </w:tr>
      <w:tr w14:paraId="37B6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97" w:type="dxa"/>
            <w:gridSpan w:val="2"/>
            <w:vMerge w:val="continue"/>
            <w:tcBorders>
              <w:left w:val="single" w:color="auto" w:sz="4" w:space="0"/>
              <w:bottom w:val="single" w:color="auto" w:sz="4" w:space="0"/>
              <w:right w:val="single" w:color="auto" w:sz="4" w:space="0"/>
            </w:tcBorders>
            <w:shd w:val="clear" w:color="auto" w:fill="auto"/>
            <w:noWrap/>
            <w:vAlign w:val="center"/>
          </w:tcPr>
          <w:p w14:paraId="57D09178">
            <w:pPr>
              <w:pStyle w:val="13"/>
              <w:jc w:val="center"/>
              <w:rPr>
                <w:rFonts w:hint="eastAsia" w:hAnsi="宋体"/>
                <w:kern w:val="2"/>
                <w:sz w:val="24"/>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985F4">
            <w:pPr>
              <w:pStyle w:val="13"/>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644C7EB">
            <w:pPr>
              <w:pStyle w:val="13"/>
              <w:jc w:val="center"/>
              <w:rPr>
                <w:rFonts w:hint="eastAsia" w:hAnsi="宋体"/>
                <w:b/>
                <w:kern w:val="2"/>
                <w:sz w:val="24"/>
              </w:rPr>
            </w:pPr>
            <w:r>
              <w:rPr>
                <w:rFonts w:hint="eastAsia" w:hAnsi="宋体"/>
                <w:b/>
                <w:kern w:val="2"/>
                <w:sz w:val="24"/>
              </w:rPr>
              <w:t>人民币：</w:t>
            </w:r>
          </w:p>
        </w:tc>
      </w:tr>
    </w:tbl>
    <w:p w14:paraId="69A6192B">
      <w:pPr>
        <w:pStyle w:val="13"/>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2420688E">
      <w:pPr>
        <w:pStyle w:val="13"/>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0A57D293">
      <w:pPr>
        <w:pStyle w:val="13"/>
        <w:spacing w:line="0" w:lineRule="atLeast"/>
        <w:ind w:left="336"/>
        <w:rPr>
          <w:rFonts w:hint="eastAsia" w:hAnsi="宋体"/>
          <w:sz w:val="28"/>
          <w:szCs w:val="28"/>
        </w:rPr>
      </w:pPr>
      <w:r>
        <w:rPr>
          <w:rFonts w:hint="eastAsia" w:hAnsi="宋体"/>
          <w:sz w:val="28"/>
          <w:szCs w:val="28"/>
        </w:rPr>
        <w:t>3、对于报价免费的项目必须标明“免费”。</w:t>
      </w:r>
    </w:p>
    <w:p w14:paraId="663613B6">
      <w:pPr>
        <w:pStyle w:val="13"/>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439F23CE">
      <w:pPr>
        <w:pStyle w:val="13"/>
        <w:jc w:val="left"/>
        <w:rPr>
          <w:rFonts w:ascii="Times New Roman" w:hAnsi="Times New Roman"/>
          <w:szCs w:val="21"/>
        </w:rPr>
      </w:pPr>
    </w:p>
    <w:p w14:paraId="4B2D64E3">
      <w:pPr>
        <w:pStyle w:val="13"/>
        <w:jc w:val="left"/>
        <w:rPr>
          <w:rFonts w:ascii="Times New Roman" w:hAnsi="Times New Roman"/>
          <w:szCs w:val="21"/>
        </w:rPr>
      </w:pPr>
    </w:p>
    <w:p w14:paraId="27842425">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36B6474">
      <w:pPr>
        <w:spacing w:line="400" w:lineRule="exact"/>
        <w:rPr>
          <w:rFonts w:hint="eastAsia" w:ascii="宋体" w:hAnsi="宋体"/>
          <w:sz w:val="32"/>
          <w:szCs w:val="32"/>
        </w:rPr>
      </w:pPr>
    </w:p>
    <w:p w14:paraId="19F974C9">
      <w:pPr>
        <w:spacing w:after="156" w:afterLines="50" w:line="400" w:lineRule="exact"/>
        <w:rPr>
          <w:rFonts w:hint="eastAsia" w:ascii="宋体" w:hAnsi="宋体" w:cs="宋体"/>
          <w:bCs/>
          <w:color w:val="000000"/>
          <w:szCs w:val="21"/>
        </w:rPr>
      </w:pPr>
      <w:r>
        <w:rPr>
          <w:rFonts w:hint="eastAsia" w:ascii="宋体" w:hAnsi="宋体"/>
          <w:sz w:val="32"/>
          <w:szCs w:val="32"/>
        </w:rPr>
        <w:t>报价人单位（盖章）：</w:t>
      </w:r>
    </w:p>
    <w:p w14:paraId="1201F0CE">
      <w:pPr>
        <w:rPr>
          <w:rFonts w:hint="eastAsia" w:ascii="宋体" w:hAnsi="宋体" w:cs="宋体"/>
          <w:bCs/>
          <w:color w:val="000000"/>
          <w:szCs w:val="21"/>
        </w:rPr>
      </w:pPr>
      <w:r>
        <w:rPr>
          <w:rFonts w:hint="eastAsia" w:ascii="宋体" w:hAnsi="宋体" w:cs="宋体"/>
          <w:bCs/>
          <w:color w:val="000000"/>
          <w:szCs w:val="21"/>
        </w:rPr>
        <w:br w:type="page"/>
      </w:r>
    </w:p>
    <w:p w14:paraId="6F7FC1A2">
      <w:pPr>
        <w:numPr>
          <w:ilvl w:val="0"/>
          <w:numId w:val="6"/>
        </w:numPr>
        <w:tabs>
          <w:tab w:val="left" w:pos="210"/>
        </w:tabs>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336EF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3469E7">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CCF74BE">
            <w:pPr>
              <w:widowControl/>
              <w:jc w:val="center"/>
              <w:rPr>
                <w:rFonts w:hint="eastAsia"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1DBE9536">
            <w:pPr>
              <w:widowControl/>
              <w:jc w:val="center"/>
              <w:rPr>
                <w:rFonts w:hint="eastAsia" w:ascii="宋体" w:hAnsi="宋体"/>
                <w:b/>
                <w:kern w:val="0"/>
                <w:szCs w:val="21"/>
              </w:rPr>
            </w:pPr>
            <w:r>
              <w:rPr>
                <w:rFonts w:hint="eastAsia" w:ascii="宋体" w:hAnsi="宋体"/>
                <w:b/>
                <w:kern w:val="0"/>
                <w:szCs w:val="21"/>
              </w:rPr>
              <w:t>证明材料</w:t>
            </w:r>
          </w:p>
        </w:tc>
      </w:tr>
      <w:tr w14:paraId="6D09A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3698F1D">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3A41809">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093AFC92">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6F824B6">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68A53261">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248AB265">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77EA8988">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7BAB1320">
            <w:pPr>
              <w:jc w:val="center"/>
              <w:rPr>
                <w:rFonts w:hint="eastAsia" w:ascii="宋体" w:hAnsi="宋体"/>
                <w:b/>
                <w:szCs w:val="21"/>
              </w:rPr>
            </w:pPr>
            <w:r>
              <w:rPr>
                <w:rFonts w:hint="eastAsia" w:ascii="宋体" w:hAnsi="宋体"/>
                <w:b/>
                <w:szCs w:val="21"/>
              </w:rPr>
              <w:t>见报价文件__页</w:t>
            </w:r>
          </w:p>
        </w:tc>
      </w:tr>
      <w:tr w14:paraId="39DF0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9A5DBC">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E0AB1C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527615">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88E137">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34CFDF">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179680">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F562F9">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E2C651">
            <w:pPr>
              <w:jc w:val="center"/>
              <w:rPr>
                <w:rFonts w:hint="eastAsia" w:ascii="宋体" w:hAnsi="宋体"/>
                <w:szCs w:val="21"/>
              </w:rPr>
            </w:pPr>
          </w:p>
        </w:tc>
      </w:tr>
      <w:tr w14:paraId="2CE13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EDF3AB">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32A9C66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2E459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30DE0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C30F3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2B3B7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9554E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E78B8B">
            <w:pPr>
              <w:spacing w:line="240" w:lineRule="exact"/>
              <w:jc w:val="center"/>
              <w:rPr>
                <w:rFonts w:hint="eastAsia" w:ascii="宋体" w:hAnsi="宋体"/>
                <w:szCs w:val="21"/>
              </w:rPr>
            </w:pPr>
          </w:p>
        </w:tc>
      </w:tr>
      <w:tr w14:paraId="6C618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7A03673">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3855CB5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67BD1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CD594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E67DF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17B34B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A2FF9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332D66">
            <w:pPr>
              <w:spacing w:line="240" w:lineRule="exact"/>
              <w:jc w:val="center"/>
              <w:rPr>
                <w:rFonts w:hint="eastAsia" w:ascii="宋体" w:hAnsi="宋体"/>
                <w:szCs w:val="21"/>
              </w:rPr>
            </w:pPr>
          </w:p>
        </w:tc>
      </w:tr>
      <w:tr w14:paraId="54D78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461C046">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651A25F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2EEA7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DE5B57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070699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8F458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A6C3CE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569BF2A">
            <w:pPr>
              <w:spacing w:line="240" w:lineRule="exact"/>
              <w:jc w:val="center"/>
              <w:rPr>
                <w:rFonts w:hint="eastAsia" w:ascii="宋体" w:hAnsi="宋体"/>
                <w:szCs w:val="21"/>
              </w:rPr>
            </w:pPr>
          </w:p>
        </w:tc>
      </w:tr>
      <w:tr w14:paraId="67BF9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423C1D">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67091C5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39146E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597A6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B8EE7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A16EE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2755D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B14604F">
            <w:pPr>
              <w:spacing w:line="240" w:lineRule="exact"/>
              <w:jc w:val="center"/>
              <w:rPr>
                <w:rFonts w:hint="eastAsia" w:ascii="宋体" w:hAnsi="宋体"/>
                <w:szCs w:val="21"/>
              </w:rPr>
            </w:pPr>
          </w:p>
        </w:tc>
      </w:tr>
      <w:tr w14:paraId="1CFF3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EA7ADB">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A77ED8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DF9F2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E91F2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5C739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5CBDEB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2D0C4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3C8676">
            <w:pPr>
              <w:spacing w:line="240" w:lineRule="exact"/>
              <w:jc w:val="center"/>
              <w:rPr>
                <w:rFonts w:hint="eastAsia" w:ascii="宋体" w:hAnsi="宋体"/>
                <w:szCs w:val="21"/>
              </w:rPr>
            </w:pPr>
          </w:p>
        </w:tc>
      </w:tr>
      <w:tr w14:paraId="44C08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6D6E470">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D064AB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6C565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3A4DE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CB9D9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6886D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08A9D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6758A6">
            <w:pPr>
              <w:spacing w:line="240" w:lineRule="exact"/>
              <w:jc w:val="center"/>
              <w:rPr>
                <w:rFonts w:hint="eastAsia" w:ascii="宋体" w:hAnsi="宋体"/>
                <w:szCs w:val="21"/>
              </w:rPr>
            </w:pPr>
          </w:p>
        </w:tc>
      </w:tr>
      <w:tr w14:paraId="4519A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83E1AA9">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91878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0A3B5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E9329A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EB2F78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CE4D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88E36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189233D">
            <w:pPr>
              <w:spacing w:line="240" w:lineRule="exact"/>
              <w:jc w:val="center"/>
              <w:rPr>
                <w:rFonts w:hint="eastAsia" w:ascii="宋体" w:hAnsi="宋体"/>
                <w:szCs w:val="21"/>
              </w:rPr>
            </w:pPr>
          </w:p>
        </w:tc>
      </w:tr>
      <w:tr w14:paraId="2FFD7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4BAA444">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73C68B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8B290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B1A98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C0FAB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5FA06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98E89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C2058D9">
            <w:pPr>
              <w:spacing w:line="240" w:lineRule="exact"/>
              <w:jc w:val="center"/>
              <w:rPr>
                <w:rFonts w:hint="eastAsia" w:ascii="宋体" w:hAnsi="宋体"/>
                <w:szCs w:val="21"/>
              </w:rPr>
            </w:pPr>
          </w:p>
        </w:tc>
      </w:tr>
    </w:tbl>
    <w:p w14:paraId="2984C1AC">
      <w:pPr>
        <w:spacing w:line="400" w:lineRule="exact"/>
        <w:ind w:left="360"/>
        <w:rPr>
          <w:rFonts w:hint="eastAsia"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6506AF29">
      <w:pPr>
        <w:rPr>
          <w:rFonts w:hint="eastAsia" w:ascii="宋体" w:hAnsi="宋体"/>
          <w:sz w:val="24"/>
        </w:rPr>
      </w:pPr>
    </w:p>
    <w:p w14:paraId="4C7AA344">
      <w:pPr>
        <w:spacing w:line="400" w:lineRule="exact"/>
        <w:ind w:firstLine="320" w:firstLineChars="100"/>
        <w:rPr>
          <w:rFonts w:hint="eastAsia" w:ascii="宋体" w:hAnsi="宋体"/>
          <w:sz w:val="32"/>
          <w:szCs w:val="32"/>
        </w:rPr>
      </w:pPr>
      <w:r>
        <w:rPr>
          <w:rFonts w:hint="eastAsia" w:ascii="宋体" w:hAnsi="宋体"/>
          <w:sz w:val="32"/>
          <w:szCs w:val="32"/>
        </w:rPr>
        <w:t xml:space="preserve">  法人或委托代理人（签字或加盖私章）：</w:t>
      </w:r>
    </w:p>
    <w:p w14:paraId="17D64CB6">
      <w:pPr>
        <w:spacing w:line="400" w:lineRule="exact"/>
        <w:rPr>
          <w:rFonts w:hint="eastAsia" w:ascii="宋体" w:hAnsi="宋体"/>
          <w:sz w:val="32"/>
          <w:szCs w:val="32"/>
        </w:rPr>
      </w:pPr>
    </w:p>
    <w:p w14:paraId="13498FE7">
      <w:pPr>
        <w:spacing w:line="400" w:lineRule="exact"/>
        <w:rPr>
          <w:rFonts w:hint="eastAsia" w:ascii="宋体" w:hAnsi="宋体"/>
          <w:sz w:val="32"/>
          <w:szCs w:val="32"/>
        </w:rPr>
      </w:pPr>
      <w:r>
        <w:rPr>
          <w:rFonts w:hint="eastAsia" w:ascii="宋体" w:hAnsi="宋体"/>
          <w:sz w:val="32"/>
          <w:szCs w:val="32"/>
        </w:rPr>
        <w:t>报价人单位（盖章）：</w:t>
      </w:r>
    </w:p>
    <w:p w14:paraId="082243B9">
      <w:pPr>
        <w:rPr>
          <w:b/>
          <w:bCs/>
          <w:sz w:val="32"/>
        </w:rPr>
      </w:pPr>
      <w:r>
        <w:rPr>
          <w:rFonts w:hint="eastAsia"/>
          <w:b/>
          <w:bCs/>
          <w:sz w:val="32"/>
        </w:rPr>
        <w:br w:type="page"/>
      </w:r>
    </w:p>
    <w:p w14:paraId="258CC987">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7F7C0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51C1829">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41D7A7C0">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94B35D6">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255D185A">
            <w:pPr>
              <w:jc w:val="center"/>
              <w:rPr>
                <w:rFonts w:hint="eastAsia" w:ascii="宋体" w:hAnsi="宋体"/>
                <w:b/>
                <w:bCs/>
                <w:szCs w:val="21"/>
              </w:rPr>
            </w:pPr>
            <w:r>
              <w:rPr>
                <w:rFonts w:hint="eastAsia" w:ascii="宋体" w:hAnsi="宋体"/>
                <w:b/>
                <w:bCs/>
                <w:szCs w:val="21"/>
              </w:rPr>
              <w:t>商务条款偏离情况</w:t>
            </w:r>
          </w:p>
        </w:tc>
      </w:tr>
      <w:tr w14:paraId="1EF81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3CDE062">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C25EBD7">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5D56195">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0D801A">
            <w:pPr>
              <w:jc w:val="center"/>
              <w:rPr>
                <w:rFonts w:hint="eastAsia" w:ascii="宋体" w:hAnsi="宋体"/>
                <w:szCs w:val="21"/>
              </w:rPr>
            </w:pPr>
          </w:p>
        </w:tc>
      </w:tr>
      <w:tr w14:paraId="4A25E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EF226A2">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1AC0D58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2CBF96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62CA796">
            <w:pPr>
              <w:spacing w:line="240" w:lineRule="exact"/>
              <w:jc w:val="center"/>
              <w:rPr>
                <w:rFonts w:hint="eastAsia" w:ascii="宋体" w:hAnsi="宋体"/>
                <w:szCs w:val="21"/>
              </w:rPr>
            </w:pPr>
          </w:p>
        </w:tc>
      </w:tr>
      <w:tr w14:paraId="43C7E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B689817">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669F843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09F43D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FA4222">
            <w:pPr>
              <w:spacing w:line="240" w:lineRule="exact"/>
              <w:jc w:val="center"/>
              <w:rPr>
                <w:rFonts w:hint="eastAsia" w:ascii="宋体" w:hAnsi="宋体"/>
                <w:szCs w:val="21"/>
              </w:rPr>
            </w:pPr>
          </w:p>
        </w:tc>
      </w:tr>
      <w:tr w14:paraId="13491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5FF5984">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101A0F4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C9912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9D17383">
            <w:pPr>
              <w:spacing w:line="240" w:lineRule="exact"/>
              <w:jc w:val="center"/>
              <w:rPr>
                <w:rFonts w:hint="eastAsia" w:ascii="宋体" w:hAnsi="宋体"/>
                <w:szCs w:val="21"/>
              </w:rPr>
            </w:pPr>
          </w:p>
        </w:tc>
      </w:tr>
      <w:tr w14:paraId="651D3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6259116">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1A3BF95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D984A8">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8C2D2C8">
            <w:pPr>
              <w:spacing w:line="240" w:lineRule="exact"/>
              <w:jc w:val="center"/>
              <w:rPr>
                <w:rFonts w:hint="eastAsia" w:ascii="宋体" w:hAnsi="宋体"/>
                <w:szCs w:val="21"/>
              </w:rPr>
            </w:pPr>
          </w:p>
        </w:tc>
      </w:tr>
      <w:tr w14:paraId="3AD0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C5BDD89">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5B4E9D58">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1F72B3B">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24276B6">
            <w:pPr>
              <w:spacing w:line="240" w:lineRule="exact"/>
              <w:jc w:val="center"/>
              <w:rPr>
                <w:rFonts w:hint="eastAsia" w:ascii="宋体" w:hAnsi="宋体"/>
                <w:szCs w:val="21"/>
              </w:rPr>
            </w:pPr>
          </w:p>
        </w:tc>
      </w:tr>
      <w:tr w14:paraId="04BF3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E7D73BE">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2DCE34FD">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AD3963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36A0B0">
            <w:pPr>
              <w:spacing w:line="240" w:lineRule="exact"/>
              <w:jc w:val="center"/>
              <w:rPr>
                <w:rFonts w:hint="eastAsia" w:ascii="宋体" w:hAnsi="宋体"/>
                <w:szCs w:val="21"/>
              </w:rPr>
            </w:pPr>
          </w:p>
        </w:tc>
      </w:tr>
    </w:tbl>
    <w:p w14:paraId="36DC32E8">
      <w:pPr>
        <w:spacing w:line="400" w:lineRule="exact"/>
        <w:ind w:left="360"/>
        <w:rPr>
          <w:rFonts w:hint="eastAsia"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899BD19"/>
    <w:p w14:paraId="7CF835EE">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5939E119">
      <w:pPr>
        <w:spacing w:line="400" w:lineRule="exact"/>
        <w:rPr>
          <w:rFonts w:hint="eastAsia" w:ascii="宋体" w:hAnsi="宋体"/>
          <w:sz w:val="32"/>
          <w:szCs w:val="32"/>
        </w:rPr>
      </w:pPr>
    </w:p>
    <w:p w14:paraId="1C7D5CD1">
      <w:pPr>
        <w:spacing w:line="400" w:lineRule="exact"/>
        <w:rPr>
          <w:rFonts w:hint="eastAsia" w:ascii="宋体" w:hAnsi="宋体"/>
          <w:sz w:val="32"/>
          <w:szCs w:val="32"/>
        </w:rPr>
      </w:pPr>
      <w:r>
        <w:rPr>
          <w:rFonts w:hint="eastAsia" w:ascii="宋体" w:hAnsi="宋体"/>
          <w:sz w:val="32"/>
          <w:szCs w:val="32"/>
        </w:rPr>
        <w:t>报价人单位（盖章）：</w:t>
      </w:r>
    </w:p>
    <w:p w14:paraId="105E8483">
      <w:pPr>
        <w:rPr>
          <w:rFonts w:hint="eastAsia" w:ascii="宋体" w:hAnsi="宋体"/>
          <w:sz w:val="24"/>
        </w:rPr>
      </w:pPr>
      <w:r>
        <w:rPr>
          <w:rFonts w:hint="eastAsia" w:ascii="宋体" w:hAnsi="宋体"/>
          <w:sz w:val="24"/>
        </w:rPr>
        <w:br w:type="page"/>
      </w:r>
    </w:p>
    <w:p w14:paraId="150E4D1D">
      <w:pPr>
        <w:numPr>
          <w:ilvl w:val="0"/>
          <w:numId w:val="6"/>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60B11BDD">
      <w:pPr>
        <w:spacing w:line="560" w:lineRule="exact"/>
        <w:rPr>
          <w:rFonts w:hint="eastAsia" w:ascii="宋体" w:hAnsi="宋体"/>
          <w:sz w:val="28"/>
          <w:szCs w:val="28"/>
        </w:rPr>
      </w:pPr>
    </w:p>
    <w:p w14:paraId="0586CE52">
      <w:pPr>
        <w:spacing w:line="400" w:lineRule="exact"/>
        <w:rPr>
          <w:rFonts w:hint="eastAsia"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1FA5DBE2">
      <w:pPr>
        <w:spacing w:line="400" w:lineRule="exact"/>
        <w:ind w:firstLine="410" w:firstLineChars="171"/>
        <w:rPr>
          <w:rFonts w:hint="eastAsia"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38F13A81">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195E32B2">
      <w:pPr>
        <w:numPr>
          <w:ilvl w:val="0"/>
          <w:numId w:val="8"/>
        </w:numPr>
        <w:spacing w:line="400" w:lineRule="exact"/>
        <w:rPr>
          <w:rFonts w:hint="eastAsia" w:ascii="宋体" w:hAnsi="宋体"/>
          <w:sz w:val="24"/>
        </w:rPr>
      </w:pPr>
      <w:r>
        <w:rPr>
          <w:rFonts w:hint="eastAsia" w:ascii="宋体" w:hAnsi="宋体"/>
          <w:sz w:val="24"/>
        </w:rPr>
        <w:t>按采购书要求提供的报价总价详见《报价一览表》。</w:t>
      </w:r>
    </w:p>
    <w:p w14:paraId="4DCB833F">
      <w:pPr>
        <w:numPr>
          <w:ilvl w:val="0"/>
          <w:numId w:val="8"/>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1376E4A7">
      <w:pPr>
        <w:numPr>
          <w:ilvl w:val="0"/>
          <w:numId w:val="8"/>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532E8933">
      <w:pPr>
        <w:numPr>
          <w:ilvl w:val="0"/>
          <w:numId w:val="8"/>
        </w:numPr>
        <w:spacing w:line="400" w:lineRule="exact"/>
        <w:rPr>
          <w:rFonts w:hint="eastAsia" w:ascii="宋体" w:hAnsi="宋体"/>
          <w:sz w:val="24"/>
        </w:rPr>
      </w:pPr>
      <w:r>
        <w:rPr>
          <w:rFonts w:hint="eastAsia" w:ascii="宋体" w:hAnsi="宋体"/>
          <w:sz w:val="24"/>
        </w:rPr>
        <w:t>我方理解贵方不一定接受最低报价。</w:t>
      </w:r>
    </w:p>
    <w:p w14:paraId="3B523BA6">
      <w:pPr>
        <w:numPr>
          <w:ilvl w:val="0"/>
          <w:numId w:val="8"/>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5CC72C24">
      <w:pPr>
        <w:numPr>
          <w:ilvl w:val="0"/>
          <w:numId w:val="8"/>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5FF53CF0">
      <w:pPr>
        <w:numPr>
          <w:ilvl w:val="0"/>
          <w:numId w:val="8"/>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E2FB78D">
      <w:pPr>
        <w:numPr>
          <w:ilvl w:val="0"/>
          <w:numId w:val="9"/>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67A1796E">
      <w:pPr>
        <w:numPr>
          <w:ilvl w:val="0"/>
          <w:numId w:val="8"/>
        </w:numPr>
        <w:spacing w:line="400" w:lineRule="exact"/>
        <w:rPr>
          <w:rFonts w:hint="eastAsia"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38BC6FAA">
      <w:pPr>
        <w:numPr>
          <w:ilvl w:val="0"/>
          <w:numId w:val="8"/>
        </w:numPr>
        <w:spacing w:line="400" w:lineRule="exact"/>
        <w:rPr>
          <w:rFonts w:hint="eastAsia" w:ascii="宋体" w:hAnsi="宋体"/>
          <w:sz w:val="24"/>
        </w:rPr>
      </w:pPr>
      <w:r>
        <w:rPr>
          <w:rFonts w:hint="eastAsia" w:ascii="宋体" w:hAnsi="宋体"/>
          <w:sz w:val="24"/>
        </w:rPr>
        <w:t>所有与本采购项目有关的函件请发往下列地址：</w:t>
      </w:r>
    </w:p>
    <w:p w14:paraId="3014AC84">
      <w:pPr>
        <w:spacing w:line="400" w:lineRule="exact"/>
        <w:rPr>
          <w:rFonts w:hint="eastAsia" w:ascii="宋体" w:hAnsi="宋体"/>
          <w:sz w:val="24"/>
        </w:rPr>
      </w:pPr>
    </w:p>
    <w:p w14:paraId="242B230A">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25EBFD5E">
      <w:pPr>
        <w:spacing w:line="440" w:lineRule="exact"/>
        <w:ind w:firstLine="240" w:firstLineChars="100"/>
        <w:rPr>
          <w:rFonts w:hint="eastAsia" w:ascii="宋体" w:hAnsi="宋体"/>
          <w:sz w:val="24"/>
          <w:u w:val="single"/>
        </w:rPr>
      </w:pPr>
      <w:r>
        <w:rPr>
          <w:rFonts w:hint="eastAsia" w:ascii="宋体" w:hAnsi="宋体"/>
          <w:sz w:val="24"/>
        </w:rPr>
        <w:t>地    址：.邮政编码：.</w:t>
      </w:r>
    </w:p>
    <w:p w14:paraId="6963C49B">
      <w:pPr>
        <w:spacing w:line="440" w:lineRule="exact"/>
        <w:rPr>
          <w:rFonts w:hint="eastAsia" w:ascii="宋体" w:hAnsi="宋体"/>
          <w:sz w:val="24"/>
          <w:u w:val="single"/>
        </w:rPr>
      </w:pPr>
      <w:r>
        <w:rPr>
          <w:rFonts w:hint="eastAsia" w:ascii="宋体" w:hAnsi="宋体"/>
          <w:sz w:val="24"/>
        </w:rPr>
        <w:t xml:space="preserve">  代表姓名：.职    务：.</w:t>
      </w:r>
    </w:p>
    <w:p w14:paraId="337A56C2">
      <w:pPr>
        <w:spacing w:line="560" w:lineRule="exact"/>
        <w:ind w:firstLine="280" w:firstLineChars="100"/>
        <w:rPr>
          <w:rFonts w:hint="eastAsia" w:ascii="宋体" w:hAnsi="宋体"/>
          <w:sz w:val="28"/>
          <w:szCs w:val="28"/>
        </w:rPr>
      </w:pPr>
      <w:r>
        <w:rPr>
          <w:rFonts w:hint="eastAsia" w:ascii="宋体" w:hAnsi="宋体"/>
          <w:sz w:val="28"/>
          <w:szCs w:val="28"/>
        </w:rPr>
        <w:t>特此声明。</w:t>
      </w:r>
    </w:p>
    <w:p w14:paraId="775F3241">
      <w:pPr>
        <w:spacing w:line="480" w:lineRule="exact"/>
        <w:rPr>
          <w:rFonts w:hint="eastAsia" w:ascii="宋体" w:hAnsi="宋体"/>
          <w:sz w:val="32"/>
          <w:szCs w:val="32"/>
        </w:rPr>
      </w:pPr>
    </w:p>
    <w:p w14:paraId="1A17E964">
      <w:pPr>
        <w:spacing w:line="480" w:lineRule="exact"/>
        <w:rPr>
          <w:rFonts w:hint="eastAsia" w:ascii="宋体" w:hAnsi="宋体"/>
          <w:sz w:val="32"/>
          <w:szCs w:val="32"/>
        </w:rPr>
      </w:pPr>
    </w:p>
    <w:p w14:paraId="22616BE2">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0E748CAE">
      <w:pPr>
        <w:spacing w:line="400" w:lineRule="exact"/>
        <w:rPr>
          <w:rFonts w:hint="eastAsia" w:ascii="宋体" w:hAnsi="宋体"/>
          <w:sz w:val="32"/>
          <w:szCs w:val="32"/>
        </w:rPr>
      </w:pPr>
    </w:p>
    <w:p w14:paraId="28459EF1">
      <w:pPr>
        <w:spacing w:line="400" w:lineRule="exact"/>
        <w:rPr>
          <w:rFonts w:hint="eastAsia" w:ascii="宋体" w:hAnsi="宋体"/>
          <w:sz w:val="32"/>
          <w:szCs w:val="32"/>
        </w:rPr>
      </w:pPr>
      <w:r>
        <w:rPr>
          <w:rFonts w:hint="eastAsia" w:ascii="宋体" w:hAnsi="宋体"/>
          <w:sz w:val="32"/>
          <w:szCs w:val="32"/>
        </w:rPr>
        <w:t>报价人单位（盖章）：</w:t>
      </w:r>
    </w:p>
    <w:p w14:paraId="11EF5214">
      <w:pPr>
        <w:spacing w:line="400" w:lineRule="exact"/>
        <w:rPr>
          <w:rFonts w:hint="eastAsia" w:ascii="宋体" w:hAnsi="宋体"/>
          <w:sz w:val="32"/>
          <w:szCs w:val="32"/>
        </w:rPr>
      </w:pPr>
    </w:p>
    <w:p w14:paraId="252C8A88">
      <w:pPr>
        <w:spacing w:line="400" w:lineRule="exact"/>
        <w:rPr>
          <w:rFonts w:hint="eastAsia" w:ascii="宋体" w:hAnsi="宋体"/>
          <w:sz w:val="32"/>
          <w:szCs w:val="32"/>
        </w:rPr>
      </w:pPr>
      <w:r>
        <w:rPr>
          <w:rFonts w:hint="eastAsia" w:ascii="宋体" w:hAnsi="宋体"/>
          <w:sz w:val="32"/>
          <w:szCs w:val="32"/>
        </w:rPr>
        <w:t xml:space="preserve">                                    年  月  日</w:t>
      </w:r>
    </w:p>
    <w:p w14:paraId="38CB3EE6">
      <w:pPr>
        <w:spacing w:line="320" w:lineRule="exact"/>
        <w:jc w:val="center"/>
        <w:rPr>
          <w:rFonts w:hint="eastAsia" w:ascii="宋体" w:hAnsi="宋体"/>
          <w:b/>
          <w:sz w:val="28"/>
          <w:szCs w:val="28"/>
        </w:rPr>
      </w:pPr>
    </w:p>
    <w:p w14:paraId="6838DFEF">
      <w:pPr>
        <w:spacing w:line="320" w:lineRule="exact"/>
        <w:jc w:val="center"/>
        <w:rPr>
          <w:rFonts w:hint="eastAsia" w:ascii="宋体" w:hAnsi="宋体"/>
          <w:b/>
          <w:sz w:val="28"/>
          <w:szCs w:val="28"/>
        </w:rPr>
      </w:pPr>
    </w:p>
    <w:p w14:paraId="68F3C09E">
      <w:pPr>
        <w:rPr>
          <w:rFonts w:hint="eastAsia" w:ascii="宋体" w:hAnsi="宋体"/>
          <w:b/>
          <w:sz w:val="44"/>
          <w:szCs w:val="44"/>
        </w:rPr>
      </w:pPr>
      <w:r>
        <w:rPr>
          <w:rFonts w:hint="eastAsia" w:ascii="宋体" w:hAnsi="宋体"/>
          <w:b/>
          <w:sz w:val="44"/>
          <w:szCs w:val="44"/>
        </w:rPr>
        <w:br w:type="page"/>
      </w:r>
    </w:p>
    <w:p w14:paraId="6A3163B5">
      <w:pPr>
        <w:numPr>
          <w:ilvl w:val="0"/>
          <w:numId w:val="6"/>
        </w:numPr>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03CB0FB1">
      <w:pPr>
        <w:rPr>
          <w:b/>
          <w:sz w:val="44"/>
          <w:szCs w:val="44"/>
        </w:rPr>
      </w:pPr>
    </w:p>
    <w:sectPr>
      <w:pgSz w:w="11907" w:h="16840"/>
      <w:pgMar w:top="2098" w:right="1474" w:bottom="2098" w:left="1587" w:header="851" w:footer="992" w:gutter="0"/>
      <w:pgNumType w:fmt="decimal" w:chapStyle="1" w:chapSep="hyphen"/>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0ECF1-7F5A-487A-AE8C-C9DC05A3FC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E5378D-B5FC-472C-9EC1-40A9D5843FE8}"/>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embedRegular r:id="rId3" w:fontKey="{FBA0BF89-CF52-47FE-A750-348726E4553D}"/>
  </w:font>
  <w:font w:name="等线">
    <w:panose1 w:val="02010600030101010101"/>
    <w:charset w:val="86"/>
    <w:family w:val="auto"/>
    <w:pitch w:val="default"/>
    <w:sig w:usb0="A00002BF" w:usb1="38CF7CFA" w:usb2="00000016" w:usb3="00000000" w:csb0="0004000F" w:csb1="00000000"/>
    <w:embedRegular r:id="rId4" w:fontKey="{40B8A918-E6AC-4BDA-AE2F-2BDD99EE4480}"/>
  </w:font>
  <w:font w:name="楷体_GB2312">
    <w:panose1 w:val="02010609030101010101"/>
    <w:charset w:val="86"/>
    <w:family w:val="modern"/>
    <w:pitch w:val="default"/>
    <w:sig w:usb0="00000001" w:usb1="080E0000" w:usb2="00000000" w:usb3="00000000" w:csb0="00040000" w:csb1="00000000"/>
    <w:embedRegular r:id="rId5" w:fontKey="{6832607C-3B96-4FDC-9EC6-BDB7879AB556}"/>
  </w:font>
  <w:font w:name="楷体">
    <w:panose1 w:val="02010609060101010101"/>
    <w:charset w:val="86"/>
    <w:family w:val="modern"/>
    <w:pitch w:val="default"/>
    <w:sig w:usb0="800002BF" w:usb1="38CF7CFA" w:usb2="00000016" w:usb3="00000000" w:csb0="00040001" w:csb1="00000000"/>
    <w:embedRegular r:id="rId6" w:fontKey="{F2C9C24D-CE2A-455D-8786-7261FEBC78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EA86">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A6867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9A6867B">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EAA8C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2EAA8C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4F28">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1000F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D1000F5">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CAE2">
    <w:pPr>
      <w:pStyle w:val="16"/>
      <w:ind w:right="360"/>
      <w:rPr>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A533D">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7A533D">
                    <w:pPr>
                      <w:pStyle w:val="16"/>
                    </w:pPr>
                    <w:r>
                      <w:fldChar w:fldCharType="begin"/>
                    </w:r>
                    <w:r>
                      <w:instrText xml:space="preserve"> PAGE  \* MERGEFORMAT </w:instrText>
                    </w:r>
                    <w:r>
                      <w:fldChar w:fldCharType="separate"/>
                    </w:r>
                    <w:r>
                      <w:t>0</w:t>
                    </w:r>
                    <w:r>
                      <w:fldChar w:fldCharType="end"/>
                    </w:r>
                  </w:p>
                </w:txbxContent>
              </v:textbox>
            </v:shape>
          </w:pict>
        </mc:Fallback>
      </mc:AlternateContent>
    </w:r>
  </w:p>
  <w:p w14:paraId="367AFDEB">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F266">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8ABB">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22CC">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73386">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5A73386">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DFDA8CD6"/>
    <w:multiLevelType w:val="singleLevel"/>
    <w:tmpl w:val="DFDA8CD6"/>
    <w:lvl w:ilvl="0" w:tentative="0">
      <w:start w:val="2"/>
      <w:numFmt w:val="decimal"/>
      <w:suff w:val="nothing"/>
      <w:lvlText w:val="%1、"/>
      <w:lvlJc w:val="left"/>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F2D2CA02"/>
    <w:multiLevelType w:val="singleLevel"/>
    <w:tmpl w:val="F2D2CA02"/>
    <w:lvl w:ilvl="0" w:tentative="0">
      <w:start w:val="2"/>
      <w:numFmt w:val="chineseCounting"/>
      <w:suff w:val="space"/>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num w:numId="1">
    <w:abstractNumId w:val="5"/>
  </w:num>
  <w:num w:numId="2">
    <w:abstractNumId w:val="1"/>
  </w:num>
  <w:num w:numId="3">
    <w:abstractNumId w:val="2"/>
  </w:num>
  <w:num w:numId="4">
    <w:abstractNumId w:val="3"/>
  </w:num>
  <w:num w:numId="5">
    <w:abstractNumId w:val="7"/>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ODEwNmE3Nzk3NWUxMWNkNDM0NTM2YmI2YzI3Njk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48E"/>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4F90"/>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3AB"/>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D7DB1"/>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1EB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D7C98"/>
    <w:rsid w:val="005E0D7F"/>
    <w:rsid w:val="005E1134"/>
    <w:rsid w:val="005E12C8"/>
    <w:rsid w:val="005E1B96"/>
    <w:rsid w:val="005E1C22"/>
    <w:rsid w:val="005E1CAE"/>
    <w:rsid w:val="005E247E"/>
    <w:rsid w:val="005E2AFD"/>
    <w:rsid w:val="005E4292"/>
    <w:rsid w:val="005E49DB"/>
    <w:rsid w:val="005E4CEA"/>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4CB3"/>
    <w:rsid w:val="006F50C5"/>
    <w:rsid w:val="006F586A"/>
    <w:rsid w:val="006F5920"/>
    <w:rsid w:val="006F654A"/>
    <w:rsid w:val="006F6AD9"/>
    <w:rsid w:val="006F6CE3"/>
    <w:rsid w:val="006F7880"/>
    <w:rsid w:val="00700427"/>
    <w:rsid w:val="00700DE2"/>
    <w:rsid w:val="0070111D"/>
    <w:rsid w:val="00701C1C"/>
    <w:rsid w:val="00701C94"/>
    <w:rsid w:val="007023C7"/>
    <w:rsid w:val="0070398E"/>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65A"/>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4F93"/>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7DD"/>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1EFD"/>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DDF"/>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05BD"/>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554"/>
    <w:rsid w:val="00BF079A"/>
    <w:rsid w:val="00BF12BC"/>
    <w:rsid w:val="00BF2973"/>
    <w:rsid w:val="00BF3311"/>
    <w:rsid w:val="00BF3388"/>
    <w:rsid w:val="00BF3B39"/>
    <w:rsid w:val="00BF3E5A"/>
    <w:rsid w:val="00BF4E28"/>
    <w:rsid w:val="00BF4F26"/>
    <w:rsid w:val="00BF5721"/>
    <w:rsid w:val="00BF7BAB"/>
    <w:rsid w:val="00C015EB"/>
    <w:rsid w:val="00C02EBD"/>
    <w:rsid w:val="00C03CE1"/>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5CCD"/>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1E2"/>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32C"/>
    <w:rsid w:val="00D574C1"/>
    <w:rsid w:val="00D60204"/>
    <w:rsid w:val="00D62B55"/>
    <w:rsid w:val="00D637F8"/>
    <w:rsid w:val="00D6390E"/>
    <w:rsid w:val="00D6397A"/>
    <w:rsid w:val="00D652D5"/>
    <w:rsid w:val="00D65903"/>
    <w:rsid w:val="00D6634D"/>
    <w:rsid w:val="00D66497"/>
    <w:rsid w:val="00D66B73"/>
    <w:rsid w:val="00D66D62"/>
    <w:rsid w:val="00D66E5E"/>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5812"/>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3D7D"/>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04D"/>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5940418"/>
    <w:rsid w:val="059509DC"/>
    <w:rsid w:val="061E2294"/>
    <w:rsid w:val="07654F6A"/>
    <w:rsid w:val="079E325C"/>
    <w:rsid w:val="0A27091A"/>
    <w:rsid w:val="0A2F4D76"/>
    <w:rsid w:val="0BEE41F8"/>
    <w:rsid w:val="0D0015C5"/>
    <w:rsid w:val="0E6949B3"/>
    <w:rsid w:val="0F666038"/>
    <w:rsid w:val="0FEF4AD0"/>
    <w:rsid w:val="11FA2096"/>
    <w:rsid w:val="12254861"/>
    <w:rsid w:val="12B4052F"/>
    <w:rsid w:val="12EC524A"/>
    <w:rsid w:val="13071F04"/>
    <w:rsid w:val="13C52591"/>
    <w:rsid w:val="141C4BCD"/>
    <w:rsid w:val="14A66120"/>
    <w:rsid w:val="14E23522"/>
    <w:rsid w:val="15C325F1"/>
    <w:rsid w:val="168532DC"/>
    <w:rsid w:val="173373DC"/>
    <w:rsid w:val="1753107A"/>
    <w:rsid w:val="18DC1D83"/>
    <w:rsid w:val="18DD33E1"/>
    <w:rsid w:val="18EE0C00"/>
    <w:rsid w:val="1AE42B15"/>
    <w:rsid w:val="1C7950D9"/>
    <w:rsid w:val="20BC39CA"/>
    <w:rsid w:val="213E5304"/>
    <w:rsid w:val="21E00F42"/>
    <w:rsid w:val="245F6E0F"/>
    <w:rsid w:val="24905418"/>
    <w:rsid w:val="263B5217"/>
    <w:rsid w:val="27192484"/>
    <w:rsid w:val="27C423D8"/>
    <w:rsid w:val="28B7599B"/>
    <w:rsid w:val="28E13EA5"/>
    <w:rsid w:val="291150CE"/>
    <w:rsid w:val="2A9D3F66"/>
    <w:rsid w:val="2D70126A"/>
    <w:rsid w:val="2E2429AD"/>
    <w:rsid w:val="2E7F096C"/>
    <w:rsid w:val="2E950643"/>
    <w:rsid w:val="305B2BFC"/>
    <w:rsid w:val="311763F2"/>
    <w:rsid w:val="3237724D"/>
    <w:rsid w:val="32C61B83"/>
    <w:rsid w:val="344B05CF"/>
    <w:rsid w:val="34683033"/>
    <w:rsid w:val="35B77661"/>
    <w:rsid w:val="36583023"/>
    <w:rsid w:val="3713274F"/>
    <w:rsid w:val="39A6093D"/>
    <w:rsid w:val="3BF75747"/>
    <w:rsid w:val="3D832EB5"/>
    <w:rsid w:val="3EB43B95"/>
    <w:rsid w:val="3F0535D6"/>
    <w:rsid w:val="401A05CF"/>
    <w:rsid w:val="40652603"/>
    <w:rsid w:val="42532A81"/>
    <w:rsid w:val="42C10142"/>
    <w:rsid w:val="442F0A64"/>
    <w:rsid w:val="44FE771E"/>
    <w:rsid w:val="450E7657"/>
    <w:rsid w:val="453D2E2E"/>
    <w:rsid w:val="45530C7C"/>
    <w:rsid w:val="455B5F6E"/>
    <w:rsid w:val="4678338B"/>
    <w:rsid w:val="46C022DE"/>
    <w:rsid w:val="476B2D91"/>
    <w:rsid w:val="47BB15D2"/>
    <w:rsid w:val="48833F13"/>
    <w:rsid w:val="4ADD6003"/>
    <w:rsid w:val="4BEB2A35"/>
    <w:rsid w:val="4C9204F0"/>
    <w:rsid w:val="4DBA5FA6"/>
    <w:rsid w:val="4DD5065C"/>
    <w:rsid w:val="507A5425"/>
    <w:rsid w:val="50C30629"/>
    <w:rsid w:val="51577DD1"/>
    <w:rsid w:val="51AB09AF"/>
    <w:rsid w:val="520732F2"/>
    <w:rsid w:val="531269D1"/>
    <w:rsid w:val="53A208C0"/>
    <w:rsid w:val="53AC70F2"/>
    <w:rsid w:val="54B4589B"/>
    <w:rsid w:val="55B90436"/>
    <w:rsid w:val="57434CFA"/>
    <w:rsid w:val="5A165665"/>
    <w:rsid w:val="5A965CB3"/>
    <w:rsid w:val="5B557EA1"/>
    <w:rsid w:val="5C097FBF"/>
    <w:rsid w:val="5C837B0E"/>
    <w:rsid w:val="5CF75108"/>
    <w:rsid w:val="5CFE645C"/>
    <w:rsid w:val="5D901B4E"/>
    <w:rsid w:val="5DCB7EB6"/>
    <w:rsid w:val="5EB743B6"/>
    <w:rsid w:val="60047266"/>
    <w:rsid w:val="6194517C"/>
    <w:rsid w:val="62437726"/>
    <w:rsid w:val="628F0A4F"/>
    <w:rsid w:val="6296560A"/>
    <w:rsid w:val="62D60C04"/>
    <w:rsid w:val="62DB6DB3"/>
    <w:rsid w:val="63065FF8"/>
    <w:rsid w:val="63550335"/>
    <w:rsid w:val="66642B9C"/>
    <w:rsid w:val="68742FE5"/>
    <w:rsid w:val="697C1D6F"/>
    <w:rsid w:val="6A072332"/>
    <w:rsid w:val="6A80153E"/>
    <w:rsid w:val="6E923E00"/>
    <w:rsid w:val="6F544E68"/>
    <w:rsid w:val="719242C5"/>
    <w:rsid w:val="72B62304"/>
    <w:rsid w:val="742D0AEA"/>
    <w:rsid w:val="74E56BA9"/>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3431</Words>
  <Characters>3637</Characters>
  <Lines>63</Lines>
  <Paragraphs>17</Paragraphs>
  <TotalTime>4</TotalTime>
  <ScaleCrop>false</ScaleCrop>
  <LinksUpToDate>false</LinksUpToDate>
  <CharactersWithSpaces>3703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王博</cp:lastModifiedBy>
  <cp:lastPrinted>2025-09-26T03:44:00Z</cp:lastPrinted>
  <dcterms:modified xsi:type="dcterms:W3CDTF">2025-10-10T07:20:02Z</dcterms:modified>
  <cp:revision>949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42A72F9A12A04AC5A3F8964F58C1C10D_13</vt:lpwstr>
  </property>
  <property fmtid="{D5CDD505-2E9C-101B-9397-08002B2CF9AE}" pid="4" name="KSOTemplateDocerSaveRecord">
    <vt:lpwstr>eyJoZGlkIjoiOWE0YTJkMmIxNGQyODk2MTMyMTk1ZWRmNjNkMDI1YzkiLCJ1c2VySWQiOiIyOTE4NTIzMDEifQ==</vt:lpwstr>
  </property>
</Properties>
</file>