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73D8F">
      <w:pPr>
        <w:jc w:val="center"/>
      </w:pPr>
    </w:p>
    <w:p w14:paraId="588F7F6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CE4BEA0"/>
    <w:p w14:paraId="6D9D6E1F">
      <w:pPr>
        <w:ind w:left="5" w:hanging="5"/>
        <w:jc w:val="center"/>
        <w:rPr>
          <w:rFonts w:eastAsia="黑体"/>
          <w:b/>
          <w:sz w:val="72"/>
          <w:szCs w:val="56"/>
        </w:rPr>
      </w:pPr>
      <w:r>
        <w:rPr>
          <w:rFonts w:hint="eastAsia" w:eastAsia="黑体"/>
          <w:b/>
          <w:sz w:val="72"/>
          <w:szCs w:val="56"/>
        </w:rPr>
        <w:t>校内分散采购</w:t>
      </w:r>
    </w:p>
    <w:p w14:paraId="0ADEF66E">
      <w:pPr>
        <w:ind w:left="425"/>
        <w:jc w:val="center"/>
        <w:rPr>
          <w:rFonts w:eastAsia="黑体"/>
          <w:b/>
          <w:sz w:val="72"/>
          <w:szCs w:val="56"/>
        </w:rPr>
      </w:pPr>
    </w:p>
    <w:p w14:paraId="13A65D74">
      <w:pPr>
        <w:ind w:left="5" w:hanging="5"/>
        <w:jc w:val="center"/>
        <w:rPr>
          <w:rFonts w:eastAsia="黑体"/>
          <w:b/>
          <w:sz w:val="72"/>
          <w:szCs w:val="56"/>
        </w:rPr>
      </w:pPr>
      <w:r>
        <w:rPr>
          <w:rFonts w:hint="eastAsia" w:eastAsia="黑体"/>
          <w:b/>
          <w:sz w:val="72"/>
          <w:szCs w:val="56"/>
        </w:rPr>
        <w:t>采</w:t>
      </w:r>
    </w:p>
    <w:p w14:paraId="16098CEB">
      <w:pPr>
        <w:ind w:left="5" w:hanging="5"/>
        <w:jc w:val="center"/>
        <w:rPr>
          <w:rFonts w:eastAsia="黑体"/>
          <w:b/>
          <w:sz w:val="72"/>
          <w:szCs w:val="56"/>
        </w:rPr>
      </w:pPr>
      <w:r>
        <w:rPr>
          <w:rFonts w:hint="eastAsia" w:eastAsia="黑体"/>
          <w:b/>
          <w:sz w:val="72"/>
          <w:szCs w:val="56"/>
        </w:rPr>
        <w:t>购</w:t>
      </w:r>
    </w:p>
    <w:p w14:paraId="3F9ED2F6">
      <w:pPr>
        <w:ind w:left="5" w:hanging="5"/>
        <w:jc w:val="center"/>
        <w:rPr>
          <w:rFonts w:eastAsia="黑体"/>
          <w:b/>
          <w:sz w:val="72"/>
          <w:szCs w:val="56"/>
        </w:rPr>
      </w:pPr>
      <w:r>
        <w:rPr>
          <w:rFonts w:hint="eastAsia" w:eastAsia="黑体"/>
          <w:b/>
          <w:sz w:val="72"/>
          <w:szCs w:val="56"/>
        </w:rPr>
        <w:t>书</w:t>
      </w:r>
    </w:p>
    <w:p w14:paraId="4E0DBF49">
      <w:pPr>
        <w:spacing w:line="760" w:lineRule="exact"/>
        <w:jc w:val="center"/>
        <w:rPr>
          <w:b/>
          <w:sz w:val="36"/>
        </w:rPr>
      </w:pPr>
      <w:r>
        <w:rPr>
          <w:rFonts w:hint="eastAsia"/>
          <w:b/>
          <w:sz w:val="36"/>
        </w:rPr>
        <w:t>（适用于公开采购方式）</w:t>
      </w:r>
    </w:p>
    <w:p w14:paraId="0D90ACFF">
      <w:pPr>
        <w:spacing w:line="760" w:lineRule="exact"/>
        <w:ind w:firstLine="1084" w:firstLineChars="300"/>
        <w:rPr>
          <w:b/>
          <w:sz w:val="36"/>
        </w:rPr>
      </w:pPr>
    </w:p>
    <w:p w14:paraId="08F05C1A">
      <w:pPr>
        <w:spacing w:line="760" w:lineRule="exact"/>
        <w:ind w:left="2884" w:leftChars="513" w:hanging="1807" w:hangingChars="500"/>
        <w:jc w:val="both"/>
        <w:rPr>
          <w:rFonts w:hint="default" w:ascii="宋体" w:hAnsi="宋体" w:eastAsia="宋体"/>
          <w:b/>
          <w:sz w:val="36"/>
          <w:u w:val="single"/>
          <w:lang w:val="en-US" w:eastAsia="zh-CN"/>
        </w:rPr>
      </w:pPr>
      <w:r>
        <w:rPr>
          <w:rFonts w:hint="eastAsia"/>
          <w:b/>
          <w:sz w:val="36"/>
        </w:rPr>
        <w:t>项目</w:t>
      </w:r>
      <w:r>
        <w:rPr>
          <w:rFonts w:hint="eastAsia"/>
          <w:b/>
          <w:sz w:val="36"/>
          <w:szCs w:val="36"/>
        </w:rPr>
        <w:t>名称</w:t>
      </w:r>
      <w:r>
        <w:rPr>
          <w:b/>
          <w:sz w:val="36"/>
        </w:rPr>
        <w:t>:</w:t>
      </w:r>
      <w:r>
        <w:rPr>
          <w:rFonts w:hint="eastAsia" w:ascii="宋体" w:hAnsi="宋体"/>
          <w:b/>
          <w:color w:val="auto"/>
          <w:sz w:val="36"/>
          <w:u w:val="single"/>
        </w:rPr>
        <w:t xml:space="preserve"> </w:t>
      </w:r>
      <w:r>
        <w:rPr>
          <w:rFonts w:hint="eastAsia" w:ascii="宋体" w:hAnsi="宋体"/>
          <w:b/>
          <w:color w:val="auto"/>
          <w:sz w:val="36"/>
          <w:u w:val="single"/>
          <w:lang w:eastAsia="zh-CN"/>
        </w:rPr>
        <w:t>学报系统网络安全服务</w:t>
      </w:r>
      <w:r>
        <w:rPr>
          <w:rFonts w:hint="eastAsia" w:ascii="宋体" w:hAnsi="宋体"/>
          <w:b/>
          <w:color w:val="auto"/>
          <w:sz w:val="36"/>
          <w:u w:val="single"/>
          <w:lang w:val="en-US" w:eastAsia="zh-CN"/>
        </w:rPr>
        <w:t>采购项目</w:t>
      </w:r>
    </w:p>
    <w:p w14:paraId="3182F371">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eastAsia="宋体"/>
          <w:b/>
          <w:color w:val="auto"/>
          <w:sz w:val="36"/>
          <w:u w:val="single"/>
          <w:lang w:val="en-US" w:eastAsia="zh-CN"/>
        </w:rPr>
        <w:t>广东财经大学期刊中心</w:t>
      </w:r>
      <w:r>
        <w:rPr>
          <w:rFonts w:hint="eastAsia" w:ascii="宋体" w:hAnsi="宋体"/>
          <w:b/>
          <w:sz w:val="36"/>
          <w:u w:val="single"/>
        </w:rPr>
        <w:t xml:space="preserve">                    </w:t>
      </w:r>
    </w:p>
    <w:p w14:paraId="7B3876F0">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lang w:val="en-US" w:eastAsia="zh-CN"/>
        </w:rPr>
        <w:t>2026年</w:t>
      </w:r>
      <w:r>
        <w:rPr>
          <w:rFonts w:hint="eastAsia" w:ascii="宋体" w:hAnsi="宋体"/>
          <w:b/>
          <w:color w:val="auto"/>
          <w:sz w:val="36"/>
          <w:u w:val="single"/>
          <w:lang w:val="en-US" w:eastAsia="zh-CN"/>
        </w:rPr>
        <w:t>3月23日</w:t>
      </w:r>
      <w:r>
        <w:rPr>
          <w:rFonts w:hint="eastAsia" w:ascii="宋体" w:hAnsi="宋体"/>
          <w:b/>
          <w:color w:val="auto"/>
          <w:sz w:val="36"/>
          <w:u w:val="single"/>
        </w:rPr>
        <w:t xml:space="preserve"> </w:t>
      </w:r>
      <w:r>
        <w:rPr>
          <w:rFonts w:hint="eastAsia" w:ascii="宋体" w:hAnsi="宋体"/>
          <w:b/>
          <w:sz w:val="36"/>
          <w:u w:val="single"/>
        </w:rPr>
        <w:t xml:space="preserve">                  </w:t>
      </w:r>
    </w:p>
    <w:p w14:paraId="322EFBCB">
      <w:pPr>
        <w:spacing w:line="760" w:lineRule="exact"/>
        <w:ind w:firstLine="1084" w:firstLineChars="300"/>
        <w:rPr>
          <w:rFonts w:ascii="宋体" w:hAnsi="宋体"/>
          <w:b/>
          <w:sz w:val="36"/>
          <w:szCs w:val="36"/>
          <w:u w:val="single"/>
        </w:rPr>
      </w:pPr>
    </w:p>
    <w:p w14:paraId="4E4A51B8">
      <w:pPr>
        <w:jc w:val="both"/>
        <w:rPr>
          <w:b/>
          <w:sz w:val="52"/>
          <w:szCs w:val="52"/>
        </w:rPr>
      </w:pPr>
      <w:r>
        <w:rPr>
          <w:rFonts w:ascii="宋体" w:hAnsi="宋体"/>
          <w:sz w:val="32"/>
          <w:szCs w:val="32"/>
        </w:rPr>
        <w:br w:type="column"/>
      </w:r>
      <w:r>
        <w:rPr>
          <w:rFonts w:hint="eastAsia"/>
          <w:sz w:val="52"/>
          <w:szCs w:val="52"/>
        </w:rPr>
        <w:t>目录</w:t>
      </w:r>
    </w:p>
    <w:p w14:paraId="3FC299D0">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B67124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D42A2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A25529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39F757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5A820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7D628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7E9EBF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292243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519790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1C40B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DDE0126">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1CEA3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92B9AE9">
      <w:bookmarkStart w:id="0" w:name="_Toc508103350"/>
      <w:bookmarkStart w:id="1" w:name="_Toc508103135"/>
      <w:bookmarkStart w:id="2" w:name="_Toc60236697"/>
      <w:r>
        <w:br w:type="page"/>
      </w:r>
    </w:p>
    <w:p w14:paraId="317F7359">
      <w:pPr>
        <w:pStyle w:val="2"/>
      </w:pPr>
      <w:bookmarkStart w:id="3" w:name="_Toc1048"/>
      <w:r>
        <w:t xml:space="preserve">第一部分   </w:t>
      </w:r>
      <w:r>
        <w:rPr>
          <w:rFonts w:hint="eastAsia"/>
        </w:rPr>
        <w:t>报价</w:t>
      </w:r>
      <w:r>
        <w:t>须知</w:t>
      </w:r>
      <w:bookmarkEnd w:id="0"/>
      <w:bookmarkEnd w:id="1"/>
      <w:bookmarkEnd w:id="2"/>
      <w:bookmarkEnd w:id="3"/>
    </w:p>
    <w:p w14:paraId="630EEC7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76AFBDA6">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1CFCA204">
      <w:pPr>
        <w:spacing w:line="560" w:lineRule="exact"/>
        <w:ind w:firstLine="560" w:firstLineChars="200"/>
        <w:rPr>
          <w:rFonts w:hint="eastAsia" w:ascii="宋体" w:hAnsi="宋体"/>
          <w:color w:val="auto"/>
          <w:sz w:val="28"/>
          <w:szCs w:val="28"/>
          <w:highlight w:val="none"/>
        </w:rPr>
      </w:pPr>
      <w:bookmarkStart w:id="7" w:name="_Toc28829"/>
      <w:bookmarkStart w:id="8" w:name="_Toc60236699"/>
      <w:bookmarkStart w:id="9" w:name="_Toc508103352"/>
      <w:r>
        <w:rPr>
          <w:rFonts w:hint="eastAsia" w:ascii="宋体" w:hAnsi="宋体"/>
          <w:color w:val="auto"/>
          <w:sz w:val="28"/>
          <w:szCs w:val="28"/>
          <w:highlight w:val="none"/>
        </w:rPr>
        <w:t>本项目</w:t>
      </w:r>
      <w:r>
        <w:rPr>
          <w:rFonts w:hint="eastAsia" w:ascii="宋体" w:hAnsi="宋体"/>
          <w:color w:val="auto"/>
          <w:sz w:val="28"/>
          <w:szCs w:val="28"/>
          <w:highlight w:val="none"/>
          <w:lang w:val="en-US" w:eastAsia="zh-CN"/>
        </w:rPr>
        <w:t>内容为</w:t>
      </w:r>
      <w:r>
        <w:rPr>
          <w:rFonts w:hint="eastAsia" w:ascii="宋体" w:hAnsi="宋体"/>
          <w:color w:val="auto"/>
          <w:sz w:val="28"/>
          <w:szCs w:val="28"/>
          <w:highlight w:val="none"/>
        </w:rPr>
        <w:t>针对</w:t>
      </w:r>
      <w:r>
        <w:rPr>
          <w:rFonts w:hint="eastAsia" w:ascii="宋体" w:hAnsi="宋体"/>
          <w:color w:val="auto"/>
          <w:sz w:val="28"/>
          <w:szCs w:val="28"/>
          <w:highlight w:val="none"/>
          <w:lang w:val="en-US" w:eastAsia="zh-CN"/>
        </w:rPr>
        <w:t>广东财经大学学报系统开展网络安全检测和整改服务，系统必须基本符合等保要求，并取得广州市公安局出具的回执</w:t>
      </w:r>
      <w:r>
        <w:rPr>
          <w:rFonts w:hint="eastAsia" w:ascii="宋体" w:hAnsi="宋体"/>
          <w:color w:val="auto"/>
          <w:sz w:val="28"/>
          <w:szCs w:val="28"/>
          <w:highlight w:val="none"/>
        </w:rPr>
        <w:t>，满足学校安全管控需求。</w:t>
      </w:r>
    </w:p>
    <w:p w14:paraId="6179F72A">
      <w:pPr>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本项目采购预算控制价</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万元，</w:t>
      </w:r>
      <w:r>
        <w:rPr>
          <w:rFonts w:ascii="宋体" w:hAnsi="宋体"/>
          <w:color w:val="auto"/>
          <w:sz w:val="28"/>
          <w:szCs w:val="28"/>
          <w:highlight w:val="none"/>
        </w:rPr>
        <w:t>资金已到位。</w:t>
      </w:r>
    </w:p>
    <w:p w14:paraId="5AE2512E">
      <w:pPr>
        <w:pStyle w:val="3"/>
        <w:spacing w:line="560" w:lineRule="exact"/>
      </w:pPr>
      <w:r>
        <w:rPr>
          <w:rFonts w:hint="eastAsia"/>
        </w:rPr>
        <w:t>二、相关说明</w:t>
      </w:r>
      <w:bookmarkEnd w:id="7"/>
      <w:bookmarkEnd w:id="8"/>
      <w:bookmarkEnd w:id="9"/>
    </w:p>
    <w:p w14:paraId="6CDAED5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BE701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F4E0D5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A6DCB6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FB5E9D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5A52C21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344629F7">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650554CE">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79BF5F90">
      <w:pPr>
        <w:spacing w:line="560" w:lineRule="exact"/>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rPr>
        <w:t>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66E36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31D8D47">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322974EC">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0C29E7F8">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2667913A">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31296205">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3FCBC0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096298BF">
      <w:pPr>
        <w:spacing w:line="560" w:lineRule="exact"/>
        <w:ind w:firstLine="560" w:firstLineChars="200"/>
        <w:rPr>
          <w:rFonts w:ascii="宋体" w:hAnsi="宋体"/>
          <w:sz w:val="28"/>
          <w:szCs w:val="28"/>
        </w:rPr>
      </w:pPr>
      <w:r>
        <w:rPr>
          <w:rFonts w:hint="eastAsia" w:ascii="宋体" w:hAnsi="宋体"/>
          <w:sz w:val="28"/>
          <w:szCs w:val="28"/>
        </w:rPr>
        <w:t>1.报价文件封面；</w:t>
      </w:r>
    </w:p>
    <w:p w14:paraId="6DD919CE">
      <w:pPr>
        <w:spacing w:line="560" w:lineRule="exact"/>
        <w:ind w:firstLine="560" w:firstLineChars="200"/>
        <w:rPr>
          <w:rFonts w:ascii="宋体" w:hAnsi="宋体"/>
          <w:sz w:val="28"/>
          <w:szCs w:val="28"/>
        </w:rPr>
      </w:pPr>
      <w:r>
        <w:rPr>
          <w:rFonts w:hint="eastAsia" w:ascii="宋体" w:hAnsi="宋体"/>
          <w:sz w:val="28"/>
          <w:szCs w:val="28"/>
        </w:rPr>
        <w:t>2.目录；</w:t>
      </w:r>
    </w:p>
    <w:p w14:paraId="2DE85CEE">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6DB142CD">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3FED928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5ADA0997">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30301C63">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203CFB85">
      <w:pPr>
        <w:spacing w:line="560" w:lineRule="exact"/>
        <w:ind w:firstLine="560" w:firstLineChars="200"/>
        <w:rPr>
          <w:rFonts w:ascii="宋体" w:hAnsi="宋体"/>
          <w:b/>
          <w:sz w:val="28"/>
          <w:szCs w:val="28"/>
        </w:rPr>
      </w:pPr>
      <w:r>
        <w:rPr>
          <w:rFonts w:hint="eastAsia" w:ascii="宋体" w:hAnsi="宋体"/>
          <w:sz w:val="28"/>
          <w:szCs w:val="28"/>
        </w:rPr>
        <w:t>（2）报价一览表；</w:t>
      </w:r>
    </w:p>
    <w:p w14:paraId="1193DDA2">
      <w:pPr>
        <w:spacing w:line="560" w:lineRule="exact"/>
        <w:ind w:firstLine="560" w:firstLineChars="200"/>
        <w:rPr>
          <w:rFonts w:ascii="宋体" w:hAnsi="宋体"/>
          <w:sz w:val="28"/>
          <w:szCs w:val="28"/>
        </w:rPr>
      </w:pPr>
      <w:r>
        <w:rPr>
          <w:rFonts w:hint="eastAsia" w:ascii="宋体" w:hAnsi="宋体"/>
          <w:sz w:val="28"/>
          <w:szCs w:val="28"/>
        </w:rPr>
        <w:t>（3）报价明细表；</w:t>
      </w:r>
    </w:p>
    <w:p w14:paraId="7888B6A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1A484C38">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625F9282">
      <w:pPr>
        <w:spacing w:line="560" w:lineRule="exact"/>
        <w:ind w:firstLine="560" w:firstLineChars="200"/>
        <w:rPr>
          <w:rFonts w:ascii="宋体" w:hAnsi="宋体"/>
          <w:sz w:val="28"/>
          <w:szCs w:val="28"/>
        </w:rPr>
      </w:pPr>
      <w:r>
        <w:rPr>
          <w:rFonts w:hint="eastAsia" w:ascii="宋体" w:hAnsi="宋体"/>
          <w:sz w:val="28"/>
          <w:szCs w:val="28"/>
        </w:rPr>
        <w:t>5.证明材料等；</w:t>
      </w:r>
    </w:p>
    <w:p w14:paraId="4D4CA5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0735D86">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31E05562">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30CECF9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6A5AD9A8">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4395EA12">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65AEFC8">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14674FF">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D0EFA9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131C93E5">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0432E97">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06AD8C7A">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5647252">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1B8AA096">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4BE92F1B">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4E683D1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3F86C2B4">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D2EC0B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A175DF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0E7DD19E">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A5D83">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1EA163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F1250DE">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2CF3D89A">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EC707FB">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B5D2B5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57B8F5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5734A9B3">
      <w:pPr>
        <w:spacing w:line="560" w:lineRule="exact"/>
        <w:ind w:firstLine="560" w:firstLineChars="200"/>
        <w:rPr>
          <w:rFonts w:ascii="宋体" w:hAnsi="宋体"/>
          <w:sz w:val="28"/>
          <w:szCs w:val="28"/>
        </w:rPr>
      </w:pPr>
      <w:r>
        <w:rPr>
          <w:rFonts w:hint="eastAsia" w:ascii="宋体" w:hAnsi="宋体"/>
          <w:sz w:val="28"/>
          <w:szCs w:val="28"/>
        </w:rPr>
        <w:t>2.谈判</w:t>
      </w:r>
    </w:p>
    <w:p w14:paraId="77870BDE">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1507502">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46746CA1">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48B6ECD2">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6FE9D17A">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6ED93969">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393E11E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684FFCC6">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0480186">
      <w:pPr>
        <w:pStyle w:val="3"/>
        <w:numPr>
          <w:ilvl w:val="0"/>
          <w:numId w:val="3"/>
        </w:numPr>
        <w:spacing w:line="560" w:lineRule="exact"/>
      </w:pPr>
      <w:bookmarkStart w:id="22" w:name="_Toc18663"/>
      <w:r>
        <w:rPr>
          <w:rFonts w:hint="eastAsia"/>
        </w:rPr>
        <w:t>成交供应商确定</w:t>
      </w:r>
      <w:bookmarkEnd w:id="22"/>
    </w:p>
    <w:p w14:paraId="7B31875C">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4C48949D">
      <w:pPr>
        <w:snapToGrid w:val="0"/>
        <w:rPr>
          <w:rFonts w:ascii="宋体" w:hAnsi="宋体"/>
          <w:b/>
          <w:sz w:val="28"/>
          <w:szCs w:val="28"/>
        </w:rPr>
      </w:pPr>
    </w:p>
    <w:p w14:paraId="7F8E6BFC">
      <w:pPr>
        <w:rPr>
          <w:rFonts w:ascii="宋体" w:hAnsi="宋体"/>
          <w:b/>
          <w:sz w:val="28"/>
          <w:szCs w:val="28"/>
        </w:rPr>
      </w:pPr>
      <w:r>
        <w:rPr>
          <w:rFonts w:hint="eastAsia" w:ascii="宋体" w:hAnsi="宋体"/>
          <w:b/>
          <w:sz w:val="28"/>
          <w:szCs w:val="28"/>
        </w:rPr>
        <w:br w:type="page"/>
      </w:r>
    </w:p>
    <w:p w14:paraId="08E05A4B">
      <w:pPr>
        <w:snapToGrid w:val="0"/>
        <w:rPr>
          <w:rFonts w:ascii="宋体" w:hAnsi="宋体"/>
          <w:b/>
          <w:sz w:val="28"/>
          <w:szCs w:val="28"/>
        </w:rPr>
      </w:pPr>
      <w:r>
        <w:rPr>
          <w:rFonts w:hint="eastAsia" w:ascii="宋体" w:hAnsi="宋体"/>
          <w:b/>
          <w:sz w:val="28"/>
          <w:szCs w:val="28"/>
        </w:rPr>
        <w:t>附表1</w:t>
      </w:r>
    </w:p>
    <w:p w14:paraId="0D763912">
      <w:pPr>
        <w:snapToGrid w:val="0"/>
        <w:jc w:val="center"/>
        <w:rPr>
          <w:rFonts w:ascii="宋体" w:hAnsi="宋体"/>
          <w:b/>
          <w:sz w:val="28"/>
          <w:szCs w:val="28"/>
        </w:rPr>
      </w:pPr>
      <w:r>
        <w:rPr>
          <w:rFonts w:hint="eastAsia" w:ascii="宋体" w:hAnsi="宋体"/>
          <w:b/>
          <w:sz w:val="28"/>
          <w:szCs w:val="28"/>
        </w:rPr>
        <w:t>资格性与符合性审查表</w:t>
      </w:r>
    </w:p>
    <w:p w14:paraId="35C39D50">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012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7C01231">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6A6A2B26">
            <w:pPr>
              <w:spacing w:line="400" w:lineRule="exact"/>
              <w:rPr>
                <w:rFonts w:ascii="宋体" w:hAnsi="宋体"/>
                <w:b/>
                <w:sz w:val="18"/>
                <w:szCs w:val="18"/>
              </w:rPr>
            </w:pPr>
            <w:r>
              <w:rPr>
                <w:rFonts w:hint="eastAsia" w:ascii="宋体" w:hAnsi="宋体"/>
                <w:b/>
                <w:sz w:val="24"/>
              </w:rPr>
              <w:t>审查内容及要求</w:t>
            </w:r>
          </w:p>
        </w:tc>
      </w:tr>
      <w:tr w14:paraId="440F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B1D12FE">
            <w:pPr>
              <w:spacing w:line="400" w:lineRule="exact"/>
              <w:rPr>
                <w:rFonts w:ascii="宋体" w:hAnsi="宋体"/>
                <w:b/>
                <w:sz w:val="24"/>
              </w:rPr>
            </w:pPr>
            <w:r>
              <w:rPr>
                <w:rFonts w:hint="eastAsia" w:ascii="宋体" w:hAnsi="宋体"/>
                <w:b/>
                <w:sz w:val="24"/>
              </w:rPr>
              <w:t>（一）资格性审查</w:t>
            </w:r>
          </w:p>
        </w:tc>
      </w:tr>
      <w:tr w14:paraId="6361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C126922">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16C66F3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0A3E5318">
            <w:pPr>
              <w:spacing w:line="400" w:lineRule="exact"/>
              <w:jc w:val="center"/>
              <w:rPr>
                <w:rFonts w:ascii="宋体" w:hAnsi="宋体"/>
                <w:b/>
                <w:sz w:val="24"/>
              </w:rPr>
            </w:pPr>
            <w:r>
              <w:rPr>
                <w:rFonts w:hint="eastAsia" w:ascii="宋体" w:hAnsi="宋体"/>
                <w:b/>
                <w:sz w:val="24"/>
              </w:rPr>
              <w:t>审查结果</w:t>
            </w:r>
          </w:p>
        </w:tc>
      </w:tr>
      <w:tr w14:paraId="3B0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983864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F54DD10">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1A8F17D">
            <w:pPr>
              <w:spacing w:line="400" w:lineRule="exact"/>
              <w:rPr>
                <w:rFonts w:ascii="宋体" w:hAnsi="宋体"/>
                <w:b/>
                <w:sz w:val="28"/>
                <w:szCs w:val="28"/>
              </w:rPr>
            </w:pPr>
          </w:p>
        </w:tc>
      </w:tr>
      <w:tr w14:paraId="646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6919411">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05902C44">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71D2154E">
            <w:pPr>
              <w:spacing w:line="400" w:lineRule="exact"/>
              <w:rPr>
                <w:rFonts w:ascii="宋体" w:hAnsi="宋体"/>
                <w:b/>
                <w:sz w:val="28"/>
                <w:szCs w:val="28"/>
              </w:rPr>
            </w:pPr>
          </w:p>
        </w:tc>
      </w:tr>
      <w:tr w14:paraId="6486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1D1096F">
            <w:pPr>
              <w:spacing w:line="400" w:lineRule="exact"/>
              <w:rPr>
                <w:rFonts w:ascii="宋体" w:hAnsi="宋体"/>
                <w:b/>
                <w:sz w:val="28"/>
                <w:szCs w:val="28"/>
              </w:rPr>
            </w:pPr>
            <w:r>
              <w:rPr>
                <w:rFonts w:hint="eastAsia" w:ascii="宋体" w:hAnsi="宋体"/>
                <w:b/>
                <w:sz w:val="28"/>
                <w:szCs w:val="28"/>
              </w:rPr>
              <w:t>（二）符合性审查</w:t>
            </w:r>
          </w:p>
        </w:tc>
      </w:tr>
      <w:tr w14:paraId="42BF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728A0E1">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41E56F22">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3DF0E89C">
            <w:pPr>
              <w:spacing w:line="400" w:lineRule="exact"/>
              <w:jc w:val="center"/>
              <w:rPr>
                <w:rFonts w:ascii="宋体" w:hAnsi="宋体"/>
                <w:b/>
                <w:sz w:val="28"/>
                <w:szCs w:val="28"/>
              </w:rPr>
            </w:pPr>
            <w:r>
              <w:rPr>
                <w:rFonts w:hint="eastAsia" w:ascii="宋体" w:hAnsi="宋体"/>
                <w:b/>
                <w:sz w:val="28"/>
                <w:szCs w:val="28"/>
              </w:rPr>
              <w:t>审查结果</w:t>
            </w:r>
          </w:p>
        </w:tc>
      </w:tr>
      <w:tr w14:paraId="7036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CFC2C5">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CF0B18F">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2915359">
            <w:pPr>
              <w:spacing w:line="400" w:lineRule="exact"/>
              <w:jc w:val="center"/>
              <w:rPr>
                <w:rFonts w:ascii="宋体" w:hAnsi="宋体"/>
                <w:b/>
                <w:sz w:val="28"/>
                <w:szCs w:val="28"/>
              </w:rPr>
            </w:pPr>
          </w:p>
        </w:tc>
      </w:tr>
      <w:tr w14:paraId="0EEB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5270E1">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BBC4785">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C536BF4">
            <w:pPr>
              <w:spacing w:line="400" w:lineRule="exact"/>
              <w:rPr>
                <w:rFonts w:ascii="宋体" w:hAnsi="宋体"/>
                <w:sz w:val="28"/>
                <w:szCs w:val="28"/>
              </w:rPr>
            </w:pPr>
          </w:p>
        </w:tc>
      </w:tr>
      <w:tr w14:paraId="24A9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F71412">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02960191">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1F62A519">
            <w:pPr>
              <w:spacing w:line="400" w:lineRule="exact"/>
              <w:rPr>
                <w:rFonts w:ascii="宋体" w:hAnsi="宋体"/>
                <w:sz w:val="28"/>
                <w:szCs w:val="28"/>
              </w:rPr>
            </w:pPr>
          </w:p>
        </w:tc>
      </w:tr>
      <w:tr w14:paraId="0CBB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AE7D05">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3317ED7F">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0D5C1452">
            <w:pPr>
              <w:spacing w:line="400" w:lineRule="exact"/>
              <w:rPr>
                <w:rFonts w:ascii="宋体" w:hAnsi="宋体"/>
                <w:sz w:val="28"/>
                <w:szCs w:val="28"/>
              </w:rPr>
            </w:pPr>
          </w:p>
        </w:tc>
      </w:tr>
      <w:tr w14:paraId="4EF5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A4CF6EA">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138AC2E1">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B4EB5F4">
            <w:pPr>
              <w:spacing w:line="400" w:lineRule="exact"/>
              <w:rPr>
                <w:rFonts w:ascii="宋体" w:hAnsi="宋体"/>
                <w:sz w:val="28"/>
                <w:szCs w:val="28"/>
              </w:rPr>
            </w:pPr>
          </w:p>
        </w:tc>
      </w:tr>
      <w:tr w14:paraId="19EE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DAECF2">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6DC390">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5B924523">
            <w:pPr>
              <w:spacing w:line="400" w:lineRule="exact"/>
              <w:rPr>
                <w:rFonts w:ascii="宋体" w:hAnsi="宋体"/>
                <w:sz w:val="28"/>
                <w:szCs w:val="28"/>
              </w:rPr>
            </w:pPr>
          </w:p>
        </w:tc>
      </w:tr>
      <w:tr w14:paraId="267A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4BE6EB44">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5F5E3525">
            <w:pPr>
              <w:spacing w:line="400" w:lineRule="exact"/>
              <w:rPr>
                <w:rFonts w:ascii="宋体" w:hAnsi="宋体"/>
                <w:sz w:val="28"/>
                <w:szCs w:val="28"/>
              </w:rPr>
            </w:pPr>
          </w:p>
        </w:tc>
      </w:tr>
    </w:tbl>
    <w:p w14:paraId="343C9550">
      <w:pPr>
        <w:snapToGrid w:val="0"/>
        <w:rPr>
          <w:rFonts w:ascii="宋体" w:hAnsi="宋体"/>
          <w:b/>
          <w:szCs w:val="21"/>
        </w:rPr>
      </w:pPr>
      <w:r>
        <w:rPr>
          <w:rFonts w:hint="eastAsia" w:ascii="宋体" w:hAnsi="宋体"/>
          <w:b/>
          <w:szCs w:val="21"/>
        </w:rPr>
        <w:t>备注：</w:t>
      </w:r>
    </w:p>
    <w:p w14:paraId="25665D72">
      <w:pPr>
        <w:snapToGrid w:val="0"/>
        <w:ind w:firstLine="411" w:firstLineChars="196"/>
        <w:rPr>
          <w:rFonts w:ascii="宋体" w:hAnsi="宋体"/>
          <w:szCs w:val="21"/>
        </w:rPr>
      </w:pPr>
      <w:r>
        <w:rPr>
          <w:rFonts w:hint="eastAsia" w:ascii="宋体" w:hAnsi="宋体"/>
          <w:szCs w:val="21"/>
        </w:rPr>
        <w:t>1.本表应与采购书中相关条款内容一致的。</w:t>
      </w:r>
    </w:p>
    <w:p w14:paraId="1569A6B1">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4527A1C8">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5C8D774D">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5312FA35">
      <w:pPr>
        <w:rPr>
          <w:rFonts w:ascii="宋体" w:hAnsi="宋体"/>
          <w:b/>
          <w:bCs/>
          <w:sz w:val="28"/>
          <w:szCs w:val="28"/>
        </w:rPr>
      </w:pPr>
      <w:r>
        <w:rPr>
          <w:rFonts w:hint="eastAsia" w:ascii="宋体" w:hAnsi="宋体"/>
          <w:b/>
          <w:bCs/>
          <w:sz w:val="28"/>
          <w:szCs w:val="28"/>
        </w:rPr>
        <w:br w:type="page"/>
      </w:r>
      <w:bookmarkStart w:id="31" w:name="_GoBack"/>
      <w:bookmarkEnd w:id="31"/>
    </w:p>
    <w:p w14:paraId="7243A954">
      <w:pPr>
        <w:spacing w:line="560" w:lineRule="exact"/>
        <w:ind w:firstLine="562" w:firstLineChars="200"/>
        <w:rPr>
          <w:rFonts w:ascii="宋体" w:hAnsi="宋体"/>
          <w:b/>
          <w:sz w:val="28"/>
          <w:szCs w:val="28"/>
        </w:rPr>
      </w:pPr>
      <w:r>
        <w:rPr>
          <w:rFonts w:hint="eastAsia" w:ascii="宋体" w:hAnsi="宋体"/>
          <w:b/>
          <w:sz w:val="28"/>
          <w:szCs w:val="28"/>
        </w:rPr>
        <w:t>附表2：</w:t>
      </w:r>
    </w:p>
    <w:p w14:paraId="36290CE5">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000000" w:themeColor="text1"/>
          <w:sz w:val="28"/>
          <w:szCs w:val="28"/>
          <w14:textFill>
            <w14:solidFill>
              <w14:schemeClr w14:val="tx1"/>
            </w14:solidFill>
          </w14:textFill>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7CE0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4091A0E4">
            <w:pPr>
              <w:jc w:val="center"/>
              <w:rPr>
                <w:b/>
                <w:color w:val="000000"/>
                <w:sz w:val="28"/>
                <w:szCs w:val="28"/>
              </w:rPr>
            </w:pPr>
            <w:r>
              <w:rPr>
                <w:b/>
                <w:color w:val="000000"/>
                <w:sz w:val="28"/>
                <w:szCs w:val="28"/>
              </w:rPr>
              <w:t>评审因素</w:t>
            </w:r>
          </w:p>
        </w:tc>
        <w:tc>
          <w:tcPr>
            <w:tcW w:w="1080" w:type="dxa"/>
            <w:noWrap/>
            <w:vAlign w:val="center"/>
          </w:tcPr>
          <w:p w14:paraId="6FC1D494">
            <w:pPr>
              <w:jc w:val="center"/>
              <w:rPr>
                <w:b/>
                <w:color w:val="000000"/>
                <w:sz w:val="28"/>
                <w:szCs w:val="28"/>
              </w:rPr>
            </w:pPr>
            <w:r>
              <w:rPr>
                <w:rFonts w:hint="eastAsia"/>
                <w:b/>
                <w:color w:val="000000"/>
                <w:sz w:val="28"/>
                <w:szCs w:val="28"/>
              </w:rPr>
              <w:t>权重</w:t>
            </w:r>
          </w:p>
        </w:tc>
        <w:tc>
          <w:tcPr>
            <w:tcW w:w="5400" w:type="dxa"/>
            <w:noWrap/>
            <w:vAlign w:val="center"/>
          </w:tcPr>
          <w:p w14:paraId="01D14BC3">
            <w:pPr>
              <w:jc w:val="center"/>
              <w:rPr>
                <w:b/>
                <w:color w:val="000000"/>
                <w:sz w:val="28"/>
                <w:szCs w:val="28"/>
              </w:rPr>
            </w:pPr>
            <w:r>
              <w:rPr>
                <w:b/>
                <w:color w:val="000000"/>
                <w:sz w:val="28"/>
                <w:szCs w:val="28"/>
              </w:rPr>
              <w:t>评分细则</w:t>
            </w:r>
          </w:p>
        </w:tc>
      </w:tr>
      <w:tr w14:paraId="2280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6F878E63">
            <w:pPr>
              <w:jc w:val="center"/>
              <w:rPr>
                <w:color w:val="000000"/>
              </w:rPr>
            </w:pPr>
            <w:r>
              <w:rPr>
                <w:rFonts w:hint="eastAsia"/>
                <w:color w:val="000000"/>
              </w:rPr>
              <w:t>报价</w:t>
            </w:r>
          </w:p>
          <w:p w14:paraId="2E1D9AFB">
            <w:pPr>
              <w:jc w:val="center"/>
              <w:rPr>
                <w:color w:val="000000"/>
              </w:rPr>
            </w:pPr>
            <w:r>
              <w:rPr>
                <w:rFonts w:hint="eastAsia"/>
                <w:color w:val="000000"/>
              </w:rPr>
              <w:t>（采用低价优先法）</w:t>
            </w:r>
          </w:p>
        </w:tc>
        <w:tc>
          <w:tcPr>
            <w:tcW w:w="1080" w:type="dxa"/>
            <w:noWrap/>
            <w:vAlign w:val="center"/>
          </w:tcPr>
          <w:p w14:paraId="002C5BE0">
            <w:pPr>
              <w:jc w:val="center"/>
              <w:rPr>
                <w:color w:val="000000"/>
              </w:rPr>
            </w:pPr>
            <w:r>
              <w:rPr>
                <w:rFonts w:hint="eastAsia"/>
                <w:color w:val="000000"/>
              </w:rPr>
              <w:t>XX</w:t>
            </w:r>
          </w:p>
        </w:tc>
        <w:tc>
          <w:tcPr>
            <w:tcW w:w="5400" w:type="dxa"/>
            <w:noWrap/>
            <w:vAlign w:val="center"/>
          </w:tcPr>
          <w:p w14:paraId="42CD4F5D">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XX</w:t>
            </w:r>
            <w:r>
              <w:rPr>
                <w:rFonts w:hint="eastAsia"/>
                <w:color w:val="000000"/>
              </w:rPr>
              <w:t>（取小数点后二位）</w:t>
            </w:r>
          </w:p>
        </w:tc>
      </w:tr>
      <w:tr w14:paraId="39D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6A9BA615">
            <w:pPr>
              <w:ind w:left="113" w:right="113"/>
              <w:jc w:val="center"/>
              <w:rPr>
                <w:color w:val="000000"/>
              </w:rPr>
            </w:pPr>
            <w:r>
              <w:rPr>
                <w:color w:val="000000"/>
              </w:rPr>
              <w:t>技术</w:t>
            </w:r>
            <w:r>
              <w:rPr>
                <w:rFonts w:hint="eastAsia"/>
                <w:color w:val="000000"/>
              </w:rPr>
              <w:t>因素</w:t>
            </w:r>
          </w:p>
        </w:tc>
        <w:tc>
          <w:tcPr>
            <w:tcW w:w="1980" w:type="dxa"/>
            <w:noWrap/>
            <w:vAlign w:val="center"/>
          </w:tcPr>
          <w:p w14:paraId="1CBAC750">
            <w:pPr>
              <w:jc w:val="center"/>
              <w:rPr>
                <w:color w:val="FF0000"/>
              </w:rPr>
            </w:pPr>
          </w:p>
        </w:tc>
        <w:tc>
          <w:tcPr>
            <w:tcW w:w="1080" w:type="dxa"/>
            <w:noWrap/>
            <w:vAlign w:val="center"/>
          </w:tcPr>
          <w:p w14:paraId="1AAD0709">
            <w:pPr>
              <w:jc w:val="center"/>
              <w:rPr>
                <w:color w:val="FF0000"/>
              </w:rPr>
            </w:pPr>
          </w:p>
        </w:tc>
        <w:tc>
          <w:tcPr>
            <w:tcW w:w="5400" w:type="dxa"/>
            <w:noWrap/>
            <w:vAlign w:val="center"/>
          </w:tcPr>
          <w:p w14:paraId="3E5EFFCF">
            <w:pPr>
              <w:rPr>
                <w:color w:val="FF0000"/>
                <w:szCs w:val="21"/>
              </w:rPr>
            </w:pPr>
          </w:p>
        </w:tc>
      </w:tr>
      <w:tr w14:paraId="345E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E7739E7">
            <w:pPr>
              <w:ind w:left="113" w:right="113"/>
              <w:jc w:val="center"/>
              <w:rPr>
                <w:color w:val="000000"/>
              </w:rPr>
            </w:pPr>
          </w:p>
        </w:tc>
        <w:tc>
          <w:tcPr>
            <w:tcW w:w="1980" w:type="dxa"/>
            <w:noWrap/>
            <w:vAlign w:val="center"/>
          </w:tcPr>
          <w:p w14:paraId="3184BF68">
            <w:pPr>
              <w:jc w:val="center"/>
              <w:rPr>
                <w:color w:val="FF0000"/>
              </w:rPr>
            </w:pPr>
          </w:p>
        </w:tc>
        <w:tc>
          <w:tcPr>
            <w:tcW w:w="1080" w:type="dxa"/>
            <w:noWrap/>
            <w:vAlign w:val="center"/>
          </w:tcPr>
          <w:p w14:paraId="20687852">
            <w:pPr>
              <w:jc w:val="center"/>
              <w:rPr>
                <w:color w:val="FF0000"/>
              </w:rPr>
            </w:pPr>
          </w:p>
        </w:tc>
        <w:tc>
          <w:tcPr>
            <w:tcW w:w="5400" w:type="dxa"/>
            <w:noWrap/>
            <w:vAlign w:val="center"/>
          </w:tcPr>
          <w:p w14:paraId="4B36C510">
            <w:pPr>
              <w:rPr>
                <w:color w:val="FF0000"/>
                <w:szCs w:val="21"/>
              </w:rPr>
            </w:pPr>
          </w:p>
        </w:tc>
      </w:tr>
      <w:tr w14:paraId="7D08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014618EC">
            <w:pPr>
              <w:ind w:left="113" w:right="113"/>
              <w:jc w:val="center"/>
              <w:rPr>
                <w:color w:val="000000"/>
              </w:rPr>
            </w:pPr>
          </w:p>
        </w:tc>
        <w:tc>
          <w:tcPr>
            <w:tcW w:w="1980" w:type="dxa"/>
            <w:noWrap/>
            <w:vAlign w:val="center"/>
          </w:tcPr>
          <w:p w14:paraId="43BF97C5">
            <w:pPr>
              <w:jc w:val="center"/>
              <w:rPr>
                <w:color w:val="FF0000"/>
              </w:rPr>
            </w:pPr>
          </w:p>
        </w:tc>
        <w:tc>
          <w:tcPr>
            <w:tcW w:w="1080" w:type="dxa"/>
            <w:noWrap/>
            <w:vAlign w:val="center"/>
          </w:tcPr>
          <w:p w14:paraId="1458976B">
            <w:pPr>
              <w:jc w:val="center"/>
              <w:rPr>
                <w:rFonts w:hint="eastAsia"/>
                <w:color w:val="FF0000"/>
              </w:rPr>
            </w:pPr>
          </w:p>
        </w:tc>
        <w:tc>
          <w:tcPr>
            <w:tcW w:w="5400" w:type="dxa"/>
            <w:noWrap/>
            <w:vAlign w:val="center"/>
          </w:tcPr>
          <w:p w14:paraId="29693900">
            <w:pPr>
              <w:rPr>
                <w:color w:val="FF0000"/>
                <w:szCs w:val="21"/>
              </w:rPr>
            </w:pPr>
          </w:p>
        </w:tc>
      </w:tr>
      <w:tr w14:paraId="6741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00C03EE4">
            <w:pPr>
              <w:ind w:left="113" w:leftChars="54" w:right="113" w:firstLine="525" w:firstLineChars="250"/>
              <w:rPr>
                <w:color w:val="000000"/>
              </w:rPr>
            </w:pPr>
            <w:r>
              <w:rPr>
                <w:rFonts w:hint="eastAsia"/>
                <w:color w:val="000000"/>
              </w:rPr>
              <w:t>商务因素</w:t>
            </w:r>
          </w:p>
        </w:tc>
        <w:tc>
          <w:tcPr>
            <w:tcW w:w="1980" w:type="dxa"/>
            <w:noWrap/>
            <w:vAlign w:val="center"/>
          </w:tcPr>
          <w:p w14:paraId="66448AFF">
            <w:pPr>
              <w:jc w:val="center"/>
              <w:rPr>
                <w:color w:val="FF0000"/>
              </w:rPr>
            </w:pPr>
          </w:p>
        </w:tc>
        <w:tc>
          <w:tcPr>
            <w:tcW w:w="1080" w:type="dxa"/>
            <w:noWrap/>
            <w:vAlign w:val="center"/>
          </w:tcPr>
          <w:p w14:paraId="147B8D82">
            <w:pPr>
              <w:jc w:val="center"/>
              <w:rPr>
                <w:color w:val="FF0000"/>
              </w:rPr>
            </w:pPr>
          </w:p>
        </w:tc>
        <w:tc>
          <w:tcPr>
            <w:tcW w:w="5400" w:type="dxa"/>
            <w:noWrap/>
            <w:vAlign w:val="center"/>
          </w:tcPr>
          <w:p w14:paraId="1883AE3F">
            <w:pPr>
              <w:rPr>
                <w:color w:val="FF0000"/>
                <w:szCs w:val="21"/>
              </w:rPr>
            </w:pPr>
          </w:p>
        </w:tc>
      </w:tr>
      <w:tr w14:paraId="2C0F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7157CD61">
            <w:pPr>
              <w:ind w:left="113" w:right="113"/>
              <w:jc w:val="center"/>
              <w:rPr>
                <w:color w:val="000000"/>
              </w:rPr>
            </w:pPr>
          </w:p>
        </w:tc>
        <w:tc>
          <w:tcPr>
            <w:tcW w:w="1980" w:type="dxa"/>
            <w:noWrap/>
            <w:vAlign w:val="center"/>
          </w:tcPr>
          <w:p w14:paraId="2313F691">
            <w:pPr>
              <w:jc w:val="center"/>
              <w:rPr>
                <w:color w:val="FF0000"/>
              </w:rPr>
            </w:pPr>
          </w:p>
        </w:tc>
        <w:tc>
          <w:tcPr>
            <w:tcW w:w="1080" w:type="dxa"/>
            <w:noWrap/>
            <w:vAlign w:val="center"/>
          </w:tcPr>
          <w:p w14:paraId="79983BC8">
            <w:pPr>
              <w:jc w:val="center"/>
              <w:rPr>
                <w:color w:val="FF0000"/>
              </w:rPr>
            </w:pPr>
          </w:p>
        </w:tc>
        <w:tc>
          <w:tcPr>
            <w:tcW w:w="5400" w:type="dxa"/>
            <w:noWrap/>
            <w:vAlign w:val="center"/>
          </w:tcPr>
          <w:p w14:paraId="6C2C9CA8">
            <w:pPr>
              <w:rPr>
                <w:color w:val="FF0000"/>
              </w:rPr>
            </w:pPr>
          </w:p>
        </w:tc>
      </w:tr>
      <w:tr w14:paraId="4C11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5192A22">
            <w:pPr>
              <w:ind w:left="113" w:right="113"/>
              <w:jc w:val="center"/>
              <w:rPr>
                <w:color w:val="000000"/>
              </w:rPr>
            </w:pPr>
          </w:p>
        </w:tc>
        <w:tc>
          <w:tcPr>
            <w:tcW w:w="1980" w:type="dxa"/>
            <w:noWrap/>
            <w:vAlign w:val="center"/>
          </w:tcPr>
          <w:p w14:paraId="425BA1F5">
            <w:pPr>
              <w:jc w:val="center"/>
              <w:rPr>
                <w:color w:val="FF0000"/>
              </w:rPr>
            </w:pPr>
          </w:p>
        </w:tc>
        <w:tc>
          <w:tcPr>
            <w:tcW w:w="1080" w:type="dxa"/>
            <w:noWrap/>
            <w:vAlign w:val="center"/>
          </w:tcPr>
          <w:p w14:paraId="0D967CCA">
            <w:pPr>
              <w:jc w:val="center"/>
              <w:rPr>
                <w:color w:val="FF0000"/>
              </w:rPr>
            </w:pPr>
          </w:p>
        </w:tc>
        <w:tc>
          <w:tcPr>
            <w:tcW w:w="5400" w:type="dxa"/>
            <w:noWrap/>
            <w:vAlign w:val="center"/>
          </w:tcPr>
          <w:p w14:paraId="7346A1EA">
            <w:pPr>
              <w:rPr>
                <w:color w:val="FF0000"/>
              </w:rPr>
            </w:pPr>
          </w:p>
        </w:tc>
      </w:tr>
      <w:tr w14:paraId="4139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241AF74E">
            <w:pPr>
              <w:ind w:left="113" w:right="113"/>
              <w:jc w:val="center"/>
              <w:rPr>
                <w:color w:val="000000"/>
              </w:rPr>
            </w:pPr>
          </w:p>
        </w:tc>
        <w:tc>
          <w:tcPr>
            <w:tcW w:w="1980" w:type="dxa"/>
            <w:noWrap/>
            <w:vAlign w:val="center"/>
          </w:tcPr>
          <w:p w14:paraId="6D83B89A">
            <w:pPr>
              <w:jc w:val="center"/>
              <w:rPr>
                <w:color w:val="FF0000"/>
              </w:rPr>
            </w:pPr>
          </w:p>
        </w:tc>
        <w:tc>
          <w:tcPr>
            <w:tcW w:w="1080" w:type="dxa"/>
            <w:noWrap/>
            <w:vAlign w:val="center"/>
          </w:tcPr>
          <w:p w14:paraId="02CD93BA">
            <w:pPr>
              <w:jc w:val="center"/>
              <w:rPr>
                <w:rFonts w:hint="eastAsia"/>
                <w:color w:val="FF0000"/>
              </w:rPr>
            </w:pPr>
          </w:p>
        </w:tc>
        <w:tc>
          <w:tcPr>
            <w:tcW w:w="5400" w:type="dxa"/>
            <w:noWrap/>
            <w:vAlign w:val="center"/>
          </w:tcPr>
          <w:p w14:paraId="37DEC892">
            <w:pPr>
              <w:rPr>
                <w:color w:val="FF0000"/>
                <w:szCs w:val="21"/>
              </w:rPr>
            </w:pPr>
          </w:p>
        </w:tc>
      </w:tr>
      <w:tr w14:paraId="5109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5CF5CFA4">
            <w:pPr>
              <w:rPr>
                <w:color w:val="FF0000"/>
                <w:szCs w:val="21"/>
              </w:rPr>
            </w:pPr>
            <w:r>
              <w:rPr>
                <w:rFonts w:hint="eastAsia"/>
                <w:color w:val="000000" w:themeColor="text1"/>
                <w:szCs w:val="21"/>
                <w14:textFill>
                  <w14:solidFill>
                    <w14:schemeClr w14:val="tx1"/>
                  </w14:solidFill>
                </w14:textFill>
              </w:rPr>
              <w:t>备注：评分细则中如需要报价人提供证明材料的，供应商应在报价文件中提交证明材料。</w:t>
            </w:r>
          </w:p>
        </w:tc>
      </w:tr>
    </w:tbl>
    <w:p w14:paraId="7E9C5E4B">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14DD1902">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555052F2">
      <w:pPr>
        <w:pStyle w:val="3"/>
        <w:spacing w:line="560" w:lineRule="exact"/>
      </w:pPr>
      <w:bookmarkStart w:id="25" w:name="_Toc179"/>
      <w:r>
        <w:rPr>
          <w:rFonts w:hint="eastAsia"/>
        </w:rPr>
        <w:t>一、技术（服务）要求</w:t>
      </w:r>
      <w:bookmarkEnd w:id="25"/>
    </w:p>
    <w:p w14:paraId="58FD5FCA">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0884D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177391">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AF0A8A0">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B77CB3D">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48A8EB9">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144CFC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center"/>
          </w:tcPr>
          <w:p w14:paraId="189FE98B">
            <w:pPr>
              <w:widowControl/>
              <w:spacing w:line="560" w:lineRule="exact"/>
              <w:jc w:val="center"/>
              <w:rPr>
                <w:rFonts w:ascii="宋体" w:hAnsi="宋体" w:cs="宋体"/>
                <w:sz w:val="24"/>
                <w:szCs w:val="24"/>
              </w:rPr>
            </w:pPr>
            <w:r>
              <w:rPr>
                <w:rFonts w:hint="eastAsia" w:ascii="宋体" w:hAnsi="宋体" w:cs="宋体"/>
                <w:color w:val="333333"/>
                <w:kern w:val="0"/>
                <w:sz w:val="24"/>
                <w:szCs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09198572">
            <w:pPr>
              <w:widowControl/>
              <w:spacing w:line="560" w:lineRule="exact"/>
              <w:jc w:val="center"/>
              <w:rPr>
                <w:rFonts w:ascii="宋体" w:hAnsi="宋体" w:cs="宋体"/>
                <w:sz w:val="24"/>
                <w:szCs w:val="24"/>
              </w:rPr>
            </w:pPr>
            <w:r>
              <w:rPr>
                <w:rFonts w:hint="eastAsia" w:ascii="宋体" w:hAnsi="宋体" w:cs="宋体"/>
                <w:b w:val="0"/>
                <w:bCs w:val="0"/>
                <w:color w:val="333333"/>
                <w:kern w:val="0"/>
                <w:sz w:val="24"/>
                <w:szCs w:val="24"/>
                <w:u w:val="none"/>
                <w:shd w:val="clear" w:color="auto" w:fill="FFFFFF"/>
                <w:lang w:eastAsia="zh-CN"/>
              </w:rPr>
              <w:t>学报系统网络安全服务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2A097F20">
            <w:pPr>
              <w:widowControl/>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件</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18973025">
            <w:pPr>
              <w:widowControl/>
              <w:spacing w:line="5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bl>
    <w:p w14:paraId="18136015">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tbl>
      <w:tblPr>
        <w:tblStyle w:val="28"/>
        <w:tblW w:w="975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110"/>
        <w:gridCol w:w="8640"/>
      </w:tblGrid>
      <w:tr w14:paraId="747781B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 w:hRule="atLeast"/>
        </w:trPr>
        <w:tc>
          <w:tcPr>
            <w:tcW w:w="1110" w:type="dxa"/>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14:paraId="487A18F6">
            <w:pPr>
              <w:widowControl/>
              <w:spacing w:line="560" w:lineRule="exact"/>
              <w:jc w:val="center"/>
              <w:rPr>
                <w:color w:val="auto"/>
                <w:u w:val="none"/>
              </w:rPr>
            </w:pPr>
            <w:r>
              <w:rPr>
                <w:rFonts w:hint="eastAsia" w:ascii="宋体" w:hAnsi="宋体" w:eastAsia="宋体" w:cs="宋体"/>
                <w:b w:val="0"/>
                <w:bCs w:val="0"/>
                <w:color w:val="333333"/>
                <w:kern w:val="0"/>
                <w:sz w:val="24"/>
                <w:szCs w:val="24"/>
                <w:u w:val="none"/>
                <w:shd w:val="clear" w:color="auto" w:fill="FFFFFF"/>
                <w:lang w:eastAsia="zh-CN"/>
              </w:rPr>
              <w:t>学报系统网络安全服务</w:t>
            </w:r>
          </w:p>
        </w:tc>
        <w:tc>
          <w:tcPr>
            <w:tcW w:w="8640"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14:paraId="035E7B95">
            <w:pPr>
              <w:numPr>
                <w:ilvl w:val="0"/>
                <w:numId w:val="4"/>
              </w:numPr>
              <w:spacing w:line="360" w:lineRule="auto"/>
              <w:ind w:firstLine="560" w:firstLineChars="200"/>
              <w:jc w:val="left"/>
              <w:rPr>
                <w:rFonts w:hint="eastAsia" w:ascii="宋体" w:hAnsi="宋体" w:eastAsia="宋体" w:cs="宋体"/>
                <w:sz w:val="24"/>
                <w:szCs w:val="24"/>
              </w:rPr>
            </w:pPr>
            <w:r>
              <w:rPr>
                <w:rFonts w:hint="eastAsia"/>
                <w:sz w:val="28"/>
              </w:rPr>
              <w:t>★</w:t>
            </w:r>
            <w:r>
              <w:rPr>
                <w:rFonts w:hint="eastAsia" w:ascii="宋体" w:hAnsi="宋体" w:eastAsia="宋体" w:cs="宋体"/>
                <w:sz w:val="24"/>
                <w:szCs w:val="24"/>
              </w:rPr>
              <w:t>按照</w:t>
            </w:r>
            <w:r>
              <w:rPr>
                <w:rFonts w:hint="eastAsia" w:ascii="宋体" w:hAnsi="宋体" w:cs="宋体"/>
                <w:sz w:val="24"/>
                <w:szCs w:val="24"/>
                <w:lang w:eastAsia="zh-CN"/>
              </w:rPr>
              <w:t>《</w:t>
            </w:r>
            <w:r>
              <w:rPr>
                <w:rFonts w:hint="eastAsia" w:ascii="宋体" w:hAnsi="宋体" w:cs="宋体"/>
                <w:sz w:val="24"/>
                <w:szCs w:val="24"/>
                <w:lang w:val="en-US" w:eastAsia="zh-CN"/>
              </w:rPr>
              <w:t>中华人民共和国网络安全法》</w:t>
            </w:r>
            <w:r>
              <w:rPr>
                <w:rFonts w:hint="eastAsia" w:ascii="宋体" w:hAnsi="宋体" w:eastAsia="宋体" w:cs="宋体"/>
                <w:sz w:val="24"/>
                <w:szCs w:val="24"/>
                <w:lang w:val="en-US" w:eastAsia="zh-CN"/>
              </w:rPr>
              <w:t>等相关法律、法规和标准对协助广东财经大学学报系统开展网络安全检测和整改服务，系统必须基本符合等保要求，并取得广州市公安局出具的回执，满足学校安全管控需求。</w:t>
            </w:r>
          </w:p>
          <w:p w14:paraId="78BABA9A">
            <w:pPr>
              <w:numPr>
                <w:ilvl w:val="0"/>
                <w:numId w:val="4"/>
              </w:numPr>
              <w:spacing w:line="360" w:lineRule="auto"/>
              <w:ind w:firstLine="560" w:firstLineChars="200"/>
              <w:jc w:val="left"/>
              <w:rPr>
                <w:rFonts w:hint="default" w:eastAsia="宋体"/>
                <w:color w:val="auto"/>
                <w:sz w:val="24"/>
                <w:szCs w:val="24"/>
                <w:highlight w:val="none"/>
                <w:u w:val="none"/>
                <w:lang w:val="en-US" w:eastAsia="zh-CN"/>
              </w:rPr>
            </w:pPr>
            <w:r>
              <w:rPr>
                <w:rFonts w:hint="eastAsia"/>
                <w:sz w:val="28"/>
              </w:rPr>
              <w:t>★</w:t>
            </w:r>
            <w:r>
              <w:rPr>
                <w:rFonts w:hint="eastAsia" w:ascii="宋体" w:hAnsi="宋体" w:eastAsia="宋体" w:cs="宋体"/>
                <w:sz w:val="24"/>
                <w:szCs w:val="24"/>
              </w:rPr>
              <w:t>服务商负责本项目服务中所需要</w:t>
            </w:r>
            <w:r>
              <w:rPr>
                <w:rFonts w:hint="eastAsia" w:ascii="宋体" w:hAnsi="宋体" w:cs="宋体"/>
                <w:sz w:val="24"/>
                <w:szCs w:val="24"/>
                <w:lang w:val="en-US" w:eastAsia="zh-CN"/>
              </w:rPr>
              <w:t>服务</w:t>
            </w:r>
            <w:r>
              <w:rPr>
                <w:rFonts w:hint="eastAsia" w:ascii="宋体" w:hAnsi="宋体" w:eastAsia="宋体" w:cs="宋体"/>
                <w:sz w:val="24"/>
                <w:szCs w:val="24"/>
              </w:rPr>
              <w:t>工具，</w:t>
            </w:r>
            <w:r>
              <w:rPr>
                <w:rFonts w:hint="eastAsia" w:ascii="宋体" w:hAnsi="宋体" w:cs="宋体"/>
                <w:sz w:val="24"/>
                <w:szCs w:val="24"/>
                <w:lang w:val="en-US" w:eastAsia="zh-CN"/>
              </w:rPr>
              <w:t>服务</w:t>
            </w:r>
            <w:r>
              <w:rPr>
                <w:rFonts w:hint="eastAsia" w:ascii="宋体" w:hAnsi="宋体" w:eastAsia="宋体" w:cs="宋体"/>
                <w:sz w:val="24"/>
                <w:szCs w:val="24"/>
              </w:rPr>
              <w:t>工具应包含</w:t>
            </w:r>
            <w:r>
              <w:rPr>
                <w:rFonts w:hint="eastAsia" w:ascii="宋体" w:hAnsi="宋体" w:cs="宋体"/>
                <w:sz w:val="24"/>
                <w:szCs w:val="24"/>
                <w:lang w:eastAsia="zh-CN"/>
              </w:rPr>
              <w:t>基线配置核查</w:t>
            </w:r>
            <w:r>
              <w:rPr>
                <w:rFonts w:hint="eastAsia" w:ascii="宋体" w:hAnsi="宋体" w:cs="宋体"/>
                <w:sz w:val="24"/>
                <w:szCs w:val="24"/>
                <w:lang w:val="en-US" w:eastAsia="zh-CN"/>
              </w:rPr>
              <w:t>工具</w:t>
            </w:r>
            <w:r>
              <w:rPr>
                <w:rFonts w:hint="eastAsia" w:ascii="宋体" w:hAnsi="宋体" w:eastAsia="宋体" w:cs="宋体"/>
                <w:sz w:val="24"/>
                <w:szCs w:val="24"/>
              </w:rPr>
              <w:t>、web应用源代码扫描</w:t>
            </w:r>
            <w:r>
              <w:rPr>
                <w:rFonts w:hint="eastAsia" w:ascii="宋体" w:hAnsi="宋体" w:cs="宋体"/>
                <w:sz w:val="24"/>
                <w:szCs w:val="24"/>
                <w:lang w:val="en-US" w:eastAsia="zh-CN"/>
              </w:rPr>
              <w:t>工具</w:t>
            </w:r>
            <w:r>
              <w:rPr>
                <w:rFonts w:hint="eastAsia" w:ascii="宋体" w:hAnsi="宋体" w:eastAsia="宋体" w:cs="宋体"/>
                <w:sz w:val="24"/>
                <w:szCs w:val="24"/>
              </w:rPr>
              <w:t>、</w:t>
            </w:r>
            <w:r>
              <w:rPr>
                <w:rFonts w:hint="eastAsia" w:ascii="宋体" w:hAnsi="宋体" w:cs="宋体"/>
                <w:sz w:val="24"/>
                <w:szCs w:val="24"/>
                <w:lang w:eastAsia="zh-CN"/>
              </w:rPr>
              <w:t>网络安全基础数据管理</w:t>
            </w:r>
            <w:r>
              <w:rPr>
                <w:rFonts w:hint="eastAsia" w:ascii="宋体" w:hAnsi="宋体" w:cs="宋体"/>
                <w:sz w:val="24"/>
                <w:szCs w:val="24"/>
                <w:lang w:val="en-US" w:eastAsia="zh-CN"/>
              </w:rPr>
              <w:t>工具</w:t>
            </w:r>
            <w:r>
              <w:rPr>
                <w:rFonts w:hint="eastAsia" w:ascii="宋体" w:hAnsi="宋体" w:cs="宋体"/>
                <w:sz w:val="24"/>
                <w:szCs w:val="24"/>
                <w:lang w:eastAsia="zh-CN"/>
              </w:rPr>
              <w:t>、</w:t>
            </w:r>
            <w:r>
              <w:rPr>
                <w:rFonts w:hint="eastAsia" w:ascii="宋体" w:hAnsi="宋体" w:cs="宋体"/>
                <w:sz w:val="24"/>
                <w:szCs w:val="24"/>
                <w:lang w:val="en-US" w:eastAsia="zh-CN"/>
              </w:rPr>
              <w:t>移动应用安全漏洞及合规检测工具</w:t>
            </w:r>
            <w:r>
              <w:rPr>
                <w:rFonts w:hint="eastAsia" w:ascii="宋体" w:hAnsi="宋体" w:eastAsia="宋体" w:cs="宋体"/>
                <w:sz w:val="24"/>
                <w:szCs w:val="24"/>
              </w:rPr>
              <w:t>。</w:t>
            </w:r>
          </w:p>
          <w:p w14:paraId="13AB3542">
            <w:pPr>
              <w:numPr>
                <w:ilvl w:val="0"/>
                <w:numId w:val="4"/>
              </w:numPr>
              <w:spacing w:line="360" w:lineRule="auto"/>
              <w:ind w:left="0" w:leftChars="0" w:firstLine="560" w:firstLineChars="200"/>
              <w:jc w:val="left"/>
              <w:rPr>
                <w:rFonts w:hint="default" w:eastAsia="宋体"/>
                <w:color w:val="auto"/>
                <w:highlight w:val="none"/>
                <w:u w:val="none"/>
                <w:lang w:val="en-US" w:eastAsia="zh-CN"/>
              </w:rPr>
            </w:pPr>
            <w:r>
              <w:rPr>
                <w:rFonts w:hint="eastAsia"/>
                <w:sz w:val="28"/>
              </w:rPr>
              <w:t>★</w:t>
            </w:r>
            <w:r>
              <w:rPr>
                <w:rFonts w:hint="eastAsia" w:ascii="宋体" w:hAnsi="宋体" w:eastAsia="宋体" w:cs="宋体"/>
                <w:sz w:val="24"/>
                <w:szCs w:val="24"/>
              </w:rPr>
              <w:t>为了保证服务质量和避免版权纠纷，服务商</w:t>
            </w:r>
            <w:r>
              <w:rPr>
                <w:rFonts w:hint="eastAsia" w:ascii="宋体" w:hAnsi="宋体" w:cs="宋体"/>
                <w:sz w:val="24"/>
                <w:szCs w:val="24"/>
                <w:lang w:val="en-US" w:eastAsia="zh-CN"/>
              </w:rPr>
              <w:t>承诺</w:t>
            </w:r>
            <w:r>
              <w:rPr>
                <w:rFonts w:hint="eastAsia" w:ascii="宋体" w:hAnsi="宋体" w:eastAsia="宋体" w:cs="宋体"/>
                <w:sz w:val="24"/>
                <w:szCs w:val="24"/>
              </w:rPr>
              <w:t>使用的</w:t>
            </w:r>
            <w:r>
              <w:rPr>
                <w:rFonts w:hint="eastAsia" w:ascii="宋体" w:hAnsi="宋体" w:cs="宋体"/>
                <w:sz w:val="24"/>
                <w:szCs w:val="24"/>
                <w:lang w:val="en-US" w:eastAsia="zh-CN"/>
              </w:rPr>
              <w:t>服务</w:t>
            </w:r>
            <w:r>
              <w:rPr>
                <w:rFonts w:hint="eastAsia" w:ascii="宋体" w:hAnsi="宋体" w:eastAsia="宋体" w:cs="宋体"/>
                <w:sz w:val="24"/>
                <w:szCs w:val="24"/>
              </w:rPr>
              <w:t>工具必须具备</w:t>
            </w:r>
            <w:r>
              <w:rPr>
                <w:rFonts w:hint="eastAsia" w:ascii="宋体" w:hAnsi="宋体" w:cs="宋体"/>
                <w:sz w:val="24"/>
                <w:szCs w:val="24"/>
                <w:lang w:val="en-US" w:eastAsia="zh-CN"/>
              </w:rPr>
              <w:t>有效知识产权证明</w:t>
            </w:r>
            <w:r>
              <w:rPr>
                <w:rFonts w:hint="eastAsia" w:ascii="宋体" w:hAnsi="宋体" w:eastAsia="宋体" w:cs="宋体"/>
                <w:sz w:val="24"/>
                <w:szCs w:val="24"/>
              </w:rPr>
              <w:t>，并可随时向采购单位提供</w:t>
            </w:r>
            <w:r>
              <w:rPr>
                <w:rFonts w:hint="eastAsia" w:ascii="宋体" w:hAnsi="宋体" w:cs="宋体"/>
                <w:sz w:val="24"/>
                <w:szCs w:val="24"/>
                <w:lang w:val="en-US" w:eastAsia="zh-CN"/>
              </w:rPr>
              <w:t>工具厂家的</w:t>
            </w:r>
            <w:r>
              <w:rPr>
                <w:rFonts w:hint="eastAsia" w:ascii="宋体" w:hAnsi="宋体" w:eastAsia="宋体" w:cs="宋体"/>
                <w:sz w:val="24"/>
                <w:szCs w:val="24"/>
              </w:rPr>
              <w:t>著作权登记证书，如未能提供，采购单位有权终止服务，并要求服务商</w:t>
            </w:r>
            <w:r>
              <w:rPr>
                <w:rFonts w:hint="eastAsia" w:ascii="宋体" w:hAnsi="宋体" w:cs="宋体"/>
                <w:sz w:val="24"/>
                <w:szCs w:val="24"/>
                <w:lang w:val="en-US" w:eastAsia="zh-CN"/>
              </w:rPr>
              <w:t>按照中标金额</w:t>
            </w:r>
            <w:r>
              <w:rPr>
                <w:rFonts w:hint="eastAsia" w:ascii="宋体" w:hAnsi="宋体" w:eastAsia="宋体" w:cs="宋体"/>
                <w:sz w:val="24"/>
                <w:szCs w:val="24"/>
              </w:rPr>
              <w:t xml:space="preserve">进行赔偿。 </w:t>
            </w:r>
          </w:p>
        </w:tc>
      </w:tr>
    </w:tbl>
    <w:p w14:paraId="42041512">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1FDB8D81">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277FD668">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28B8181">
      <w:pPr>
        <w:adjustRightInd w:val="0"/>
        <w:snapToGrid w:val="0"/>
        <w:spacing w:line="560" w:lineRule="exact"/>
        <w:ind w:firstLine="638" w:firstLineChars="228"/>
        <w:jc w:val="both"/>
        <w:rPr>
          <w:rFonts w:hint="eastAsia" w:ascii="宋体" w:hAnsi="宋体"/>
          <w:sz w:val="28"/>
          <w:szCs w:val="28"/>
          <w:lang w:eastAsia="zh-CN"/>
        </w:rPr>
      </w:pPr>
      <w:r>
        <w:rPr>
          <w:rFonts w:hint="eastAsia" w:ascii="宋体" w:hAnsi="宋体"/>
          <w:bCs/>
          <w:sz w:val="28"/>
          <w:szCs w:val="28"/>
        </w:rPr>
        <w:t>自合同签订之日起</w:t>
      </w:r>
      <w:r>
        <w:rPr>
          <w:rFonts w:hint="eastAsia" w:ascii="宋体" w:hAnsi="宋体"/>
          <w:bCs/>
          <w:sz w:val="28"/>
          <w:szCs w:val="28"/>
          <w:u w:val="none"/>
          <w:lang w:val="en-US" w:eastAsia="zh-CN"/>
        </w:rPr>
        <w:t>6个月内完成服务并取得广州市公安局出具的回执</w:t>
      </w:r>
      <w:r>
        <w:rPr>
          <w:rFonts w:hint="eastAsia" w:ascii="宋体" w:hAnsi="宋体"/>
          <w:sz w:val="28"/>
          <w:szCs w:val="28"/>
          <w:lang w:eastAsia="zh-CN"/>
        </w:rPr>
        <w:t>。</w:t>
      </w:r>
    </w:p>
    <w:p w14:paraId="7CE8ED88">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cs="Tahoma"/>
          <w:sz w:val="28"/>
          <w:szCs w:val="28"/>
          <w:u w:val="single"/>
          <w:lang w:eastAsia="zh-CN"/>
        </w:rPr>
        <w:t>期刊中心</w:t>
      </w:r>
      <w:r>
        <w:rPr>
          <w:rFonts w:hint="eastAsia" w:ascii="宋体" w:hAnsi="宋体"/>
          <w:bCs/>
          <w:sz w:val="28"/>
          <w:szCs w:val="28"/>
        </w:rPr>
        <w:t>。</w:t>
      </w:r>
    </w:p>
    <w:p w14:paraId="1AE3A8AC">
      <w:pPr>
        <w:adjustRightInd w:val="0"/>
        <w:snapToGrid w:val="0"/>
        <w:spacing w:line="560" w:lineRule="exact"/>
        <w:ind w:firstLine="641" w:firstLineChars="228"/>
        <w:jc w:val="left"/>
        <w:rPr>
          <w:rFonts w:hint="eastAsia"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二</w:t>
      </w:r>
      <w:r>
        <w:rPr>
          <w:rFonts w:hint="eastAsia" w:ascii="宋体" w:hAnsi="宋体" w:cs="宋体"/>
          <w:b/>
          <w:sz w:val="28"/>
          <w:szCs w:val="28"/>
        </w:rPr>
        <w:t>）</w:t>
      </w:r>
      <w:r>
        <w:rPr>
          <w:rFonts w:hint="eastAsia" w:ascii="宋体" w:hAnsi="宋体" w:cs="宋体"/>
          <w:b/>
          <w:sz w:val="28"/>
          <w:szCs w:val="28"/>
          <w:lang w:val="en-US" w:eastAsia="zh-CN"/>
        </w:rPr>
        <w:t>项目管理要求</w:t>
      </w:r>
    </w:p>
    <w:p w14:paraId="7C177D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ascii="宋体" w:hAnsi="宋体" w:cs="宋体"/>
          <w:sz w:val="28"/>
          <w:szCs w:val="28"/>
        </w:rPr>
      </w:pPr>
      <w:r>
        <w:rPr>
          <w:rFonts w:hint="eastAsia" w:ascii="宋体" w:hAnsi="宋体"/>
          <w:b w:val="0"/>
          <w:bCs/>
          <w:sz w:val="28"/>
          <w:szCs w:val="28"/>
          <w:lang w:val="en-US" w:eastAsia="zh-CN"/>
        </w:rPr>
        <w:t>报价人应具备良好的项目管理能力，能对服务项目进度、交付质量进行跟踪、追溯、投诉、反馈，对服务项目交付过程中的文档资料、配置文件进行知识管控。</w:t>
      </w:r>
    </w:p>
    <w:p w14:paraId="509392B3">
      <w:pPr>
        <w:numPr>
          <w:ilvl w:val="0"/>
          <w:numId w:val="5"/>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33F1CA84">
      <w:pPr>
        <w:adjustRightInd w:val="0"/>
        <w:snapToGrid w:val="0"/>
        <w:spacing w:line="560" w:lineRule="exact"/>
        <w:ind w:firstLine="638" w:firstLineChars="228"/>
        <w:jc w:val="both"/>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4CE9D97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）结算与付款方式</w:t>
      </w:r>
    </w:p>
    <w:p w14:paraId="138C585D">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53AEA55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）违约处罚</w:t>
      </w:r>
    </w:p>
    <w:p w14:paraId="52F841C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6B8066EE">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C223591">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4D29F0ED">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279EFEB4">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7F3C911D">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25ABB4A4">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3FF6DC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六</w:t>
      </w:r>
      <w:r>
        <w:rPr>
          <w:rFonts w:hint="eastAsia" w:ascii="宋体" w:hAnsi="宋体"/>
          <w:b/>
          <w:sz w:val="28"/>
          <w:szCs w:val="28"/>
        </w:rPr>
        <w:t>）其他要求</w:t>
      </w:r>
    </w:p>
    <w:p w14:paraId="2324D0FB">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BFFC635">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7A56228">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527DF25">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7D0C4FEA">
      <w:pPr>
        <w:spacing w:line="560" w:lineRule="exact"/>
        <w:ind w:firstLine="641" w:firstLineChars="228"/>
        <w:rPr>
          <w:rFonts w:ascii="宋体" w:hAnsi="宋体"/>
          <w:sz w:val="28"/>
          <w:szCs w:val="28"/>
        </w:rPr>
      </w:pPr>
      <w:r>
        <w:rPr>
          <w:rFonts w:hint="eastAsia" w:ascii="宋体" w:hAnsi="宋体"/>
          <w:b/>
          <w:bCs/>
          <w:sz w:val="28"/>
          <w:szCs w:val="28"/>
        </w:rPr>
        <w:t>（</w:t>
      </w:r>
      <w:r>
        <w:rPr>
          <w:rFonts w:hint="eastAsia" w:ascii="宋体" w:hAnsi="宋体"/>
          <w:b/>
          <w:bCs/>
          <w:sz w:val="28"/>
          <w:szCs w:val="28"/>
          <w:lang w:val="en-US" w:eastAsia="zh-CN"/>
        </w:rPr>
        <w:t>七</w:t>
      </w:r>
      <w:r>
        <w:rPr>
          <w:rFonts w:hint="eastAsia" w:ascii="宋体" w:hAnsi="宋体"/>
          <w:b/>
          <w:bCs/>
          <w:sz w:val="28"/>
          <w:szCs w:val="28"/>
        </w:rPr>
        <w:t>）争议解决</w:t>
      </w:r>
      <w:r>
        <w:rPr>
          <w:rFonts w:hint="eastAsia" w:ascii="宋体" w:hAnsi="宋体"/>
          <w:sz w:val="28"/>
          <w:szCs w:val="28"/>
        </w:rPr>
        <w:t>：双方因合同发生争议，应在采购方的主持下进行调解，协商不成，可按合同约定向人民法院起诉。</w:t>
      </w:r>
    </w:p>
    <w:p w14:paraId="69DA1EE2">
      <w:pPr>
        <w:spacing w:line="400" w:lineRule="exact"/>
        <w:ind w:firstLine="640" w:firstLineChars="200"/>
        <w:rPr>
          <w:rFonts w:ascii="宋体" w:hAnsi="宋体"/>
          <w:sz w:val="32"/>
          <w:szCs w:val="32"/>
        </w:rPr>
      </w:pPr>
    </w:p>
    <w:p w14:paraId="58D76B09">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17B30174">
      <w:pPr>
        <w:pStyle w:val="2"/>
      </w:pPr>
      <w:bookmarkStart w:id="30" w:name="_Toc14310"/>
      <w:r>
        <w:rPr>
          <w:rFonts w:hint="eastAsia"/>
        </w:rPr>
        <w:t>第三部分  报价文件格式</w:t>
      </w:r>
      <w:bookmarkEnd w:id="30"/>
    </w:p>
    <w:p w14:paraId="617ED2C7">
      <w:pPr>
        <w:jc w:val="center"/>
        <w:rPr>
          <w:color w:val="000000"/>
          <w:sz w:val="18"/>
          <w:szCs w:val="18"/>
        </w:rPr>
      </w:pPr>
      <w:r>
        <w:rPr>
          <w:rFonts w:hint="eastAsia"/>
          <w:b/>
          <w:color w:val="000000"/>
          <w:sz w:val="28"/>
          <w:szCs w:val="28"/>
        </w:rPr>
        <w:t>校内分散采购报价文件封面</w:t>
      </w:r>
    </w:p>
    <w:p w14:paraId="7E806049">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4EE047A">
      <w:pPr>
        <w:jc w:val="center"/>
      </w:pPr>
    </w:p>
    <w:p w14:paraId="72C1EB44"/>
    <w:p w14:paraId="662A31E0"/>
    <w:p w14:paraId="256A5693"/>
    <w:p w14:paraId="02739B8C">
      <w:pPr>
        <w:ind w:left="425"/>
        <w:jc w:val="center"/>
        <w:rPr>
          <w:rFonts w:eastAsia="黑体"/>
          <w:b/>
          <w:sz w:val="72"/>
          <w:szCs w:val="56"/>
        </w:rPr>
      </w:pPr>
      <w:r>
        <w:rPr>
          <w:rFonts w:hint="eastAsia" w:eastAsia="黑体"/>
          <w:b/>
          <w:sz w:val="72"/>
          <w:szCs w:val="56"/>
        </w:rPr>
        <w:t>校内分散采购报价文件</w:t>
      </w:r>
    </w:p>
    <w:p w14:paraId="38208DDE">
      <w:pPr>
        <w:pStyle w:val="13"/>
        <w:rPr>
          <w:rFonts w:ascii="Calibri" w:hAnsi="Calibri"/>
          <w:b/>
          <w:sz w:val="32"/>
          <w:szCs w:val="32"/>
        </w:rPr>
      </w:pPr>
    </w:p>
    <w:p w14:paraId="2C18C4C6">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73C95764">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3BE2B11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4AF2F5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49A7C8A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66F56F6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7AD27FE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402749A5">
      <w:pPr>
        <w:spacing w:line="600" w:lineRule="exact"/>
        <w:ind w:firstLine="1442" w:firstLineChars="399"/>
        <w:rPr>
          <w:rFonts w:ascii="楷体_GB2312" w:hAnsi="楷体" w:eastAsia="楷体_GB2312"/>
          <w:b/>
          <w:bCs/>
          <w:sz w:val="36"/>
          <w:u w:val="single"/>
        </w:rPr>
      </w:pPr>
    </w:p>
    <w:p w14:paraId="7425F9F6">
      <w:pPr>
        <w:spacing w:line="400" w:lineRule="exact"/>
        <w:ind w:firstLine="961" w:firstLineChars="399"/>
        <w:rPr>
          <w:rFonts w:ascii="楷体_GB2312" w:hAnsi="楷体" w:eastAsia="楷体_GB2312"/>
          <w:b/>
          <w:bCs/>
          <w:sz w:val="24"/>
          <w:u w:val="single"/>
        </w:rPr>
      </w:pPr>
    </w:p>
    <w:p w14:paraId="6FC1FD41">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D4204E7">
      <w:pPr>
        <w:jc w:val="center"/>
        <w:rPr>
          <w:b/>
          <w:sz w:val="36"/>
          <w:szCs w:val="36"/>
        </w:rPr>
      </w:pPr>
    </w:p>
    <w:p w14:paraId="4E582D13">
      <w:pPr>
        <w:spacing w:line="400" w:lineRule="exact"/>
        <w:rPr>
          <w:rFonts w:ascii="宋体" w:hAnsi="宋体"/>
          <w:bCs/>
          <w:sz w:val="28"/>
          <w:szCs w:val="28"/>
        </w:rPr>
      </w:pPr>
    </w:p>
    <w:p w14:paraId="1E9019D2">
      <w:pPr>
        <w:rPr>
          <w:rFonts w:ascii="宋体" w:hAnsi="宋体" w:cs="宋体"/>
          <w:b/>
          <w:bCs/>
          <w:spacing w:val="30"/>
          <w:sz w:val="44"/>
          <w:szCs w:val="44"/>
        </w:rPr>
      </w:pPr>
      <w:r>
        <w:rPr>
          <w:rFonts w:hint="eastAsia" w:ascii="宋体" w:hAnsi="宋体" w:cs="宋体"/>
          <w:b/>
          <w:bCs/>
          <w:spacing w:val="30"/>
          <w:sz w:val="44"/>
          <w:szCs w:val="44"/>
        </w:rPr>
        <w:br w:type="page"/>
      </w:r>
    </w:p>
    <w:p w14:paraId="15B81350">
      <w:pPr>
        <w:jc w:val="center"/>
        <w:rPr>
          <w:b/>
          <w:sz w:val="44"/>
          <w:szCs w:val="44"/>
        </w:rPr>
      </w:pPr>
      <w:r>
        <w:rPr>
          <w:rFonts w:hint="eastAsia"/>
          <w:sz w:val="44"/>
          <w:szCs w:val="44"/>
        </w:rPr>
        <w:t>目录</w:t>
      </w:r>
    </w:p>
    <w:p w14:paraId="384CFD23">
      <w:pPr>
        <w:jc w:val="left"/>
        <w:rPr>
          <w:rFonts w:ascii="宋体" w:hAnsi="宋体"/>
          <w:sz w:val="28"/>
          <w:szCs w:val="28"/>
        </w:rPr>
      </w:pPr>
    </w:p>
    <w:p w14:paraId="2C793CC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7E2EBC8B">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2C9CA6BC">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 xml:space="preserve"> XX页</w:t>
      </w:r>
    </w:p>
    <w:p w14:paraId="366907B5">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48EB4888">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A272D12">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666557CD">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6A03999C">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F411562">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033AD583">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13D48269">
      <w:pPr>
        <w:rPr>
          <w:rFonts w:ascii="宋体" w:hAnsi="宋体"/>
          <w:szCs w:val="21"/>
        </w:rPr>
      </w:pPr>
      <w:r>
        <w:rPr>
          <w:rFonts w:ascii="宋体" w:hAnsi="宋体"/>
          <w:szCs w:val="21"/>
        </w:rPr>
        <w:br w:type="page"/>
      </w:r>
    </w:p>
    <w:p w14:paraId="7AEF5472">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42E6719">
      <w:pPr>
        <w:rPr>
          <w:rFonts w:ascii="宋体" w:hAnsi="宋体" w:cs="宋体"/>
          <w:b/>
          <w:bCs/>
          <w:spacing w:val="30"/>
          <w:sz w:val="44"/>
          <w:szCs w:val="44"/>
        </w:rPr>
      </w:pPr>
      <w:r>
        <w:rPr>
          <w:rFonts w:hint="eastAsia" w:ascii="宋体" w:hAnsi="宋体" w:cs="宋体"/>
          <w:b/>
          <w:bCs/>
          <w:spacing w:val="30"/>
          <w:sz w:val="44"/>
          <w:szCs w:val="44"/>
        </w:rPr>
        <w:br w:type="page"/>
      </w:r>
    </w:p>
    <w:p w14:paraId="431E0ADD">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01337502">
      <w:pPr>
        <w:spacing w:line="520" w:lineRule="exact"/>
        <w:rPr>
          <w:rFonts w:ascii="宋体" w:hAnsi="宋体"/>
          <w:bCs/>
          <w:sz w:val="28"/>
          <w:szCs w:val="28"/>
        </w:rPr>
      </w:pPr>
    </w:p>
    <w:p w14:paraId="73F1EC8A">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187DBC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8C2A882">
      <w:pPr>
        <w:spacing w:line="520" w:lineRule="exact"/>
        <w:ind w:firstLine="560" w:firstLineChars="200"/>
        <w:rPr>
          <w:rFonts w:ascii="宋体" w:hAnsi="宋体"/>
          <w:bCs/>
          <w:sz w:val="28"/>
          <w:szCs w:val="28"/>
        </w:rPr>
      </w:pPr>
      <w:r>
        <w:rPr>
          <w:rFonts w:ascii="宋体" w:hAnsi="宋体"/>
          <w:bCs/>
          <w:sz w:val="28"/>
          <w:szCs w:val="28"/>
        </w:rPr>
        <w:t>联系方式：</w:t>
      </w:r>
    </w:p>
    <w:p w14:paraId="1D95C6D8">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54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09B0E5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9EC211A">
            <w:pPr>
              <w:spacing w:line="520" w:lineRule="exact"/>
              <w:rPr>
                <w:rFonts w:ascii="宋体" w:hAnsi="宋体"/>
                <w:bCs/>
                <w:sz w:val="28"/>
                <w:szCs w:val="28"/>
              </w:rPr>
            </w:pPr>
          </w:p>
        </w:tc>
      </w:tr>
    </w:tbl>
    <w:p w14:paraId="0EAA0CAD">
      <w:pPr>
        <w:spacing w:line="520" w:lineRule="exact"/>
        <w:ind w:firstLine="548" w:firstLineChars="196"/>
        <w:rPr>
          <w:rFonts w:ascii="宋体" w:hAnsi="宋体"/>
          <w:bCs/>
          <w:sz w:val="28"/>
          <w:szCs w:val="28"/>
        </w:rPr>
      </w:pPr>
    </w:p>
    <w:p w14:paraId="4E5047CC">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CEA7DBF">
      <w:pPr>
        <w:spacing w:line="520" w:lineRule="exact"/>
        <w:ind w:firstLine="548" w:firstLineChars="196"/>
        <w:rPr>
          <w:rFonts w:ascii="宋体" w:hAnsi="宋体"/>
          <w:bCs/>
          <w:sz w:val="28"/>
          <w:szCs w:val="28"/>
        </w:rPr>
      </w:pPr>
      <w:r>
        <w:rPr>
          <w:rFonts w:ascii="宋体" w:hAnsi="宋体"/>
          <w:bCs/>
          <w:sz w:val="28"/>
          <w:szCs w:val="28"/>
        </w:rPr>
        <w:t>年  月  日</w:t>
      </w:r>
    </w:p>
    <w:p w14:paraId="3418465D">
      <w:pPr>
        <w:spacing w:line="440" w:lineRule="exact"/>
        <w:ind w:firstLine="548" w:firstLineChars="196"/>
        <w:rPr>
          <w:rFonts w:ascii="宋体" w:hAnsi="宋体"/>
          <w:bCs/>
          <w:sz w:val="28"/>
          <w:szCs w:val="28"/>
        </w:rPr>
      </w:pPr>
    </w:p>
    <w:p w14:paraId="67A3B15D">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16ACE3C1">
      <w:pPr>
        <w:rPr>
          <w:b/>
          <w:bCs/>
          <w:sz w:val="32"/>
          <w:szCs w:val="21"/>
        </w:rPr>
      </w:pPr>
      <w:r>
        <w:rPr>
          <w:rFonts w:hint="eastAsia"/>
          <w:b/>
          <w:bCs/>
          <w:sz w:val="32"/>
          <w:szCs w:val="21"/>
        </w:rPr>
        <w:br w:type="page"/>
      </w:r>
    </w:p>
    <w:p w14:paraId="020100AF">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CD3BD71">
      <w:pPr>
        <w:spacing w:line="520" w:lineRule="exact"/>
        <w:rPr>
          <w:bCs/>
          <w:szCs w:val="21"/>
        </w:rPr>
      </w:pPr>
    </w:p>
    <w:p w14:paraId="1FD7124E">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6E16286">
      <w:pPr>
        <w:spacing w:line="520" w:lineRule="exact"/>
        <w:rPr>
          <w:rFonts w:ascii="宋体" w:hAnsi="宋体"/>
          <w:bCs/>
          <w:sz w:val="28"/>
          <w:szCs w:val="28"/>
        </w:rPr>
      </w:pPr>
      <w:r>
        <w:rPr>
          <w:rFonts w:ascii="宋体" w:hAnsi="宋体"/>
          <w:bCs/>
          <w:sz w:val="28"/>
          <w:szCs w:val="28"/>
        </w:rPr>
        <w:t>联系方式：</w:t>
      </w:r>
    </w:p>
    <w:p w14:paraId="1F29F1C5">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730C57D">
      <w:pPr>
        <w:spacing w:line="520" w:lineRule="exact"/>
        <w:rPr>
          <w:rFonts w:ascii="宋体" w:hAnsi="宋体"/>
          <w:bCs/>
          <w:sz w:val="28"/>
          <w:szCs w:val="28"/>
        </w:rPr>
      </w:pPr>
      <w:r>
        <w:rPr>
          <w:rFonts w:ascii="宋体" w:hAnsi="宋体"/>
          <w:bCs/>
          <w:sz w:val="28"/>
          <w:szCs w:val="28"/>
        </w:rPr>
        <w:t>联系方式：</w:t>
      </w:r>
    </w:p>
    <w:p w14:paraId="10A37CE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0B37DC2">
      <w:pPr>
        <w:spacing w:line="520" w:lineRule="exact"/>
        <w:rPr>
          <w:rFonts w:ascii="宋体" w:hAnsi="宋体"/>
          <w:bCs/>
          <w:sz w:val="28"/>
          <w:szCs w:val="28"/>
        </w:rPr>
      </w:pPr>
    </w:p>
    <w:p w14:paraId="15EF7315">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F17D910">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8ECEAC1">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008EBC1">
      <w:pPr>
        <w:spacing w:line="520" w:lineRule="exact"/>
        <w:ind w:firstLine="548" w:firstLineChars="196"/>
        <w:rPr>
          <w:rFonts w:ascii="宋体" w:hAnsi="宋体"/>
          <w:bCs/>
          <w:sz w:val="28"/>
          <w:szCs w:val="28"/>
        </w:rPr>
      </w:pPr>
    </w:p>
    <w:p w14:paraId="15C8C16F">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6D874F32">
      <w:pPr>
        <w:spacing w:line="520" w:lineRule="exact"/>
        <w:ind w:firstLine="548" w:firstLineChars="196"/>
        <w:rPr>
          <w:rFonts w:ascii="宋体" w:hAnsi="宋体"/>
          <w:bCs/>
          <w:sz w:val="28"/>
          <w:szCs w:val="28"/>
        </w:rPr>
      </w:pPr>
      <w:r>
        <w:rPr>
          <w:rFonts w:ascii="宋体" w:hAnsi="宋体"/>
          <w:bCs/>
          <w:sz w:val="28"/>
          <w:szCs w:val="28"/>
        </w:rPr>
        <w:t>年  月 日</w:t>
      </w:r>
    </w:p>
    <w:p w14:paraId="5A2ADBEB">
      <w:pPr>
        <w:spacing w:line="520" w:lineRule="exact"/>
        <w:ind w:firstLine="548" w:firstLineChars="196"/>
        <w:rPr>
          <w:rFonts w:ascii="宋体" w:hAnsi="宋体"/>
          <w:bCs/>
          <w:sz w:val="28"/>
          <w:szCs w:val="28"/>
        </w:rPr>
      </w:pPr>
    </w:p>
    <w:p w14:paraId="513783FC">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1F5D05">
      <w:pPr>
        <w:spacing w:line="400" w:lineRule="exact"/>
        <w:ind w:firstLine="548" w:firstLineChars="196"/>
        <w:rPr>
          <w:rFonts w:ascii="宋体" w:hAnsi="宋体"/>
          <w:bCs/>
          <w:sz w:val="28"/>
          <w:szCs w:val="28"/>
        </w:rPr>
      </w:pPr>
    </w:p>
    <w:p w14:paraId="4535E8FB">
      <w:pPr>
        <w:spacing w:line="400" w:lineRule="exact"/>
        <w:ind w:firstLine="548" w:firstLineChars="196"/>
        <w:rPr>
          <w:rFonts w:ascii="宋体" w:hAnsi="宋体"/>
          <w:bCs/>
          <w:sz w:val="28"/>
          <w:szCs w:val="28"/>
        </w:rPr>
      </w:pPr>
    </w:p>
    <w:p w14:paraId="6805A6C1">
      <w:pPr>
        <w:rPr>
          <w:rFonts w:ascii="宋体" w:hAnsi="宋体"/>
          <w:bCs/>
          <w:sz w:val="28"/>
          <w:szCs w:val="28"/>
        </w:rPr>
      </w:pPr>
      <w:r>
        <w:rPr>
          <w:rFonts w:hint="eastAsia" w:ascii="宋体" w:hAnsi="宋体"/>
          <w:bCs/>
          <w:sz w:val="28"/>
          <w:szCs w:val="28"/>
        </w:rPr>
        <w:br w:type="page"/>
      </w:r>
    </w:p>
    <w:p w14:paraId="733F49E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EE22B5B">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BF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B77EF3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7AD5E333">
            <w:pPr>
              <w:spacing w:line="520" w:lineRule="exact"/>
              <w:rPr>
                <w:rFonts w:ascii="宋体" w:hAnsi="宋体"/>
                <w:bCs/>
                <w:sz w:val="28"/>
                <w:szCs w:val="28"/>
              </w:rPr>
            </w:pPr>
          </w:p>
        </w:tc>
      </w:tr>
    </w:tbl>
    <w:p w14:paraId="18B3E21D">
      <w:pPr>
        <w:spacing w:line="520" w:lineRule="exact"/>
        <w:ind w:firstLine="548" w:firstLineChars="196"/>
        <w:rPr>
          <w:rFonts w:ascii="宋体" w:hAnsi="宋体"/>
          <w:bCs/>
          <w:sz w:val="28"/>
          <w:szCs w:val="28"/>
        </w:rPr>
      </w:pPr>
    </w:p>
    <w:p w14:paraId="6DEEA6B1">
      <w:pPr>
        <w:spacing w:line="400" w:lineRule="exact"/>
        <w:ind w:firstLine="548" w:firstLineChars="196"/>
        <w:rPr>
          <w:rFonts w:ascii="宋体" w:hAnsi="宋体"/>
          <w:bCs/>
          <w:sz w:val="28"/>
          <w:szCs w:val="28"/>
        </w:rPr>
      </w:pPr>
    </w:p>
    <w:p w14:paraId="560BE410">
      <w:pPr>
        <w:spacing w:line="400" w:lineRule="exact"/>
        <w:ind w:firstLine="548" w:firstLineChars="196"/>
        <w:rPr>
          <w:rFonts w:ascii="宋体" w:hAnsi="宋体"/>
          <w:bCs/>
          <w:sz w:val="28"/>
          <w:szCs w:val="28"/>
        </w:rPr>
      </w:pPr>
    </w:p>
    <w:p w14:paraId="4DC83C5F">
      <w:pPr>
        <w:spacing w:line="400" w:lineRule="exact"/>
        <w:ind w:firstLine="548" w:firstLineChars="196"/>
        <w:rPr>
          <w:rFonts w:ascii="宋体" w:hAnsi="宋体"/>
          <w:bCs/>
          <w:sz w:val="28"/>
          <w:szCs w:val="28"/>
        </w:rPr>
      </w:pPr>
    </w:p>
    <w:p w14:paraId="09E90880">
      <w:pPr>
        <w:spacing w:line="400" w:lineRule="exact"/>
        <w:ind w:firstLine="548" w:firstLineChars="196"/>
        <w:rPr>
          <w:rFonts w:ascii="宋体" w:hAnsi="宋体"/>
          <w:bCs/>
          <w:sz w:val="28"/>
          <w:szCs w:val="28"/>
        </w:rPr>
      </w:pPr>
    </w:p>
    <w:p w14:paraId="7B7BC6D7">
      <w:pPr>
        <w:spacing w:line="400" w:lineRule="exact"/>
        <w:ind w:firstLine="548" w:firstLineChars="196"/>
        <w:rPr>
          <w:rFonts w:ascii="宋体" w:hAnsi="宋体"/>
          <w:bCs/>
          <w:sz w:val="28"/>
          <w:szCs w:val="28"/>
        </w:rPr>
      </w:pPr>
    </w:p>
    <w:p w14:paraId="0FE1DEF7">
      <w:pPr>
        <w:spacing w:line="400" w:lineRule="exact"/>
        <w:ind w:firstLine="548" w:firstLineChars="196"/>
        <w:rPr>
          <w:rFonts w:ascii="宋体" w:hAnsi="宋体"/>
          <w:bCs/>
          <w:sz w:val="28"/>
          <w:szCs w:val="28"/>
        </w:rPr>
      </w:pPr>
    </w:p>
    <w:p w14:paraId="31BEE146">
      <w:pPr>
        <w:spacing w:line="400" w:lineRule="exact"/>
        <w:ind w:firstLine="548" w:firstLineChars="196"/>
        <w:rPr>
          <w:rFonts w:ascii="宋体" w:hAnsi="宋体"/>
          <w:bCs/>
          <w:sz w:val="28"/>
          <w:szCs w:val="28"/>
        </w:rPr>
      </w:pPr>
    </w:p>
    <w:p w14:paraId="481CEEBE">
      <w:pPr>
        <w:spacing w:line="400" w:lineRule="exact"/>
        <w:ind w:firstLine="548" w:firstLineChars="196"/>
        <w:rPr>
          <w:rFonts w:ascii="宋体" w:hAnsi="宋体"/>
          <w:bCs/>
          <w:sz w:val="28"/>
          <w:szCs w:val="28"/>
        </w:rPr>
      </w:pPr>
    </w:p>
    <w:p w14:paraId="106F38E2">
      <w:pPr>
        <w:spacing w:line="400" w:lineRule="exact"/>
        <w:ind w:firstLine="548" w:firstLineChars="196"/>
        <w:rPr>
          <w:rFonts w:ascii="宋体" w:hAnsi="宋体"/>
          <w:bCs/>
          <w:sz w:val="28"/>
          <w:szCs w:val="28"/>
        </w:rPr>
      </w:pPr>
    </w:p>
    <w:p w14:paraId="005938B7">
      <w:pPr>
        <w:pStyle w:val="13"/>
        <w:jc w:val="left"/>
        <w:rPr>
          <w:rFonts w:hAnsi="宋体" w:cs="宋体"/>
          <w:bCs/>
          <w:color w:val="000000"/>
          <w:sz w:val="30"/>
          <w:szCs w:val="30"/>
        </w:rPr>
      </w:pPr>
    </w:p>
    <w:p w14:paraId="1A7EE389">
      <w:pPr>
        <w:pStyle w:val="13"/>
        <w:jc w:val="left"/>
        <w:rPr>
          <w:rFonts w:hAnsi="宋体" w:cs="宋体"/>
          <w:bCs/>
          <w:color w:val="000000"/>
          <w:sz w:val="30"/>
          <w:szCs w:val="30"/>
        </w:rPr>
      </w:pPr>
    </w:p>
    <w:p w14:paraId="636BD41C">
      <w:pPr>
        <w:pStyle w:val="13"/>
        <w:jc w:val="left"/>
        <w:rPr>
          <w:rFonts w:hAnsi="宋体" w:cs="宋体"/>
          <w:bCs/>
          <w:color w:val="000000"/>
          <w:sz w:val="30"/>
          <w:szCs w:val="30"/>
        </w:rPr>
      </w:pPr>
    </w:p>
    <w:p w14:paraId="1D102B42">
      <w:pPr>
        <w:pStyle w:val="13"/>
        <w:jc w:val="left"/>
        <w:rPr>
          <w:rFonts w:hAnsi="宋体" w:cs="宋体"/>
          <w:bCs/>
          <w:color w:val="000000"/>
          <w:sz w:val="30"/>
          <w:szCs w:val="30"/>
        </w:rPr>
      </w:pPr>
    </w:p>
    <w:p w14:paraId="38EE3982">
      <w:pPr>
        <w:rPr>
          <w:rFonts w:ascii="宋体" w:hAnsi="宋体"/>
          <w:bCs/>
          <w:sz w:val="28"/>
          <w:szCs w:val="28"/>
        </w:rPr>
      </w:pPr>
      <w:r>
        <w:rPr>
          <w:rFonts w:hint="eastAsia" w:ascii="宋体" w:hAnsi="宋体"/>
          <w:bCs/>
          <w:sz w:val="28"/>
          <w:szCs w:val="28"/>
        </w:rPr>
        <w:br w:type="page"/>
      </w:r>
    </w:p>
    <w:p w14:paraId="4FC77399">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73E14D4">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6F32ABB">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6641F2F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15C8ED0">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0B0A52E">
            <w:pPr>
              <w:autoSpaceDE w:val="0"/>
              <w:autoSpaceDN w:val="0"/>
              <w:adjustRightInd w:val="0"/>
              <w:spacing w:line="480" w:lineRule="exact"/>
              <w:jc w:val="center"/>
              <w:rPr>
                <w:rFonts w:ascii="宋体" w:hAnsi="宋体"/>
                <w:sz w:val="24"/>
              </w:rPr>
            </w:pPr>
          </w:p>
        </w:tc>
      </w:tr>
      <w:tr w14:paraId="4CC34BF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4F33EA2">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1191EF3">
            <w:pPr>
              <w:autoSpaceDE w:val="0"/>
              <w:autoSpaceDN w:val="0"/>
              <w:adjustRightInd w:val="0"/>
              <w:spacing w:line="480" w:lineRule="exact"/>
              <w:rPr>
                <w:rFonts w:ascii="宋体" w:hAnsi="宋体"/>
                <w:b/>
                <w:sz w:val="24"/>
                <w:u w:val="single"/>
              </w:rPr>
            </w:pPr>
          </w:p>
          <w:p w14:paraId="0D79AA0C">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B9AA687">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032A50A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4FD62D96">
            <w:pPr>
              <w:autoSpaceDE w:val="0"/>
              <w:autoSpaceDN w:val="0"/>
              <w:adjustRightInd w:val="0"/>
              <w:spacing w:line="480" w:lineRule="exact"/>
              <w:ind w:firstLine="843" w:firstLineChars="350"/>
              <w:rPr>
                <w:rFonts w:ascii="宋体"/>
                <w:b/>
                <w:sz w:val="24"/>
                <w:u w:val="single"/>
              </w:rPr>
            </w:pPr>
          </w:p>
          <w:p w14:paraId="08EDA3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27A52FF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E6A97B">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BE59A39">
            <w:pPr>
              <w:autoSpaceDE w:val="0"/>
              <w:autoSpaceDN w:val="0"/>
              <w:adjustRightInd w:val="0"/>
              <w:spacing w:line="480" w:lineRule="exact"/>
              <w:jc w:val="center"/>
              <w:rPr>
                <w:rFonts w:ascii="宋体" w:hAnsi="宋体"/>
                <w:sz w:val="24"/>
              </w:rPr>
            </w:pPr>
          </w:p>
        </w:tc>
      </w:tr>
    </w:tbl>
    <w:p w14:paraId="27CDDB4A">
      <w:pPr>
        <w:pStyle w:val="13"/>
        <w:spacing w:line="480" w:lineRule="exact"/>
        <w:rPr>
          <w:rFonts w:hAnsi="宋体"/>
          <w:sz w:val="28"/>
          <w:szCs w:val="28"/>
        </w:rPr>
      </w:pPr>
      <w:r>
        <w:rPr>
          <w:rFonts w:hint="eastAsia" w:hAnsi="宋体"/>
          <w:sz w:val="28"/>
          <w:szCs w:val="28"/>
        </w:rPr>
        <w:t>注：</w:t>
      </w:r>
    </w:p>
    <w:p w14:paraId="66FC1341">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2EEDC6A8">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641998C6">
      <w:pPr>
        <w:pStyle w:val="13"/>
        <w:numPr>
          <w:ilvl w:val="0"/>
          <w:numId w:val="9"/>
        </w:numPr>
        <w:spacing w:line="0" w:lineRule="atLeast"/>
        <w:rPr>
          <w:rFonts w:hAnsi="宋体"/>
          <w:sz w:val="28"/>
          <w:szCs w:val="28"/>
        </w:rPr>
      </w:pPr>
      <w:r>
        <w:rPr>
          <w:rFonts w:hint="eastAsia"/>
          <w:sz w:val="28"/>
          <w:szCs w:val="28"/>
        </w:rPr>
        <w:t>填写此表时不得改变表格的形式。</w:t>
      </w:r>
    </w:p>
    <w:p w14:paraId="31703262">
      <w:pPr>
        <w:pStyle w:val="13"/>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14:paraId="0AE185AD">
      <w:pPr>
        <w:adjustRightInd w:val="0"/>
        <w:snapToGrid w:val="0"/>
        <w:rPr>
          <w:rFonts w:ascii="宋体" w:hAnsi="宋体"/>
          <w:b/>
          <w:sz w:val="28"/>
          <w:szCs w:val="28"/>
        </w:rPr>
      </w:pPr>
    </w:p>
    <w:p w14:paraId="28F7EF81">
      <w:pPr>
        <w:spacing w:line="400" w:lineRule="exact"/>
        <w:rPr>
          <w:rFonts w:ascii="宋体" w:hAnsi="宋体"/>
          <w:sz w:val="32"/>
          <w:szCs w:val="32"/>
        </w:rPr>
      </w:pPr>
    </w:p>
    <w:p w14:paraId="36888CCD">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0E1D0E">
      <w:pPr>
        <w:spacing w:line="400" w:lineRule="exact"/>
        <w:rPr>
          <w:rFonts w:ascii="宋体" w:hAnsi="宋体"/>
          <w:sz w:val="32"/>
          <w:szCs w:val="32"/>
        </w:rPr>
      </w:pPr>
    </w:p>
    <w:p w14:paraId="5F82DDB2">
      <w:pPr>
        <w:spacing w:afterLines="50" w:line="400" w:lineRule="exact"/>
        <w:rPr>
          <w:rFonts w:ascii="宋体" w:hAnsi="宋体"/>
          <w:sz w:val="32"/>
          <w:szCs w:val="32"/>
        </w:rPr>
      </w:pPr>
      <w:r>
        <w:rPr>
          <w:rFonts w:hint="eastAsia" w:ascii="宋体" w:hAnsi="宋体"/>
          <w:sz w:val="32"/>
          <w:szCs w:val="32"/>
        </w:rPr>
        <w:t>报价人单位（盖章）：</w:t>
      </w:r>
    </w:p>
    <w:p w14:paraId="327EFCB1">
      <w:pPr>
        <w:spacing w:line="480" w:lineRule="exact"/>
        <w:ind w:left="4599" w:leftChars="2190"/>
        <w:rPr>
          <w:rFonts w:ascii="宋体"/>
          <w:sz w:val="28"/>
          <w:szCs w:val="28"/>
        </w:rPr>
      </w:pPr>
    </w:p>
    <w:p w14:paraId="48BB9B88">
      <w:pPr>
        <w:rPr>
          <w:sz w:val="28"/>
          <w:szCs w:val="28"/>
        </w:rPr>
      </w:pPr>
    </w:p>
    <w:p w14:paraId="07419460">
      <w:pPr>
        <w:rPr>
          <w:sz w:val="24"/>
        </w:rPr>
      </w:pPr>
    </w:p>
    <w:p w14:paraId="56D40646">
      <w:pPr>
        <w:rPr>
          <w:sz w:val="24"/>
        </w:rPr>
      </w:pPr>
      <w:r>
        <w:rPr>
          <w:sz w:val="24"/>
        </w:rPr>
        <w:br w:type="page"/>
      </w:r>
    </w:p>
    <w:p w14:paraId="1177A5DA">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0A2B40A0">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6A6DC54">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078A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99C3C91">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6A73742">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8D79C2E">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7B162A8">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16FEE79">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F6C8AB">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C93F0DD">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531361">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A219217">
            <w:pPr>
              <w:pStyle w:val="13"/>
              <w:jc w:val="left"/>
              <w:rPr>
                <w:rFonts w:hAnsi="宋体"/>
                <w:b/>
                <w:kern w:val="2"/>
                <w:sz w:val="24"/>
              </w:rPr>
            </w:pPr>
            <w:r>
              <w:rPr>
                <w:rFonts w:hint="eastAsia" w:hAnsi="宋体"/>
                <w:b/>
                <w:kern w:val="2"/>
                <w:sz w:val="24"/>
              </w:rPr>
              <w:t>备注</w:t>
            </w:r>
          </w:p>
        </w:tc>
      </w:tr>
      <w:tr w14:paraId="13A3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9A07215">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BAA372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9D07B0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2F0AF3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23B778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23BD79">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8610BE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4D8FFF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531D86F">
            <w:pPr>
              <w:pStyle w:val="13"/>
              <w:jc w:val="left"/>
              <w:rPr>
                <w:rFonts w:hAnsi="宋体"/>
                <w:kern w:val="2"/>
                <w:sz w:val="24"/>
              </w:rPr>
            </w:pPr>
          </w:p>
        </w:tc>
      </w:tr>
      <w:tr w14:paraId="1532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F68A325">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626D34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B03AB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3D6B525">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06615B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1A7828">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48CA2A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391D3E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FEDCE8A">
            <w:pPr>
              <w:pStyle w:val="13"/>
              <w:jc w:val="left"/>
              <w:rPr>
                <w:rFonts w:hAnsi="宋体"/>
                <w:kern w:val="2"/>
                <w:sz w:val="24"/>
              </w:rPr>
            </w:pPr>
          </w:p>
        </w:tc>
      </w:tr>
      <w:tr w14:paraId="723F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CFBE7C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126B32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0FC468B">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24CD4D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3774F3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CF19BC9">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E79809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6C955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7E46291">
            <w:pPr>
              <w:pStyle w:val="13"/>
              <w:jc w:val="left"/>
              <w:rPr>
                <w:rFonts w:hAnsi="宋体"/>
                <w:kern w:val="2"/>
                <w:sz w:val="24"/>
              </w:rPr>
            </w:pPr>
          </w:p>
        </w:tc>
      </w:tr>
      <w:tr w14:paraId="37E3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7FA6168E">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4BD6D70">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7C09B0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ECA686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C6BB79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CFBEA1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0694DA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A7738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42F984E">
            <w:pPr>
              <w:pStyle w:val="13"/>
              <w:jc w:val="left"/>
              <w:rPr>
                <w:rFonts w:hAnsi="宋体"/>
                <w:kern w:val="2"/>
                <w:sz w:val="24"/>
              </w:rPr>
            </w:pPr>
          </w:p>
        </w:tc>
      </w:tr>
      <w:tr w14:paraId="2325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BDED90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DDA82E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1A4825A">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A12689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6D2035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D5F37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65058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080DE6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67BFEB1">
            <w:pPr>
              <w:pStyle w:val="13"/>
              <w:jc w:val="left"/>
              <w:rPr>
                <w:rFonts w:hAnsi="宋体"/>
                <w:kern w:val="2"/>
                <w:sz w:val="24"/>
              </w:rPr>
            </w:pPr>
          </w:p>
        </w:tc>
      </w:tr>
      <w:tr w14:paraId="6654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156556E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DC9640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CEABB0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CC09DB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DACFD5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205FF08">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69672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985EA3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80B25FD">
            <w:pPr>
              <w:pStyle w:val="13"/>
              <w:jc w:val="left"/>
              <w:rPr>
                <w:rFonts w:hAnsi="宋体"/>
                <w:kern w:val="2"/>
                <w:sz w:val="24"/>
              </w:rPr>
            </w:pPr>
          </w:p>
        </w:tc>
      </w:tr>
      <w:tr w14:paraId="1EDB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7F50155">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C0D966">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25F9631">
            <w:pPr>
              <w:pStyle w:val="13"/>
              <w:ind w:firstLine="241" w:firstLineChars="100"/>
              <w:rPr>
                <w:rFonts w:hAnsi="宋体"/>
                <w:b/>
                <w:kern w:val="2"/>
                <w:sz w:val="24"/>
              </w:rPr>
            </w:pPr>
            <w:r>
              <w:rPr>
                <w:rFonts w:hint="eastAsia" w:hAnsi="宋体"/>
                <w:b/>
                <w:kern w:val="2"/>
                <w:sz w:val="24"/>
              </w:rPr>
              <w:t>¥：       元</w:t>
            </w:r>
          </w:p>
        </w:tc>
      </w:tr>
      <w:tr w14:paraId="089B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1C9B342E">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BDF354">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1ADBF17">
            <w:pPr>
              <w:pStyle w:val="13"/>
              <w:jc w:val="left"/>
              <w:rPr>
                <w:rFonts w:hAnsi="宋体"/>
                <w:b/>
                <w:kern w:val="2"/>
                <w:sz w:val="24"/>
              </w:rPr>
            </w:pPr>
            <w:r>
              <w:rPr>
                <w:rFonts w:hint="eastAsia" w:hAnsi="宋体"/>
                <w:b/>
                <w:kern w:val="2"/>
                <w:sz w:val="24"/>
              </w:rPr>
              <w:t xml:space="preserve"> 人民币：</w:t>
            </w:r>
          </w:p>
        </w:tc>
      </w:tr>
    </w:tbl>
    <w:p w14:paraId="0DF46C60">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B4310D7">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66FCE6BE">
      <w:pPr>
        <w:pStyle w:val="13"/>
        <w:spacing w:line="0" w:lineRule="atLeast"/>
        <w:ind w:left="336"/>
        <w:rPr>
          <w:rFonts w:hAnsi="宋体"/>
          <w:sz w:val="28"/>
          <w:szCs w:val="28"/>
        </w:rPr>
      </w:pPr>
      <w:r>
        <w:rPr>
          <w:rFonts w:hint="eastAsia" w:hAnsi="宋体"/>
          <w:sz w:val="28"/>
          <w:szCs w:val="28"/>
        </w:rPr>
        <w:t>3、对于报价免费的项目必须标明“免费”。</w:t>
      </w:r>
    </w:p>
    <w:p w14:paraId="6501DE54">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6EF1C8B6">
      <w:pPr>
        <w:pStyle w:val="13"/>
        <w:jc w:val="left"/>
        <w:rPr>
          <w:rFonts w:ascii="Times New Roman" w:hAnsi="Times New Roman"/>
          <w:szCs w:val="21"/>
        </w:rPr>
      </w:pPr>
    </w:p>
    <w:p w14:paraId="3BEEAD3E">
      <w:pPr>
        <w:pStyle w:val="13"/>
        <w:jc w:val="left"/>
        <w:rPr>
          <w:rFonts w:ascii="Times New Roman" w:hAnsi="Times New Roman"/>
          <w:szCs w:val="21"/>
        </w:rPr>
      </w:pPr>
    </w:p>
    <w:p w14:paraId="05AF3C83">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4467A09">
      <w:pPr>
        <w:spacing w:line="400" w:lineRule="exact"/>
        <w:rPr>
          <w:rFonts w:ascii="宋体" w:hAnsi="宋体"/>
          <w:sz w:val="32"/>
          <w:szCs w:val="32"/>
        </w:rPr>
      </w:pPr>
    </w:p>
    <w:p w14:paraId="2F1CCDC0">
      <w:pPr>
        <w:spacing w:afterLines="50" w:line="400" w:lineRule="exact"/>
        <w:rPr>
          <w:rFonts w:ascii="宋体" w:hAnsi="宋体" w:cs="宋体"/>
          <w:bCs/>
          <w:color w:val="000000"/>
          <w:szCs w:val="21"/>
        </w:rPr>
      </w:pPr>
      <w:r>
        <w:rPr>
          <w:rFonts w:hint="eastAsia" w:ascii="宋体" w:hAnsi="宋体"/>
          <w:sz w:val="32"/>
          <w:szCs w:val="32"/>
        </w:rPr>
        <w:t>报价人单位（盖章）：</w:t>
      </w:r>
    </w:p>
    <w:p w14:paraId="3BCA049F">
      <w:pPr>
        <w:rPr>
          <w:rFonts w:ascii="宋体" w:hAnsi="宋体" w:cs="宋体"/>
          <w:bCs/>
          <w:color w:val="000000"/>
          <w:szCs w:val="21"/>
        </w:rPr>
      </w:pPr>
      <w:r>
        <w:rPr>
          <w:rFonts w:hint="eastAsia" w:ascii="宋体" w:hAnsi="宋体" w:cs="宋体"/>
          <w:bCs/>
          <w:color w:val="000000"/>
          <w:szCs w:val="21"/>
        </w:rPr>
        <w:br w:type="page"/>
      </w:r>
    </w:p>
    <w:p w14:paraId="7EC2EDD4">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1039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1FB60BA">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797F52">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336905E">
            <w:pPr>
              <w:widowControl/>
              <w:jc w:val="center"/>
              <w:rPr>
                <w:rFonts w:ascii="宋体" w:hAnsi="宋体"/>
                <w:b/>
                <w:kern w:val="0"/>
                <w:szCs w:val="21"/>
              </w:rPr>
            </w:pPr>
            <w:r>
              <w:rPr>
                <w:rFonts w:hint="eastAsia" w:ascii="宋体" w:hAnsi="宋体"/>
                <w:b/>
                <w:kern w:val="0"/>
                <w:szCs w:val="21"/>
              </w:rPr>
              <w:t>证明材料</w:t>
            </w:r>
          </w:p>
        </w:tc>
      </w:tr>
      <w:tr w14:paraId="6FAA8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395311">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69C5EDBC">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B5834D6">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6E804E1">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ED620A0">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04B837B">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25F3ECF">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513BE3FA">
            <w:pPr>
              <w:jc w:val="center"/>
              <w:rPr>
                <w:rFonts w:ascii="宋体" w:hAnsi="宋体"/>
                <w:b/>
                <w:szCs w:val="21"/>
              </w:rPr>
            </w:pPr>
            <w:r>
              <w:rPr>
                <w:rFonts w:hint="eastAsia" w:ascii="宋体" w:hAnsi="宋体"/>
                <w:b/>
                <w:szCs w:val="21"/>
              </w:rPr>
              <w:t>见报价文件__页</w:t>
            </w:r>
          </w:p>
        </w:tc>
      </w:tr>
      <w:tr w14:paraId="713B4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E303D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D59E3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53E3C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DC4A4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B63EF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D4B26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03ACE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ABA4F6">
            <w:pPr>
              <w:jc w:val="center"/>
              <w:rPr>
                <w:rFonts w:ascii="宋体" w:hAnsi="宋体"/>
                <w:szCs w:val="21"/>
              </w:rPr>
            </w:pPr>
          </w:p>
        </w:tc>
      </w:tr>
      <w:tr w14:paraId="2618E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BFBF4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03E215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E0B0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1720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112D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A7D57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879D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579919">
            <w:pPr>
              <w:spacing w:line="240" w:lineRule="exact"/>
              <w:jc w:val="center"/>
              <w:rPr>
                <w:rFonts w:ascii="宋体" w:hAnsi="宋体"/>
                <w:szCs w:val="21"/>
              </w:rPr>
            </w:pPr>
          </w:p>
        </w:tc>
      </w:tr>
      <w:tr w14:paraId="0751E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F50919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105B6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44B0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9E1F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5A4FE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2E95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358B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623124">
            <w:pPr>
              <w:spacing w:line="240" w:lineRule="exact"/>
              <w:jc w:val="center"/>
              <w:rPr>
                <w:rFonts w:ascii="宋体" w:hAnsi="宋体"/>
                <w:szCs w:val="21"/>
              </w:rPr>
            </w:pPr>
          </w:p>
        </w:tc>
      </w:tr>
      <w:tr w14:paraId="21B94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F25BF98">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12058B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19AE3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6843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9042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B133B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5018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B2669C">
            <w:pPr>
              <w:spacing w:line="240" w:lineRule="exact"/>
              <w:jc w:val="center"/>
              <w:rPr>
                <w:rFonts w:ascii="宋体" w:hAnsi="宋体"/>
                <w:szCs w:val="21"/>
              </w:rPr>
            </w:pPr>
          </w:p>
        </w:tc>
      </w:tr>
      <w:tr w14:paraId="13ADE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E9F9FE">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1D00D8A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28F4B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EA07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3554C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A83D4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BB33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1D08DF">
            <w:pPr>
              <w:spacing w:line="240" w:lineRule="exact"/>
              <w:jc w:val="center"/>
              <w:rPr>
                <w:rFonts w:ascii="宋体" w:hAnsi="宋体"/>
                <w:szCs w:val="21"/>
              </w:rPr>
            </w:pPr>
          </w:p>
        </w:tc>
      </w:tr>
      <w:tr w14:paraId="189CC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3570F1">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49FB22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9BDB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A1EE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32CF3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6E624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F2F1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8BA458">
            <w:pPr>
              <w:spacing w:line="240" w:lineRule="exact"/>
              <w:jc w:val="center"/>
              <w:rPr>
                <w:rFonts w:ascii="宋体" w:hAnsi="宋体"/>
                <w:szCs w:val="21"/>
              </w:rPr>
            </w:pPr>
          </w:p>
        </w:tc>
      </w:tr>
      <w:tr w14:paraId="39DF8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354917E">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29C217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DE5E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CEB4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2B649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EE26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4D2D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975D95">
            <w:pPr>
              <w:spacing w:line="240" w:lineRule="exact"/>
              <w:jc w:val="center"/>
              <w:rPr>
                <w:rFonts w:ascii="宋体" w:hAnsi="宋体"/>
                <w:szCs w:val="21"/>
              </w:rPr>
            </w:pPr>
          </w:p>
        </w:tc>
      </w:tr>
      <w:tr w14:paraId="68429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F17AB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B365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BF54C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163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FA375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003AD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A37BA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9A633D">
            <w:pPr>
              <w:spacing w:line="240" w:lineRule="exact"/>
              <w:jc w:val="center"/>
              <w:rPr>
                <w:rFonts w:ascii="宋体" w:hAnsi="宋体"/>
                <w:szCs w:val="21"/>
              </w:rPr>
            </w:pPr>
          </w:p>
        </w:tc>
      </w:tr>
      <w:tr w14:paraId="2A11A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C67CF7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E86B3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8D5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D4AC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C011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4E63D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02C5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7FB81A">
            <w:pPr>
              <w:spacing w:line="240" w:lineRule="exact"/>
              <w:jc w:val="center"/>
              <w:rPr>
                <w:rFonts w:ascii="宋体" w:hAnsi="宋体"/>
                <w:szCs w:val="21"/>
              </w:rPr>
            </w:pPr>
          </w:p>
        </w:tc>
      </w:tr>
    </w:tbl>
    <w:p w14:paraId="616F34AE">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7D6A2C61">
      <w:pPr>
        <w:rPr>
          <w:rFonts w:ascii="宋体" w:hAnsi="宋体"/>
          <w:sz w:val="24"/>
        </w:rPr>
      </w:pPr>
    </w:p>
    <w:p w14:paraId="22365467">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3A1D8EAB">
      <w:pPr>
        <w:spacing w:line="400" w:lineRule="exact"/>
        <w:rPr>
          <w:rFonts w:ascii="宋体" w:hAnsi="宋体"/>
          <w:sz w:val="32"/>
          <w:szCs w:val="32"/>
        </w:rPr>
      </w:pPr>
    </w:p>
    <w:p w14:paraId="0951224A">
      <w:pPr>
        <w:spacing w:line="400" w:lineRule="exact"/>
        <w:rPr>
          <w:rFonts w:ascii="宋体" w:hAnsi="宋体"/>
          <w:sz w:val="32"/>
          <w:szCs w:val="32"/>
        </w:rPr>
      </w:pPr>
      <w:r>
        <w:rPr>
          <w:rFonts w:hint="eastAsia" w:ascii="宋体" w:hAnsi="宋体"/>
          <w:sz w:val="32"/>
          <w:szCs w:val="32"/>
        </w:rPr>
        <w:t>报价人单位（盖章）：</w:t>
      </w:r>
    </w:p>
    <w:p w14:paraId="1EE33A57">
      <w:pPr>
        <w:rPr>
          <w:b/>
          <w:bCs/>
          <w:sz w:val="32"/>
        </w:rPr>
      </w:pPr>
      <w:r>
        <w:rPr>
          <w:rFonts w:hint="eastAsia"/>
          <w:b/>
          <w:bCs/>
          <w:sz w:val="32"/>
        </w:rPr>
        <w:br w:type="page"/>
      </w:r>
    </w:p>
    <w:p w14:paraId="46F10C83">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27EB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5F2CA19">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7E18210">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32B9E19">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1A99BC39">
            <w:pPr>
              <w:jc w:val="center"/>
              <w:rPr>
                <w:rFonts w:ascii="宋体" w:hAnsi="宋体"/>
                <w:b/>
                <w:bCs/>
                <w:szCs w:val="21"/>
              </w:rPr>
            </w:pPr>
            <w:r>
              <w:rPr>
                <w:rFonts w:hint="eastAsia" w:ascii="宋体" w:hAnsi="宋体"/>
                <w:b/>
                <w:bCs/>
                <w:szCs w:val="21"/>
              </w:rPr>
              <w:t>商务条款偏离情况</w:t>
            </w:r>
          </w:p>
        </w:tc>
      </w:tr>
      <w:tr w14:paraId="0B7E7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0FEFA08">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CF786A1">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74BB46">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93C81B9">
            <w:pPr>
              <w:jc w:val="center"/>
              <w:rPr>
                <w:rFonts w:ascii="宋体" w:hAnsi="宋体"/>
                <w:szCs w:val="21"/>
              </w:rPr>
            </w:pPr>
          </w:p>
        </w:tc>
      </w:tr>
      <w:tr w14:paraId="24D42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0B006F">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43830FC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BB00D2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7FC2E4">
            <w:pPr>
              <w:spacing w:line="240" w:lineRule="exact"/>
              <w:jc w:val="center"/>
              <w:rPr>
                <w:rFonts w:ascii="宋体" w:hAnsi="宋体"/>
                <w:szCs w:val="21"/>
              </w:rPr>
            </w:pPr>
          </w:p>
        </w:tc>
      </w:tr>
      <w:tr w14:paraId="688AE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785F3B4">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5CED21E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FB68B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052CAD2">
            <w:pPr>
              <w:spacing w:line="240" w:lineRule="exact"/>
              <w:jc w:val="center"/>
              <w:rPr>
                <w:rFonts w:ascii="宋体" w:hAnsi="宋体"/>
                <w:szCs w:val="21"/>
              </w:rPr>
            </w:pPr>
          </w:p>
        </w:tc>
      </w:tr>
      <w:tr w14:paraId="77E0B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2EDCE07">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3E675C1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4A5C5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14CADD">
            <w:pPr>
              <w:spacing w:line="240" w:lineRule="exact"/>
              <w:jc w:val="center"/>
              <w:rPr>
                <w:rFonts w:ascii="宋体" w:hAnsi="宋体"/>
                <w:szCs w:val="21"/>
              </w:rPr>
            </w:pPr>
          </w:p>
        </w:tc>
      </w:tr>
      <w:tr w14:paraId="32605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1CA190E">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11C6D88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9E7AFB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FD194ED">
            <w:pPr>
              <w:spacing w:line="240" w:lineRule="exact"/>
              <w:jc w:val="center"/>
              <w:rPr>
                <w:rFonts w:ascii="宋体" w:hAnsi="宋体"/>
                <w:szCs w:val="21"/>
              </w:rPr>
            </w:pPr>
          </w:p>
        </w:tc>
      </w:tr>
      <w:tr w14:paraId="52C1F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A8A1096">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0FCCD1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C90D5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65829E2">
            <w:pPr>
              <w:spacing w:line="240" w:lineRule="exact"/>
              <w:jc w:val="center"/>
              <w:rPr>
                <w:rFonts w:ascii="宋体" w:hAnsi="宋体"/>
                <w:szCs w:val="21"/>
              </w:rPr>
            </w:pPr>
          </w:p>
        </w:tc>
      </w:tr>
      <w:tr w14:paraId="630F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974783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A467FF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E2298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E0BF87">
            <w:pPr>
              <w:spacing w:line="240" w:lineRule="exact"/>
              <w:jc w:val="center"/>
              <w:rPr>
                <w:rFonts w:ascii="宋体" w:hAnsi="宋体"/>
                <w:szCs w:val="21"/>
              </w:rPr>
            </w:pPr>
          </w:p>
        </w:tc>
      </w:tr>
    </w:tbl>
    <w:p w14:paraId="616A939A">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89E3E22"/>
    <w:p w14:paraId="0EDC5DF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1C22BE8">
      <w:pPr>
        <w:spacing w:line="400" w:lineRule="exact"/>
        <w:rPr>
          <w:rFonts w:ascii="宋体" w:hAnsi="宋体"/>
          <w:sz w:val="32"/>
          <w:szCs w:val="32"/>
        </w:rPr>
      </w:pPr>
    </w:p>
    <w:p w14:paraId="428FD468">
      <w:pPr>
        <w:spacing w:line="400" w:lineRule="exact"/>
        <w:rPr>
          <w:rFonts w:ascii="宋体" w:hAnsi="宋体"/>
          <w:sz w:val="32"/>
          <w:szCs w:val="32"/>
        </w:rPr>
      </w:pPr>
      <w:r>
        <w:rPr>
          <w:rFonts w:hint="eastAsia" w:ascii="宋体" w:hAnsi="宋体"/>
          <w:sz w:val="32"/>
          <w:szCs w:val="32"/>
        </w:rPr>
        <w:t>报价人单位（盖章）：</w:t>
      </w:r>
    </w:p>
    <w:p w14:paraId="3EC88D5F">
      <w:pPr>
        <w:rPr>
          <w:rFonts w:ascii="宋体" w:hAnsi="宋体"/>
          <w:sz w:val="24"/>
        </w:rPr>
      </w:pPr>
      <w:r>
        <w:rPr>
          <w:rFonts w:hint="eastAsia" w:ascii="宋体" w:hAnsi="宋体"/>
          <w:sz w:val="24"/>
        </w:rPr>
        <w:br w:type="page"/>
      </w:r>
    </w:p>
    <w:p w14:paraId="15AE38BF">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360898B9">
      <w:pPr>
        <w:spacing w:line="560" w:lineRule="exact"/>
        <w:rPr>
          <w:rFonts w:ascii="宋体" w:hAnsi="宋体"/>
          <w:sz w:val="28"/>
          <w:szCs w:val="28"/>
        </w:rPr>
      </w:pPr>
    </w:p>
    <w:p w14:paraId="2C12210D">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A110F52">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2ABFD23F">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4D2D3A30">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2C54B047">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12FB83C">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25EE909">
      <w:pPr>
        <w:numPr>
          <w:ilvl w:val="0"/>
          <w:numId w:val="10"/>
        </w:numPr>
        <w:spacing w:line="400" w:lineRule="exact"/>
        <w:rPr>
          <w:rFonts w:ascii="宋体" w:hAnsi="宋体"/>
          <w:sz w:val="24"/>
        </w:rPr>
      </w:pPr>
      <w:r>
        <w:rPr>
          <w:rFonts w:hint="eastAsia" w:ascii="宋体" w:hAnsi="宋体"/>
          <w:sz w:val="24"/>
        </w:rPr>
        <w:t>我方理解贵方不一定接受最低报价。</w:t>
      </w:r>
    </w:p>
    <w:p w14:paraId="297F2DAA">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FD583F7">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69151E7">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037D938">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064FCCCC">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58ABC466">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2C026919">
      <w:pPr>
        <w:spacing w:line="400" w:lineRule="exact"/>
        <w:rPr>
          <w:rFonts w:ascii="宋体" w:hAnsi="宋体"/>
          <w:sz w:val="24"/>
        </w:rPr>
      </w:pPr>
    </w:p>
    <w:p w14:paraId="1FDCB84C">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0026CCD5">
      <w:pPr>
        <w:spacing w:line="440" w:lineRule="exact"/>
        <w:ind w:firstLine="240" w:firstLineChars="100"/>
        <w:rPr>
          <w:rFonts w:ascii="宋体" w:hAnsi="宋体"/>
          <w:sz w:val="24"/>
          <w:u w:val="single"/>
        </w:rPr>
      </w:pPr>
      <w:r>
        <w:rPr>
          <w:rFonts w:hint="eastAsia" w:ascii="宋体" w:hAnsi="宋体"/>
          <w:sz w:val="24"/>
        </w:rPr>
        <w:t>地    址：.邮政编码：.</w:t>
      </w:r>
    </w:p>
    <w:p w14:paraId="76A53E72">
      <w:pPr>
        <w:spacing w:line="440" w:lineRule="exact"/>
        <w:rPr>
          <w:rFonts w:ascii="宋体" w:hAnsi="宋体"/>
          <w:sz w:val="24"/>
          <w:u w:val="single"/>
        </w:rPr>
      </w:pPr>
      <w:r>
        <w:rPr>
          <w:rFonts w:hint="eastAsia" w:ascii="宋体" w:hAnsi="宋体"/>
          <w:sz w:val="24"/>
        </w:rPr>
        <w:t xml:space="preserve">  代表姓名：.职    务：.</w:t>
      </w:r>
    </w:p>
    <w:p w14:paraId="4D0F6BC3">
      <w:pPr>
        <w:spacing w:line="560" w:lineRule="exact"/>
        <w:ind w:firstLine="280" w:firstLineChars="100"/>
        <w:rPr>
          <w:rFonts w:ascii="宋体" w:hAnsi="宋体"/>
          <w:sz w:val="28"/>
          <w:szCs w:val="28"/>
        </w:rPr>
      </w:pPr>
      <w:r>
        <w:rPr>
          <w:rFonts w:hint="eastAsia" w:ascii="宋体" w:hAnsi="宋体"/>
          <w:sz w:val="28"/>
          <w:szCs w:val="28"/>
        </w:rPr>
        <w:t>特此声明。</w:t>
      </w:r>
    </w:p>
    <w:p w14:paraId="4169A435">
      <w:pPr>
        <w:spacing w:line="480" w:lineRule="exact"/>
        <w:rPr>
          <w:rFonts w:ascii="宋体" w:hAnsi="宋体"/>
          <w:sz w:val="32"/>
          <w:szCs w:val="32"/>
        </w:rPr>
      </w:pPr>
    </w:p>
    <w:p w14:paraId="074DFB70">
      <w:pPr>
        <w:spacing w:line="480" w:lineRule="exact"/>
        <w:rPr>
          <w:rFonts w:ascii="宋体" w:hAnsi="宋体"/>
          <w:sz w:val="32"/>
          <w:szCs w:val="32"/>
        </w:rPr>
      </w:pPr>
    </w:p>
    <w:p w14:paraId="1728BEC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9144B00">
      <w:pPr>
        <w:spacing w:line="400" w:lineRule="exact"/>
        <w:rPr>
          <w:rFonts w:ascii="宋体" w:hAnsi="宋体"/>
          <w:sz w:val="32"/>
          <w:szCs w:val="32"/>
        </w:rPr>
      </w:pPr>
    </w:p>
    <w:p w14:paraId="5F26A3A9">
      <w:pPr>
        <w:spacing w:line="400" w:lineRule="exact"/>
        <w:rPr>
          <w:rFonts w:ascii="宋体" w:hAnsi="宋体"/>
          <w:sz w:val="32"/>
          <w:szCs w:val="32"/>
        </w:rPr>
      </w:pPr>
      <w:r>
        <w:rPr>
          <w:rFonts w:hint="eastAsia" w:ascii="宋体" w:hAnsi="宋体"/>
          <w:sz w:val="32"/>
          <w:szCs w:val="32"/>
        </w:rPr>
        <w:t>报价人单位（盖章）：</w:t>
      </w:r>
    </w:p>
    <w:p w14:paraId="6E5C4EED">
      <w:pPr>
        <w:spacing w:line="400" w:lineRule="exact"/>
        <w:rPr>
          <w:rFonts w:ascii="宋体" w:hAnsi="宋体"/>
          <w:sz w:val="32"/>
          <w:szCs w:val="32"/>
        </w:rPr>
      </w:pPr>
    </w:p>
    <w:p w14:paraId="773CE445">
      <w:pPr>
        <w:spacing w:line="400" w:lineRule="exact"/>
        <w:rPr>
          <w:rFonts w:ascii="宋体" w:hAnsi="宋体"/>
          <w:sz w:val="32"/>
          <w:szCs w:val="32"/>
        </w:rPr>
      </w:pPr>
      <w:r>
        <w:rPr>
          <w:rFonts w:hint="eastAsia" w:ascii="宋体" w:hAnsi="宋体"/>
          <w:sz w:val="32"/>
          <w:szCs w:val="32"/>
        </w:rPr>
        <w:t xml:space="preserve">                                    年  月  日</w:t>
      </w:r>
    </w:p>
    <w:p w14:paraId="4FC085BD">
      <w:pPr>
        <w:spacing w:line="320" w:lineRule="exact"/>
        <w:jc w:val="center"/>
        <w:rPr>
          <w:rFonts w:ascii="宋体" w:hAnsi="宋体"/>
          <w:b/>
          <w:sz w:val="28"/>
          <w:szCs w:val="28"/>
        </w:rPr>
      </w:pPr>
    </w:p>
    <w:p w14:paraId="18DD3A10">
      <w:pPr>
        <w:spacing w:line="320" w:lineRule="exact"/>
        <w:jc w:val="center"/>
        <w:rPr>
          <w:rFonts w:ascii="宋体" w:hAnsi="宋体"/>
          <w:b/>
          <w:sz w:val="28"/>
          <w:szCs w:val="28"/>
        </w:rPr>
      </w:pPr>
    </w:p>
    <w:p w14:paraId="72F70E09">
      <w:pPr>
        <w:rPr>
          <w:rFonts w:ascii="宋体" w:hAnsi="宋体"/>
          <w:b/>
          <w:sz w:val="44"/>
          <w:szCs w:val="44"/>
        </w:rPr>
      </w:pPr>
      <w:r>
        <w:rPr>
          <w:rFonts w:hint="eastAsia" w:ascii="宋体" w:hAnsi="宋体"/>
          <w:b/>
          <w:sz w:val="44"/>
          <w:szCs w:val="44"/>
        </w:rPr>
        <w:br w:type="page"/>
      </w:r>
    </w:p>
    <w:p w14:paraId="226D41FF">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6FABD170">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1FB39-6E4F-4C23-A73B-796F268BE4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B593AB-50ED-40E7-AF88-9664E8684C19}"/>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153052E-D38A-4377-A414-812ABEC6CF72}"/>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CE8BBB55-9981-49C0-B37E-6A5C182C9EF3}"/>
  </w:font>
  <w:font w:name="Tahoma">
    <w:panose1 w:val="020B0604030504040204"/>
    <w:charset w:val="00"/>
    <w:family w:val="auto"/>
    <w:pitch w:val="default"/>
    <w:sig w:usb0="E1002EFF" w:usb1="C000605B" w:usb2="00000029" w:usb3="00000000" w:csb0="200101FF" w:csb1="20280000"/>
    <w:embedRegular r:id="rId5" w:fontKey="{35BDD6E6-70AA-4A81-9C18-63CC87B088C2}"/>
  </w:font>
  <w:font w:name="楷体">
    <w:panose1 w:val="02010609060101010101"/>
    <w:charset w:val="86"/>
    <w:family w:val="auto"/>
    <w:pitch w:val="default"/>
    <w:sig w:usb0="800002BF" w:usb1="38CF7CFA" w:usb2="00000016" w:usb3="00000000" w:csb0="00040001" w:csb1="00000000"/>
    <w:embedRegular r:id="rId6" w:fontKey="{485DC471-59A8-4EAA-9CE8-1241126285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5167">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491087">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2491087">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7D3C6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57D3C6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A6A4">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090162">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090162">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F9ED">
    <w:pPr>
      <w:pStyle w:val="16"/>
      <w:ind w:right="360"/>
      <w:rPr>
        <w:u w:val="single"/>
      </w:rPr>
    </w:pPr>
  </w:p>
  <w:p w14:paraId="36DC5BE6">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478C">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AB80">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82FA">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12570">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0612570">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53A774"/>
    <w:multiLevelType w:val="singleLevel"/>
    <w:tmpl w:val="4E53A774"/>
    <w:lvl w:ilvl="0" w:tentative="0">
      <w:start w:val="1"/>
      <w:numFmt w:val="decimal"/>
      <w:lvlText w:val="%1."/>
      <w:lvlJc w:val="left"/>
      <w:pPr>
        <w:tabs>
          <w:tab w:val="left" w:pos="312"/>
        </w:tabs>
      </w:pPr>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5"/>
  </w:num>
  <w:num w:numId="2">
    <w:abstractNumId w:val="9"/>
  </w:num>
  <w:num w:numId="3">
    <w:abstractNumId w:val="3"/>
  </w:num>
  <w:num w:numId="4">
    <w:abstractNumId w:val="6"/>
  </w:num>
  <w:num w:numId="5">
    <w:abstractNumId w:val="2"/>
  </w:num>
  <w:num w:numId="6">
    <w:abstractNumId w:val="1"/>
  </w:num>
  <w:num w:numId="7">
    <w:abstractNumId w:val="8"/>
  </w:num>
  <w:num w:numId="8">
    <w:abstractNumId w:val="0"/>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GU4YWQ5MTRiN2Y2OWZkMmJjNGY4NTlkYjUwM2E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2D70C8"/>
    <w:rsid w:val="05940418"/>
    <w:rsid w:val="06A74967"/>
    <w:rsid w:val="07654F6A"/>
    <w:rsid w:val="079E325C"/>
    <w:rsid w:val="0A2F4D76"/>
    <w:rsid w:val="0BEE41F8"/>
    <w:rsid w:val="0D0015C5"/>
    <w:rsid w:val="0E6949B3"/>
    <w:rsid w:val="0E7F47B1"/>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982CFE"/>
    <w:rsid w:val="1AD70798"/>
    <w:rsid w:val="1AE42B15"/>
    <w:rsid w:val="1CA70CF6"/>
    <w:rsid w:val="20BC39CA"/>
    <w:rsid w:val="213E5304"/>
    <w:rsid w:val="21E00F42"/>
    <w:rsid w:val="224A02D7"/>
    <w:rsid w:val="227D5433"/>
    <w:rsid w:val="245F6E0F"/>
    <w:rsid w:val="24905418"/>
    <w:rsid w:val="263B5217"/>
    <w:rsid w:val="27192484"/>
    <w:rsid w:val="278D1562"/>
    <w:rsid w:val="27C423D8"/>
    <w:rsid w:val="28E13EA5"/>
    <w:rsid w:val="291150CE"/>
    <w:rsid w:val="29F23C66"/>
    <w:rsid w:val="2B5F0B9E"/>
    <w:rsid w:val="2E2429AD"/>
    <w:rsid w:val="2E7F096C"/>
    <w:rsid w:val="2E950643"/>
    <w:rsid w:val="305B2BFC"/>
    <w:rsid w:val="311763F2"/>
    <w:rsid w:val="3237724D"/>
    <w:rsid w:val="329B4993"/>
    <w:rsid w:val="32BB379B"/>
    <w:rsid w:val="32C61B83"/>
    <w:rsid w:val="33F96712"/>
    <w:rsid w:val="340270F2"/>
    <w:rsid w:val="344B05CF"/>
    <w:rsid w:val="34683033"/>
    <w:rsid w:val="35B77661"/>
    <w:rsid w:val="36583023"/>
    <w:rsid w:val="3674152C"/>
    <w:rsid w:val="3713274F"/>
    <w:rsid w:val="37F331A8"/>
    <w:rsid w:val="394246D9"/>
    <w:rsid w:val="39A6093D"/>
    <w:rsid w:val="3A040404"/>
    <w:rsid w:val="3ADE3FB6"/>
    <w:rsid w:val="3B1076BA"/>
    <w:rsid w:val="3BF75747"/>
    <w:rsid w:val="3D832EB5"/>
    <w:rsid w:val="3EB43B95"/>
    <w:rsid w:val="3F0535D6"/>
    <w:rsid w:val="401A05CF"/>
    <w:rsid w:val="40652603"/>
    <w:rsid w:val="41711F9E"/>
    <w:rsid w:val="42532A81"/>
    <w:rsid w:val="442F0A64"/>
    <w:rsid w:val="44FE771E"/>
    <w:rsid w:val="453D2E2E"/>
    <w:rsid w:val="455B5F6E"/>
    <w:rsid w:val="4678338B"/>
    <w:rsid w:val="476B2D91"/>
    <w:rsid w:val="48833F13"/>
    <w:rsid w:val="4ADD6003"/>
    <w:rsid w:val="4B640907"/>
    <w:rsid w:val="4BEB2A35"/>
    <w:rsid w:val="4C9204F0"/>
    <w:rsid w:val="4DBA5FA6"/>
    <w:rsid w:val="4DD5065C"/>
    <w:rsid w:val="4DF7375A"/>
    <w:rsid w:val="507A5425"/>
    <w:rsid w:val="50C30629"/>
    <w:rsid w:val="51577DD1"/>
    <w:rsid w:val="51AB09AF"/>
    <w:rsid w:val="520732F2"/>
    <w:rsid w:val="531269D1"/>
    <w:rsid w:val="54B4589B"/>
    <w:rsid w:val="55B90436"/>
    <w:rsid w:val="57421653"/>
    <w:rsid w:val="57434CFA"/>
    <w:rsid w:val="59B84688"/>
    <w:rsid w:val="5A165665"/>
    <w:rsid w:val="5A965CB3"/>
    <w:rsid w:val="5C097FBF"/>
    <w:rsid w:val="5C837B0E"/>
    <w:rsid w:val="5C9D30FF"/>
    <w:rsid w:val="5CFE645C"/>
    <w:rsid w:val="5D901B4E"/>
    <w:rsid w:val="5DCB7EB6"/>
    <w:rsid w:val="5EB743B6"/>
    <w:rsid w:val="6194517C"/>
    <w:rsid w:val="62437726"/>
    <w:rsid w:val="628F0A4F"/>
    <w:rsid w:val="6296560A"/>
    <w:rsid w:val="62D60C04"/>
    <w:rsid w:val="62DB6DB3"/>
    <w:rsid w:val="63065FF8"/>
    <w:rsid w:val="63550335"/>
    <w:rsid w:val="64427DC0"/>
    <w:rsid w:val="660021D8"/>
    <w:rsid w:val="68742FE5"/>
    <w:rsid w:val="697C1D6F"/>
    <w:rsid w:val="6A80153E"/>
    <w:rsid w:val="6CF06275"/>
    <w:rsid w:val="6F47325C"/>
    <w:rsid w:val="6F544E68"/>
    <w:rsid w:val="6F6C6759"/>
    <w:rsid w:val="719242C5"/>
    <w:rsid w:val="72B62304"/>
    <w:rsid w:val="742D0AEA"/>
    <w:rsid w:val="750157C1"/>
    <w:rsid w:val="77F228DE"/>
    <w:rsid w:val="77FD0B07"/>
    <w:rsid w:val="78851ED1"/>
    <w:rsid w:val="79C61CFF"/>
    <w:rsid w:val="7AF14081"/>
    <w:rsid w:val="7DA904F5"/>
    <w:rsid w:val="7DBD7DE5"/>
    <w:rsid w:val="7E740121"/>
    <w:rsid w:val="FF79C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2"/>
    <w:autoRedefine/>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6"/>
    <w:autoRedefine/>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autoRedefine/>
    <w:qFormat/>
    <w:uiPriority w:val="0"/>
    <w:pPr>
      <w:snapToGrid w:val="0"/>
      <w:jc w:val="left"/>
    </w:pPr>
    <w:rPr>
      <w:kern w:val="0"/>
      <w:sz w:val="18"/>
      <w:szCs w:val="18"/>
    </w:rPr>
  </w:style>
  <w:style w:type="paragraph" w:styleId="23">
    <w:name w:val="Body Text Indent 3"/>
    <w:basedOn w:val="1"/>
    <w:link w:val="46"/>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qFormat/>
    <w:uiPriority w:val="20"/>
    <w:rPr>
      <w:color w:val="CC0000"/>
    </w:rPr>
  </w:style>
  <w:style w:type="character" w:styleId="34">
    <w:name w:val="Hyperlink"/>
    <w:autoRedefine/>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副标题 Char"/>
    <w:link w:val="21"/>
    <w:autoRedefine/>
    <w:qFormat/>
    <w:uiPriority w:val="0"/>
    <w:rPr>
      <w:rFonts w:ascii="Cambria" w:hAnsi="Cambria" w:eastAsia="宋体" w:cs="Times New Roman"/>
      <w:b/>
      <w:bCs/>
      <w:kern w:val="28"/>
      <w:sz w:val="32"/>
      <w:szCs w:val="32"/>
    </w:rPr>
  </w:style>
  <w:style w:type="character" w:customStyle="1" w:styleId="39">
    <w:name w:val="日期 Char"/>
    <w:link w:val="14"/>
    <w:autoRedefine/>
    <w:qFormat/>
    <w:uiPriority w:val="0"/>
    <w:rPr>
      <w:rFonts w:ascii="Times New Roman" w:hAnsi="Times New Roman" w:eastAsia="宋体" w:cs="Times New Roman"/>
      <w:sz w:val="28"/>
      <w:szCs w:val="24"/>
    </w:rPr>
  </w:style>
  <w:style w:type="character" w:customStyle="1" w:styleId="40">
    <w:name w:val="脚注文本 Char"/>
    <w:link w:val="22"/>
    <w:autoRedefine/>
    <w:qFormat/>
    <w:uiPriority w:val="0"/>
    <w:rPr>
      <w:rFonts w:ascii="Times New Roman" w:hAnsi="Times New Roman" w:eastAsia="宋体" w:cs="Times New Roman"/>
      <w:sz w:val="18"/>
      <w:szCs w:val="18"/>
    </w:rPr>
  </w:style>
  <w:style w:type="character" w:customStyle="1" w:styleId="41">
    <w:name w:val="批注框文本 Char"/>
    <w:link w:val="9"/>
    <w:autoRedefine/>
    <w:semiHidden/>
    <w:qFormat/>
    <w:uiPriority w:val="0"/>
    <w:rPr>
      <w:rFonts w:ascii="Times New Roman" w:hAnsi="Times New Roman"/>
      <w:kern w:val="2"/>
      <w:sz w:val="28"/>
      <w:szCs w:val="18"/>
    </w:rPr>
  </w:style>
  <w:style w:type="character" w:customStyle="1" w:styleId="42">
    <w:name w:val="纯文本 Char"/>
    <w:link w:val="13"/>
    <w:autoRedefine/>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autoRedefine/>
    <w:qFormat/>
    <w:uiPriority w:val="99"/>
    <w:pPr>
      <w:ind w:firstLine="420" w:firstLineChars="200"/>
    </w:pPr>
  </w:style>
  <w:style w:type="character" w:customStyle="1" w:styleId="45">
    <w:name w:val="纯文本 Char1"/>
    <w:autoRedefine/>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autoRedefine/>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autoRedefine/>
    <w:qFormat/>
    <w:uiPriority w:val="0"/>
    <w:rPr>
      <w:sz w:val="18"/>
      <w:szCs w:val="18"/>
    </w:rPr>
  </w:style>
  <w:style w:type="character" w:customStyle="1" w:styleId="52">
    <w:name w:val="标题 3 Char"/>
    <w:link w:val="4"/>
    <w:autoRedefine/>
    <w:qFormat/>
    <w:uiPriority w:val="0"/>
    <w:rPr>
      <w:rFonts w:ascii="Times New Roman" w:hAnsi="Times New Roman" w:eastAsia="宋体" w:cs="Times New Roman"/>
      <w:b/>
      <w:bCs/>
      <w:sz w:val="24"/>
      <w:szCs w:val="32"/>
    </w:rPr>
  </w:style>
  <w:style w:type="character" w:customStyle="1" w:styleId="53">
    <w:name w:val="h2"/>
    <w:autoRedefine/>
    <w:qFormat/>
    <w:uiPriority w:val="0"/>
    <w:rPr>
      <w:color w:val="000000"/>
      <w:sz w:val="24"/>
      <w:szCs w:val="24"/>
    </w:rPr>
  </w:style>
  <w:style w:type="character" w:customStyle="1" w:styleId="54">
    <w:name w:val="unnamed1"/>
    <w:basedOn w:val="29"/>
    <w:qFormat/>
    <w:uiPriority w:val="0"/>
  </w:style>
  <w:style w:type="character" w:customStyle="1" w:styleId="55">
    <w:name w:val="正文文本缩进 Char"/>
    <w:link w:val="10"/>
    <w:autoRedefine/>
    <w:qFormat/>
    <w:uiPriority w:val="0"/>
    <w:rPr>
      <w:rFonts w:ascii="宋体" w:hAnsi="宋体" w:eastAsia="宋体" w:cs="Times New Roman"/>
      <w:sz w:val="24"/>
      <w:szCs w:val="24"/>
    </w:rPr>
  </w:style>
  <w:style w:type="character" w:customStyle="1" w:styleId="56">
    <w:name w:val="页脚 Char"/>
    <w:link w:val="16"/>
    <w:autoRedefine/>
    <w:qFormat/>
    <w:uiPriority w:val="0"/>
    <w:rPr>
      <w:rFonts w:ascii="Times New Roman" w:hAnsi="Times New Roman" w:eastAsia="宋体" w:cs="Times New Roman"/>
      <w:sz w:val="18"/>
      <w:szCs w:val="1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3896</Words>
  <Characters>4089</Characters>
  <Lines>72</Lines>
  <Paragraphs>20</Paragraphs>
  <TotalTime>23</TotalTime>
  <ScaleCrop>false</ScaleCrop>
  <LinksUpToDate>false</LinksUpToDate>
  <CharactersWithSpaces>4161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2019-10-11T02:43:00Z</dcterms:created>
  <dc:creator>招投标中心</dc:creator>
  <cp:lastModifiedBy>吴薇</cp:lastModifiedBy>
  <cp:lastPrinted>2022-01-22T10:35:00Z</cp:lastPrinted>
  <dcterms:modified xsi:type="dcterms:W3CDTF">2026-03-23T04:48:01Z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E635DDA3696E4DF18C732DEBA4696F76_13</vt:lpwstr>
  </property>
  <property fmtid="{D5CDD505-2E9C-101B-9397-08002B2CF9AE}" pid="4" name="KSOTemplateDocerSaveRecord">
    <vt:lpwstr>eyJoZGlkIjoiMDQyOGVkNDc0NjU2ODUzYjRmMTgzMmQxNTlkZTcyOTYiLCJ1c2VySWQiOiIzNzUwMTE5MjEifQ==</vt:lpwstr>
  </property>
</Properties>
</file>