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27AD0">
      <w:pPr>
        <w:jc w:val="center"/>
      </w:pPr>
    </w:p>
    <w:p w14:paraId="41125952">
      <w:pPr>
        <w:ind w:firstLine="1446"/>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036D2BDC"/>
    <w:p w14:paraId="10A83F07">
      <w:pPr>
        <w:ind w:firstLine="2168" w:firstLineChars="300"/>
        <w:rPr>
          <w:rFonts w:eastAsia="黑体"/>
          <w:b/>
          <w:sz w:val="72"/>
          <w:szCs w:val="56"/>
        </w:rPr>
      </w:pPr>
      <w:r>
        <w:rPr>
          <w:rFonts w:hint="eastAsia" w:eastAsia="黑体"/>
          <w:b/>
          <w:sz w:val="72"/>
          <w:szCs w:val="56"/>
        </w:rPr>
        <w:t>校内分散采购</w:t>
      </w:r>
    </w:p>
    <w:p w14:paraId="06CBA402">
      <w:pPr>
        <w:ind w:left="5" w:firstLine="2891" w:firstLineChars="400"/>
        <w:rPr>
          <w:rFonts w:eastAsia="黑体"/>
          <w:b/>
          <w:sz w:val="72"/>
          <w:szCs w:val="56"/>
        </w:rPr>
      </w:pPr>
    </w:p>
    <w:p w14:paraId="352E317F">
      <w:pPr>
        <w:ind w:left="5" w:firstLine="4337" w:firstLineChars="600"/>
        <w:rPr>
          <w:rFonts w:eastAsia="黑体"/>
          <w:b/>
          <w:sz w:val="72"/>
          <w:szCs w:val="56"/>
        </w:rPr>
      </w:pPr>
      <w:r>
        <w:rPr>
          <w:rFonts w:hint="eastAsia" w:eastAsia="黑体"/>
          <w:b/>
          <w:sz w:val="72"/>
          <w:szCs w:val="56"/>
        </w:rPr>
        <w:t>采</w:t>
      </w:r>
    </w:p>
    <w:p w14:paraId="5B487682">
      <w:pPr>
        <w:ind w:left="5" w:firstLine="4337" w:firstLineChars="600"/>
        <w:rPr>
          <w:rFonts w:eastAsia="黑体"/>
          <w:b/>
          <w:sz w:val="72"/>
          <w:szCs w:val="56"/>
        </w:rPr>
      </w:pPr>
      <w:r>
        <w:rPr>
          <w:rFonts w:hint="eastAsia" w:eastAsia="黑体"/>
          <w:b/>
          <w:sz w:val="72"/>
          <w:szCs w:val="56"/>
        </w:rPr>
        <w:t>购</w:t>
      </w:r>
    </w:p>
    <w:p w14:paraId="47D37546">
      <w:pPr>
        <w:ind w:left="5" w:firstLine="4337" w:firstLineChars="600"/>
        <w:rPr>
          <w:rFonts w:eastAsia="黑体"/>
          <w:b/>
          <w:sz w:val="72"/>
          <w:szCs w:val="56"/>
        </w:rPr>
      </w:pPr>
      <w:r>
        <w:rPr>
          <w:rFonts w:hint="eastAsia" w:eastAsia="黑体"/>
          <w:b/>
          <w:sz w:val="72"/>
          <w:szCs w:val="56"/>
        </w:rPr>
        <w:t>书</w:t>
      </w:r>
    </w:p>
    <w:p w14:paraId="71B0312A">
      <w:pPr>
        <w:spacing w:line="760" w:lineRule="exact"/>
        <w:ind w:firstLine="723"/>
        <w:jc w:val="center"/>
        <w:rPr>
          <w:b/>
          <w:sz w:val="36"/>
        </w:rPr>
      </w:pPr>
      <w:r>
        <w:rPr>
          <w:rFonts w:hint="eastAsia"/>
          <w:b/>
          <w:sz w:val="36"/>
        </w:rPr>
        <w:t>（适用于公开采购方式）</w:t>
      </w:r>
    </w:p>
    <w:p w14:paraId="44A935D8">
      <w:pPr>
        <w:spacing w:line="760" w:lineRule="exact"/>
        <w:ind w:firstLine="723"/>
        <w:jc w:val="center"/>
        <w:rPr>
          <w:b/>
          <w:sz w:val="36"/>
        </w:rPr>
      </w:pPr>
    </w:p>
    <w:p w14:paraId="68F97756">
      <w:pPr>
        <w:spacing w:line="760" w:lineRule="exact"/>
        <w:ind w:left="3252" w:leftChars="516" w:hanging="2168" w:hangingChars="600"/>
        <w:jc w:val="left"/>
        <w:rPr>
          <w:rFonts w:ascii="宋体" w:hAnsi="宋体"/>
          <w:b/>
          <w:sz w:val="36"/>
          <w:u w:val="single"/>
        </w:rPr>
      </w:pPr>
      <w:r>
        <w:rPr>
          <w:rFonts w:hint="eastAsia"/>
          <w:b/>
          <w:sz w:val="36"/>
        </w:rPr>
        <w:t>项目</w:t>
      </w:r>
      <w:r>
        <w:rPr>
          <w:rFonts w:hint="eastAsia"/>
          <w:b/>
          <w:sz w:val="36"/>
          <w:szCs w:val="36"/>
        </w:rPr>
        <w:t>名称</w:t>
      </w:r>
      <w:r>
        <w:rPr>
          <w:b/>
          <w:sz w:val="36"/>
        </w:rPr>
        <w:t>:</w:t>
      </w:r>
      <w:bookmarkStart w:id="0" w:name="OLE_LINK4"/>
      <w:bookmarkStart w:id="1" w:name="OLE_LINK3"/>
      <w:r>
        <w:rPr>
          <w:rFonts w:hint="eastAsia" w:ascii="宋体" w:hAnsi="宋体"/>
          <w:b/>
          <w:sz w:val="36"/>
          <w:u w:val="single"/>
        </w:rPr>
        <w:t>广东财经大学大数据与人工智能学院分工会教职工赴惠州疗休养出行服务项目</w:t>
      </w:r>
      <w:bookmarkEnd w:id="0"/>
      <w:bookmarkEnd w:id="1"/>
    </w:p>
    <w:p w14:paraId="2B0EAC8C">
      <w:pPr>
        <w:spacing w:line="760" w:lineRule="exact"/>
        <w:ind w:left="2530" w:leftChars="516" w:hanging="1446" w:hangingChars="400"/>
        <w:jc w:val="left"/>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广东财经大学大数据与人工智能学院分工会 </w:t>
      </w:r>
    </w:p>
    <w:p w14:paraId="2326B96B">
      <w:pPr>
        <w:spacing w:line="760" w:lineRule="exact"/>
        <w:ind w:firstLine="1084" w:firstLineChars="300"/>
        <w:rPr>
          <w:rFonts w:ascii="宋体" w:hAnsi="宋体"/>
          <w:b/>
          <w:sz w:val="36"/>
          <w:szCs w:val="36"/>
          <w:u w:val="single"/>
        </w:rPr>
      </w:pPr>
      <w:r>
        <w:rPr>
          <w:rFonts w:hint="eastAsia"/>
          <w:b/>
          <w:sz w:val="36"/>
          <w:szCs w:val="36"/>
        </w:rPr>
        <w:t>发布时间：</w:t>
      </w:r>
      <w:r>
        <w:rPr>
          <w:rFonts w:ascii="宋体" w:hAnsi="宋体"/>
          <w:b/>
          <w:sz w:val="36"/>
          <w:u w:val="single"/>
        </w:rPr>
        <w:t>2025年</w:t>
      </w:r>
      <w:r>
        <w:rPr>
          <w:rFonts w:hint="eastAsia" w:ascii="宋体" w:hAnsi="宋体"/>
          <w:b/>
          <w:sz w:val="36"/>
          <w:u w:val="single"/>
        </w:rPr>
        <w:t>6</w:t>
      </w:r>
      <w:r>
        <w:rPr>
          <w:rFonts w:ascii="宋体" w:hAnsi="宋体"/>
          <w:b/>
          <w:sz w:val="36"/>
          <w:u w:val="single"/>
        </w:rPr>
        <w:t>月</w:t>
      </w:r>
      <w:r>
        <w:rPr>
          <w:rFonts w:hint="eastAsia" w:ascii="宋体" w:hAnsi="宋体"/>
          <w:b/>
          <w:sz w:val="36"/>
          <w:u w:val="single"/>
          <w:lang w:val="en-US" w:eastAsia="zh-CN"/>
        </w:rPr>
        <w:t>23</w:t>
      </w:r>
      <w:r>
        <w:rPr>
          <w:rFonts w:ascii="宋体" w:hAnsi="宋体"/>
          <w:b/>
          <w:sz w:val="36"/>
          <w:u w:val="single"/>
        </w:rPr>
        <w:t>日</w:t>
      </w:r>
    </w:p>
    <w:p w14:paraId="0803578B">
      <w:pPr>
        <w:ind w:firstLine="640"/>
        <w:jc w:val="center"/>
        <w:rPr>
          <w:b/>
          <w:sz w:val="28"/>
          <w:szCs w:val="28"/>
        </w:rPr>
      </w:pPr>
      <w:r>
        <w:rPr>
          <w:rFonts w:ascii="宋体" w:hAnsi="宋体"/>
          <w:sz w:val="32"/>
          <w:szCs w:val="32"/>
        </w:rPr>
        <w:br w:type="column"/>
      </w:r>
      <w:r>
        <w:rPr>
          <w:rFonts w:hint="eastAsia"/>
          <w:sz w:val="28"/>
          <w:szCs w:val="28"/>
        </w:rPr>
        <w:t>目录</w:t>
      </w:r>
    </w:p>
    <w:p w14:paraId="4B6D5404">
      <w:pPr>
        <w:pStyle w:val="18"/>
        <w:tabs>
          <w:tab w:val="right" w:leader="dot" w:pos="8836"/>
        </w:tabs>
        <w:rPr>
          <w:rFonts w:asciiTheme="minorHAnsi" w:hAnsiTheme="minorHAnsi" w:eastAsiaTheme="minorEastAsia" w:cstheme="minorBidi"/>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"_Toc164414629" </w:instrText>
      </w:r>
      <w:r>
        <w:fldChar w:fldCharType="separate"/>
      </w:r>
      <w:r>
        <w:rPr>
          <w:rStyle w:val="34"/>
          <w:rFonts w:hint="eastAsia"/>
          <w:sz w:val="28"/>
          <w:szCs w:val="28"/>
        </w:rPr>
        <w:t>第一部分报价须知</w:t>
      </w:r>
      <w:r>
        <w:rPr>
          <w:sz w:val="28"/>
          <w:szCs w:val="28"/>
        </w:rPr>
        <w:tab/>
      </w:r>
      <w:r>
        <w:rPr>
          <w:sz w:val="28"/>
          <w:szCs w:val="28"/>
        </w:rPr>
        <w:fldChar w:fldCharType="begin"/>
      </w:r>
      <w:r>
        <w:rPr>
          <w:sz w:val="28"/>
          <w:szCs w:val="28"/>
        </w:rPr>
        <w:instrText xml:space="preserve"> PAGEREF _Toc164414629 \h </w:instrText>
      </w:r>
      <w:r>
        <w:rPr>
          <w:sz w:val="28"/>
          <w:szCs w:val="28"/>
        </w:rPr>
        <w:fldChar w:fldCharType="separate"/>
      </w:r>
      <w:r>
        <w:rPr>
          <w:sz w:val="28"/>
          <w:szCs w:val="28"/>
        </w:rPr>
        <w:t>2</w:t>
      </w:r>
      <w:r>
        <w:rPr>
          <w:sz w:val="28"/>
          <w:szCs w:val="28"/>
        </w:rPr>
        <w:fldChar w:fldCharType="end"/>
      </w:r>
      <w:r>
        <w:rPr>
          <w:sz w:val="28"/>
          <w:szCs w:val="28"/>
        </w:rPr>
        <w:fldChar w:fldCharType="end"/>
      </w:r>
    </w:p>
    <w:p w14:paraId="1348A70C">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"_Toc164414630" </w:instrText>
      </w:r>
      <w:r>
        <w:fldChar w:fldCharType="separate"/>
      </w:r>
      <w:r>
        <w:rPr>
          <w:rStyle w:val="34"/>
          <w:rFonts w:hint="eastAsia"/>
          <w:sz w:val="28"/>
          <w:szCs w:val="28"/>
        </w:rPr>
        <w:t>一、采购项目概况</w:t>
      </w:r>
      <w:r>
        <w:rPr>
          <w:sz w:val="28"/>
          <w:szCs w:val="28"/>
        </w:rPr>
        <w:tab/>
      </w:r>
      <w:r>
        <w:rPr>
          <w:sz w:val="28"/>
          <w:szCs w:val="28"/>
        </w:rPr>
        <w:fldChar w:fldCharType="begin"/>
      </w:r>
      <w:r>
        <w:rPr>
          <w:sz w:val="28"/>
          <w:szCs w:val="28"/>
        </w:rPr>
        <w:instrText xml:space="preserve"> PAGEREF _Toc164414630 \h </w:instrText>
      </w:r>
      <w:r>
        <w:rPr>
          <w:sz w:val="28"/>
          <w:szCs w:val="28"/>
        </w:rPr>
        <w:fldChar w:fldCharType="separate"/>
      </w:r>
      <w:r>
        <w:rPr>
          <w:sz w:val="28"/>
          <w:szCs w:val="28"/>
        </w:rPr>
        <w:t>2</w:t>
      </w:r>
      <w:r>
        <w:rPr>
          <w:sz w:val="28"/>
          <w:szCs w:val="28"/>
        </w:rPr>
        <w:fldChar w:fldCharType="end"/>
      </w:r>
      <w:r>
        <w:rPr>
          <w:sz w:val="28"/>
          <w:szCs w:val="28"/>
        </w:rPr>
        <w:fldChar w:fldCharType="end"/>
      </w:r>
    </w:p>
    <w:p w14:paraId="7205F013">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"_Toc164414631" </w:instrText>
      </w:r>
      <w:r>
        <w:fldChar w:fldCharType="separate"/>
      </w:r>
      <w:r>
        <w:rPr>
          <w:rStyle w:val="34"/>
          <w:rFonts w:hint="eastAsia"/>
          <w:sz w:val="28"/>
          <w:szCs w:val="28"/>
        </w:rPr>
        <w:t>二、相关说明</w:t>
      </w:r>
      <w:r>
        <w:rPr>
          <w:sz w:val="28"/>
          <w:szCs w:val="28"/>
        </w:rPr>
        <w:tab/>
      </w:r>
      <w:r>
        <w:rPr>
          <w:sz w:val="28"/>
          <w:szCs w:val="28"/>
        </w:rPr>
        <w:fldChar w:fldCharType="begin"/>
      </w:r>
      <w:r>
        <w:rPr>
          <w:sz w:val="28"/>
          <w:szCs w:val="28"/>
        </w:rPr>
        <w:instrText xml:space="preserve"> PAGEREF _Toc164414631 \h </w:instrText>
      </w:r>
      <w:r>
        <w:rPr>
          <w:sz w:val="28"/>
          <w:szCs w:val="28"/>
        </w:rPr>
        <w:fldChar w:fldCharType="separate"/>
      </w:r>
      <w:r>
        <w:rPr>
          <w:sz w:val="28"/>
          <w:szCs w:val="28"/>
        </w:rPr>
        <w:t>2</w:t>
      </w:r>
      <w:r>
        <w:rPr>
          <w:sz w:val="28"/>
          <w:szCs w:val="28"/>
        </w:rPr>
        <w:fldChar w:fldCharType="end"/>
      </w:r>
      <w:r>
        <w:rPr>
          <w:sz w:val="28"/>
          <w:szCs w:val="28"/>
        </w:rPr>
        <w:fldChar w:fldCharType="end"/>
      </w:r>
    </w:p>
    <w:p w14:paraId="688FD909">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"_Toc164414632" </w:instrText>
      </w:r>
      <w:r>
        <w:fldChar w:fldCharType="separate"/>
      </w:r>
      <w:r>
        <w:rPr>
          <w:rStyle w:val="34"/>
          <w:rFonts w:hint="eastAsia"/>
          <w:sz w:val="28"/>
          <w:szCs w:val="28"/>
        </w:rPr>
        <w:t>三、报价人资格</w:t>
      </w:r>
      <w:r>
        <w:rPr>
          <w:sz w:val="28"/>
          <w:szCs w:val="28"/>
        </w:rPr>
        <w:tab/>
      </w:r>
      <w:r>
        <w:rPr>
          <w:sz w:val="28"/>
          <w:szCs w:val="28"/>
        </w:rPr>
        <w:fldChar w:fldCharType="begin"/>
      </w:r>
      <w:r>
        <w:rPr>
          <w:sz w:val="28"/>
          <w:szCs w:val="28"/>
        </w:rPr>
        <w:instrText xml:space="preserve"> PAGEREF _Toc164414632 \h </w:instrText>
      </w:r>
      <w:r>
        <w:rPr>
          <w:sz w:val="28"/>
          <w:szCs w:val="28"/>
        </w:rPr>
        <w:fldChar w:fldCharType="separate"/>
      </w:r>
      <w:r>
        <w:rPr>
          <w:sz w:val="28"/>
          <w:szCs w:val="28"/>
        </w:rPr>
        <w:t>3</w:t>
      </w:r>
      <w:r>
        <w:rPr>
          <w:sz w:val="28"/>
          <w:szCs w:val="28"/>
        </w:rPr>
        <w:fldChar w:fldCharType="end"/>
      </w:r>
      <w:r>
        <w:rPr>
          <w:sz w:val="28"/>
          <w:szCs w:val="28"/>
        </w:rPr>
        <w:fldChar w:fldCharType="end"/>
      </w:r>
    </w:p>
    <w:p w14:paraId="6D162B54">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"_Toc164414633" </w:instrText>
      </w:r>
      <w:r>
        <w:fldChar w:fldCharType="separate"/>
      </w:r>
      <w:r>
        <w:rPr>
          <w:rStyle w:val="34"/>
          <w:rFonts w:hint="eastAsia"/>
          <w:sz w:val="28"/>
          <w:szCs w:val="28"/>
        </w:rPr>
        <w:t>四、报价要求</w:t>
      </w:r>
      <w:r>
        <w:rPr>
          <w:sz w:val="28"/>
          <w:szCs w:val="28"/>
        </w:rPr>
        <w:tab/>
      </w:r>
      <w:r>
        <w:rPr>
          <w:sz w:val="28"/>
          <w:szCs w:val="28"/>
        </w:rPr>
        <w:fldChar w:fldCharType="begin"/>
      </w:r>
      <w:r>
        <w:rPr>
          <w:sz w:val="28"/>
          <w:szCs w:val="28"/>
        </w:rPr>
        <w:instrText xml:space="preserve"> PAGEREF _Toc164414633 \h </w:instrText>
      </w:r>
      <w:r>
        <w:rPr>
          <w:sz w:val="28"/>
          <w:szCs w:val="28"/>
        </w:rPr>
        <w:fldChar w:fldCharType="separate"/>
      </w:r>
      <w:r>
        <w:rPr>
          <w:sz w:val="28"/>
          <w:szCs w:val="28"/>
        </w:rPr>
        <w:t>4</w:t>
      </w:r>
      <w:r>
        <w:rPr>
          <w:sz w:val="28"/>
          <w:szCs w:val="28"/>
        </w:rPr>
        <w:fldChar w:fldCharType="end"/>
      </w:r>
      <w:r>
        <w:rPr>
          <w:sz w:val="28"/>
          <w:szCs w:val="28"/>
        </w:rPr>
        <w:fldChar w:fldCharType="end"/>
      </w:r>
    </w:p>
    <w:p w14:paraId="6393F36C">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"_Toc164414634" </w:instrText>
      </w:r>
      <w:r>
        <w:fldChar w:fldCharType="separate"/>
      </w:r>
      <w:r>
        <w:rPr>
          <w:rStyle w:val="34"/>
          <w:rFonts w:hint="eastAsia"/>
          <w:sz w:val="28"/>
          <w:szCs w:val="28"/>
        </w:rPr>
        <w:t>五、报价文件要求</w:t>
      </w:r>
      <w:r>
        <w:rPr>
          <w:sz w:val="28"/>
          <w:szCs w:val="28"/>
        </w:rPr>
        <w:tab/>
      </w:r>
      <w:r>
        <w:rPr>
          <w:sz w:val="28"/>
          <w:szCs w:val="28"/>
        </w:rPr>
        <w:fldChar w:fldCharType="begin"/>
      </w:r>
      <w:r>
        <w:rPr>
          <w:sz w:val="28"/>
          <w:szCs w:val="28"/>
        </w:rPr>
        <w:instrText xml:space="preserve"> PAGEREF _Toc164414634 \h </w:instrText>
      </w:r>
      <w:r>
        <w:rPr>
          <w:sz w:val="28"/>
          <w:szCs w:val="28"/>
        </w:rPr>
        <w:fldChar w:fldCharType="separate"/>
      </w:r>
      <w:r>
        <w:rPr>
          <w:sz w:val="28"/>
          <w:szCs w:val="28"/>
        </w:rPr>
        <w:t>4</w:t>
      </w:r>
      <w:r>
        <w:rPr>
          <w:sz w:val="28"/>
          <w:szCs w:val="28"/>
        </w:rPr>
        <w:fldChar w:fldCharType="end"/>
      </w:r>
      <w:r>
        <w:rPr>
          <w:sz w:val="28"/>
          <w:szCs w:val="28"/>
        </w:rPr>
        <w:fldChar w:fldCharType="end"/>
      </w:r>
    </w:p>
    <w:p w14:paraId="1B9CF00D">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"_Toc164414635" </w:instrText>
      </w:r>
      <w:r>
        <w:fldChar w:fldCharType="separate"/>
      </w:r>
      <w:r>
        <w:rPr>
          <w:rStyle w:val="34"/>
          <w:rFonts w:hint="eastAsia"/>
          <w:sz w:val="28"/>
          <w:szCs w:val="28"/>
        </w:rPr>
        <w:t>六、评审方法及原则</w:t>
      </w:r>
      <w:r>
        <w:rPr>
          <w:sz w:val="28"/>
          <w:szCs w:val="28"/>
        </w:rPr>
        <w:tab/>
      </w:r>
      <w:r>
        <w:rPr>
          <w:sz w:val="28"/>
          <w:szCs w:val="28"/>
        </w:rPr>
        <w:fldChar w:fldCharType="begin"/>
      </w:r>
      <w:r>
        <w:rPr>
          <w:sz w:val="28"/>
          <w:szCs w:val="28"/>
        </w:rPr>
        <w:instrText xml:space="preserve"> PAGEREF _Toc164414635 \h </w:instrText>
      </w:r>
      <w:r>
        <w:rPr>
          <w:sz w:val="28"/>
          <w:szCs w:val="28"/>
        </w:rPr>
        <w:fldChar w:fldCharType="separate"/>
      </w:r>
      <w:r>
        <w:rPr>
          <w:sz w:val="28"/>
          <w:szCs w:val="28"/>
        </w:rPr>
        <w:t>6</w:t>
      </w:r>
      <w:r>
        <w:rPr>
          <w:sz w:val="28"/>
          <w:szCs w:val="28"/>
        </w:rPr>
        <w:fldChar w:fldCharType="end"/>
      </w:r>
      <w:r>
        <w:rPr>
          <w:sz w:val="28"/>
          <w:szCs w:val="28"/>
        </w:rPr>
        <w:fldChar w:fldCharType="end"/>
      </w:r>
    </w:p>
    <w:p w14:paraId="15B3C077">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"_Toc164414636" </w:instrText>
      </w:r>
      <w:r>
        <w:fldChar w:fldCharType="separate"/>
      </w:r>
      <w:r>
        <w:rPr>
          <w:rStyle w:val="34"/>
          <w:rFonts w:hint="eastAsia"/>
          <w:sz w:val="28"/>
          <w:szCs w:val="28"/>
        </w:rPr>
        <w:t>七、 成交供应商确定</w:t>
      </w:r>
      <w:r>
        <w:rPr>
          <w:sz w:val="28"/>
          <w:szCs w:val="28"/>
        </w:rPr>
        <w:tab/>
      </w:r>
      <w:r>
        <w:rPr>
          <w:sz w:val="28"/>
          <w:szCs w:val="28"/>
        </w:rPr>
        <w:fldChar w:fldCharType="begin"/>
      </w:r>
      <w:r>
        <w:rPr>
          <w:sz w:val="28"/>
          <w:szCs w:val="28"/>
        </w:rPr>
        <w:instrText xml:space="preserve"> PAGEREF _Toc164414636 \h </w:instrText>
      </w:r>
      <w:r>
        <w:rPr>
          <w:sz w:val="28"/>
          <w:szCs w:val="28"/>
        </w:rPr>
        <w:fldChar w:fldCharType="separate"/>
      </w:r>
      <w:r>
        <w:rPr>
          <w:sz w:val="28"/>
          <w:szCs w:val="28"/>
        </w:rPr>
        <w:t>9</w:t>
      </w:r>
      <w:r>
        <w:rPr>
          <w:sz w:val="28"/>
          <w:szCs w:val="28"/>
        </w:rPr>
        <w:fldChar w:fldCharType="end"/>
      </w:r>
      <w:r>
        <w:rPr>
          <w:sz w:val="28"/>
          <w:szCs w:val="28"/>
        </w:rPr>
        <w:fldChar w:fldCharType="end"/>
      </w:r>
    </w:p>
    <w:p w14:paraId="26A96F97">
      <w:pPr>
        <w:pStyle w:val="18"/>
        <w:tabs>
          <w:tab w:val="right" w:leader="dot" w:pos="8836"/>
        </w:tabs>
        <w:rPr>
          <w:rFonts w:asciiTheme="minorHAnsi" w:hAnsiTheme="minorHAnsi" w:eastAsiaTheme="minorEastAsia" w:cstheme="minorBidi"/>
          <w:sz w:val="28"/>
          <w:szCs w:val="28"/>
        </w:rPr>
      </w:pPr>
      <w:r>
        <w:fldChar w:fldCharType="begin"/>
      </w:r>
      <w:r>
        <w:instrText xml:space="preserve"> HYPERLINK \l "_Toc164414637" </w:instrText>
      </w:r>
      <w:r>
        <w:fldChar w:fldCharType="separate"/>
      </w:r>
      <w:r>
        <w:rPr>
          <w:rStyle w:val="34"/>
          <w:rFonts w:hint="eastAsia"/>
          <w:sz w:val="28"/>
          <w:szCs w:val="28"/>
        </w:rPr>
        <w:t>第二部分采购需求书</w:t>
      </w:r>
      <w:r>
        <w:rPr>
          <w:sz w:val="28"/>
          <w:szCs w:val="28"/>
        </w:rPr>
        <w:tab/>
      </w:r>
      <w:r>
        <w:rPr>
          <w:sz w:val="28"/>
          <w:szCs w:val="28"/>
        </w:rPr>
        <w:fldChar w:fldCharType="begin"/>
      </w:r>
      <w:r>
        <w:rPr>
          <w:sz w:val="28"/>
          <w:szCs w:val="28"/>
        </w:rPr>
        <w:instrText xml:space="preserve"> PAGEREF _Toc164414637 \h </w:instrText>
      </w:r>
      <w:r>
        <w:rPr>
          <w:sz w:val="28"/>
          <w:szCs w:val="28"/>
        </w:rPr>
        <w:fldChar w:fldCharType="separate"/>
      </w:r>
      <w:r>
        <w:rPr>
          <w:sz w:val="28"/>
          <w:szCs w:val="28"/>
        </w:rPr>
        <w:t>14</w:t>
      </w:r>
      <w:r>
        <w:rPr>
          <w:sz w:val="28"/>
          <w:szCs w:val="28"/>
        </w:rPr>
        <w:fldChar w:fldCharType="end"/>
      </w:r>
      <w:r>
        <w:rPr>
          <w:sz w:val="28"/>
          <w:szCs w:val="28"/>
        </w:rPr>
        <w:fldChar w:fldCharType="end"/>
      </w:r>
    </w:p>
    <w:p w14:paraId="5235A3C3">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"_Toc164414638" </w:instrText>
      </w:r>
      <w:r>
        <w:fldChar w:fldCharType="separate"/>
      </w:r>
      <w:r>
        <w:rPr>
          <w:rStyle w:val="34"/>
          <w:rFonts w:hint="eastAsia"/>
          <w:sz w:val="28"/>
          <w:szCs w:val="28"/>
        </w:rPr>
        <w:t>一、技术（服务）要求</w:t>
      </w:r>
      <w:r>
        <w:rPr>
          <w:sz w:val="28"/>
          <w:szCs w:val="28"/>
        </w:rPr>
        <w:tab/>
      </w:r>
      <w:r>
        <w:rPr>
          <w:sz w:val="28"/>
          <w:szCs w:val="28"/>
        </w:rPr>
        <w:fldChar w:fldCharType="begin"/>
      </w:r>
      <w:r>
        <w:rPr>
          <w:sz w:val="28"/>
          <w:szCs w:val="28"/>
        </w:rPr>
        <w:instrText xml:space="preserve"> PAGEREF _Toc164414638 \h </w:instrText>
      </w:r>
      <w:r>
        <w:rPr>
          <w:sz w:val="28"/>
          <w:szCs w:val="28"/>
        </w:rPr>
        <w:fldChar w:fldCharType="separate"/>
      </w:r>
      <w:r>
        <w:rPr>
          <w:sz w:val="28"/>
          <w:szCs w:val="28"/>
        </w:rPr>
        <w:t>14</w:t>
      </w:r>
      <w:r>
        <w:rPr>
          <w:sz w:val="28"/>
          <w:szCs w:val="28"/>
        </w:rPr>
        <w:fldChar w:fldCharType="end"/>
      </w:r>
      <w:r>
        <w:rPr>
          <w:sz w:val="28"/>
          <w:szCs w:val="28"/>
        </w:rPr>
        <w:fldChar w:fldCharType="end"/>
      </w:r>
    </w:p>
    <w:p w14:paraId="2454AA98">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"_Toc164414639" </w:instrText>
      </w:r>
      <w:r>
        <w:fldChar w:fldCharType="separate"/>
      </w:r>
      <w:r>
        <w:rPr>
          <w:rStyle w:val="34"/>
          <w:rFonts w:hint="eastAsia"/>
          <w:sz w:val="28"/>
          <w:szCs w:val="28"/>
        </w:rPr>
        <w:t>二、商务要求</w:t>
      </w:r>
      <w:r>
        <w:rPr>
          <w:sz w:val="28"/>
          <w:szCs w:val="28"/>
        </w:rPr>
        <w:tab/>
      </w:r>
      <w:r>
        <w:rPr>
          <w:sz w:val="28"/>
          <w:szCs w:val="28"/>
        </w:rPr>
        <w:fldChar w:fldCharType="begin"/>
      </w:r>
      <w:r>
        <w:rPr>
          <w:sz w:val="28"/>
          <w:szCs w:val="28"/>
        </w:rPr>
        <w:instrText xml:space="preserve"> PAGEREF _Toc164414639 \h </w:instrText>
      </w:r>
      <w:r>
        <w:rPr>
          <w:sz w:val="28"/>
          <w:szCs w:val="28"/>
        </w:rPr>
        <w:fldChar w:fldCharType="separate"/>
      </w:r>
      <w:r>
        <w:rPr>
          <w:sz w:val="28"/>
          <w:szCs w:val="28"/>
        </w:rPr>
        <w:t>16</w:t>
      </w:r>
      <w:r>
        <w:rPr>
          <w:sz w:val="28"/>
          <w:szCs w:val="28"/>
        </w:rPr>
        <w:fldChar w:fldCharType="end"/>
      </w:r>
      <w:r>
        <w:rPr>
          <w:sz w:val="28"/>
          <w:szCs w:val="28"/>
        </w:rPr>
        <w:fldChar w:fldCharType="end"/>
      </w:r>
    </w:p>
    <w:p w14:paraId="3F2EBAB0">
      <w:pPr>
        <w:pStyle w:val="18"/>
        <w:tabs>
          <w:tab w:val="right" w:leader="dot" w:pos="8836"/>
        </w:tabs>
        <w:rPr>
          <w:rFonts w:asciiTheme="minorHAnsi" w:hAnsiTheme="minorHAnsi" w:eastAsiaTheme="minorEastAsia" w:cstheme="minorBidi"/>
          <w:sz w:val="28"/>
          <w:szCs w:val="28"/>
        </w:rPr>
      </w:pPr>
      <w:r>
        <w:fldChar w:fldCharType="begin"/>
      </w:r>
      <w:r>
        <w:instrText xml:space="preserve"> HYPERLINK \l "_Toc164414640" </w:instrText>
      </w:r>
      <w:r>
        <w:fldChar w:fldCharType="separate"/>
      </w:r>
      <w:r>
        <w:rPr>
          <w:rStyle w:val="34"/>
          <w:rFonts w:hint="eastAsia"/>
          <w:sz w:val="28"/>
          <w:szCs w:val="28"/>
        </w:rPr>
        <w:t>第三部分报价文件格式</w:t>
      </w:r>
      <w:r>
        <w:rPr>
          <w:sz w:val="28"/>
          <w:szCs w:val="28"/>
        </w:rPr>
        <w:tab/>
      </w:r>
      <w:r>
        <w:rPr>
          <w:sz w:val="28"/>
          <w:szCs w:val="28"/>
        </w:rPr>
        <w:fldChar w:fldCharType="begin"/>
      </w:r>
      <w:r>
        <w:rPr>
          <w:sz w:val="28"/>
          <w:szCs w:val="28"/>
        </w:rPr>
        <w:instrText xml:space="preserve"> PAGEREF _Toc164414640 \h </w:instrText>
      </w:r>
      <w:r>
        <w:rPr>
          <w:sz w:val="28"/>
          <w:szCs w:val="28"/>
        </w:rPr>
        <w:fldChar w:fldCharType="separate"/>
      </w:r>
      <w:r>
        <w:rPr>
          <w:sz w:val="28"/>
          <w:szCs w:val="28"/>
        </w:rPr>
        <w:t>18</w:t>
      </w:r>
      <w:r>
        <w:rPr>
          <w:sz w:val="28"/>
          <w:szCs w:val="28"/>
        </w:rPr>
        <w:fldChar w:fldCharType="end"/>
      </w:r>
      <w:r>
        <w:rPr>
          <w:sz w:val="28"/>
          <w:szCs w:val="28"/>
        </w:rPr>
        <w:fldChar w:fldCharType="end"/>
      </w:r>
    </w:p>
    <w:p w14:paraId="30EE6452">
      <w:pPr>
        <w:adjustRightInd w:val="0"/>
        <w:snapToGrid w:val="0"/>
        <w:spacing w:line="500" w:lineRule="exact"/>
        <w:jc w:val="center"/>
        <w:rPr>
          <w:rFonts w:asciiTheme="minorEastAsia" w:hAnsiTheme="minorEastAsia" w:eastAsiaTheme="minorEastAsia"/>
          <w:b/>
          <w:sz w:val="28"/>
          <w:szCs w:val="28"/>
        </w:rPr>
      </w:pPr>
      <w:r>
        <w:rPr>
          <w:rFonts w:hint="eastAsia" w:asciiTheme="minorEastAsia" w:hAnsiTheme="minorEastAsia" w:eastAsiaTheme="minorEastAsia" w:cstheme="minorEastAsia"/>
          <w:sz w:val="28"/>
          <w:szCs w:val="28"/>
        </w:rPr>
        <w:fldChar w:fldCharType="end"/>
      </w:r>
    </w:p>
    <w:p w14:paraId="74CF3F86">
      <w:bookmarkStart w:id="2" w:name="_Toc508103350"/>
      <w:bookmarkStart w:id="3" w:name="_Toc508103135"/>
      <w:bookmarkStart w:id="4" w:name="_Toc60236697"/>
      <w:r>
        <w:br w:type="page"/>
      </w:r>
    </w:p>
    <w:p w14:paraId="6F682BE0">
      <w:pPr>
        <w:pStyle w:val="2"/>
      </w:pPr>
      <w:bookmarkStart w:id="5" w:name="_Toc164414629"/>
      <w:r>
        <w:t xml:space="preserve">第一部分   </w:t>
      </w:r>
      <w:r>
        <w:rPr>
          <w:rFonts w:hint="eastAsia"/>
        </w:rPr>
        <w:t>报价</w:t>
      </w:r>
      <w:r>
        <w:t>须知</w:t>
      </w:r>
      <w:bookmarkEnd w:id="2"/>
      <w:bookmarkEnd w:id="3"/>
      <w:bookmarkEnd w:id="4"/>
      <w:bookmarkEnd w:id="5"/>
    </w:p>
    <w:p w14:paraId="1CEF9BAA">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2278D6DC">
      <w:pPr>
        <w:pStyle w:val="3"/>
      </w:pPr>
      <w:bookmarkStart w:id="6" w:name="_Toc60236698"/>
      <w:bookmarkStart w:id="7" w:name="_Toc508103351"/>
      <w:bookmarkStart w:id="8" w:name="_Toc164414630"/>
      <w:bookmarkStart w:id="9" w:name="OLE_LINK21"/>
      <w:bookmarkStart w:id="10" w:name="OLE_LINK22"/>
      <w:r>
        <w:rPr>
          <w:rFonts w:hint="eastAsia"/>
        </w:rPr>
        <w:t>一、采购项目</w:t>
      </w:r>
      <w:bookmarkEnd w:id="6"/>
      <w:bookmarkEnd w:id="7"/>
      <w:r>
        <w:rPr>
          <w:rFonts w:hint="eastAsia"/>
        </w:rPr>
        <w:t>概况</w:t>
      </w:r>
      <w:bookmarkEnd w:id="8"/>
    </w:p>
    <w:p w14:paraId="473067CF">
      <w:pPr>
        <w:spacing w:line="560" w:lineRule="exact"/>
        <w:ind w:firstLine="560" w:firstLineChars="200"/>
        <w:rPr>
          <w:sz w:val="28"/>
          <w:szCs w:val="28"/>
        </w:rPr>
      </w:pPr>
      <w:bookmarkStart w:id="11" w:name="OLE_LINK2"/>
      <w:bookmarkStart w:id="12" w:name="OLE_LINK1"/>
      <w:r>
        <w:rPr>
          <w:rFonts w:hint="eastAsia"/>
          <w:sz w:val="28"/>
          <w:szCs w:val="28"/>
        </w:rPr>
        <w:t>按照广东省总工会《关于深入开展职工乡村疗休养活动 助力实施“百县千镇万村高质量发展工程”的通知》部署要求，</w:t>
      </w:r>
      <w:bookmarkEnd w:id="11"/>
      <w:bookmarkEnd w:id="12"/>
      <w:r>
        <w:rPr>
          <w:rFonts w:hint="eastAsia"/>
          <w:sz w:val="28"/>
          <w:szCs w:val="28"/>
        </w:rPr>
        <w:t>广东财经大学大数据与人工智能学院分工会拟组织教职工参加疗休养活动。地点拟选择在惠州市惠东县双月湾。现需选定一家旅游服务供应商，帮助提供具体的活动策划方案、酒店食宿安排和租车服务，活动方式为惠州市惠东县双月湾三天二晚活动。</w:t>
      </w:r>
    </w:p>
    <w:p w14:paraId="155F9A54">
      <w:pPr>
        <w:spacing w:line="560" w:lineRule="exact"/>
        <w:ind w:firstLine="560" w:firstLineChars="200"/>
        <w:rPr>
          <w:sz w:val="28"/>
          <w:szCs w:val="28"/>
        </w:rPr>
      </w:pPr>
      <w:r>
        <w:rPr>
          <w:rFonts w:hint="eastAsia"/>
          <w:sz w:val="28"/>
          <w:szCs w:val="28"/>
        </w:rPr>
        <w:t>预计参加活动的人数为50人（最终结算</w:t>
      </w:r>
      <w:r>
        <w:rPr>
          <w:sz w:val="28"/>
          <w:szCs w:val="28"/>
        </w:rPr>
        <w:t>以实际参加活动人数为准</w:t>
      </w:r>
      <w:r>
        <w:rPr>
          <w:rFonts w:hint="eastAsia"/>
          <w:sz w:val="28"/>
          <w:szCs w:val="28"/>
        </w:rPr>
        <w:t>），</w:t>
      </w:r>
      <w:r>
        <w:rPr>
          <w:sz w:val="28"/>
          <w:szCs w:val="28"/>
        </w:rPr>
        <w:t>本项目采购预算控制价</w:t>
      </w:r>
      <w:r>
        <w:rPr>
          <w:rFonts w:hint="eastAsia"/>
          <w:sz w:val="28"/>
          <w:szCs w:val="28"/>
        </w:rPr>
        <w:t>7.</w:t>
      </w:r>
      <w:bookmarkStart w:id="38" w:name="_GoBack"/>
      <w:bookmarkEnd w:id="38"/>
      <w:r>
        <w:rPr>
          <w:rFonts w:hint="eastAsia"/>
          <w:sz w:val="28"/>
          <w:szCs w:val="28"/>
        </w:rPr>
        <w:t>5</w:t>
      </w:r>
      <w:r>
        <w:rPr>
          <w:sz w:val="28"/>
          <w:szCs w:val="28"/>
        </w:rPr>
        <w:t>万元</w:t>
      </w:r>
      <w:r>
        <w:rPr>
          <w:rFonts w:hint="eastAsia"/>
          <w:sz w:val="28"/>
          <w:szCs w:val="28"/>
        </w:rPr>
        <w:t>（人均1500元），资金已到位</w:t>
      </w:r>
      <w:r>
        <w:rPr>
          <w:sz w:val="28"/>
          <w:szCs w:val="28"/>
        </w:rPr>
        <w:t>。</w:t>
      </w:r>
    </w:p>
    <w:bookmarkEnd w:id="9"/>
    <w:bookmarkEnd w:id="10"/>
    <w:p w14:paraId="3E6FF50B">
      <w:pPr>
        <w:pStyle w:val="3"/>
      </w:pPr>
      <w:bookmarkStart w:id="13" w:name="_Toc164414631"/>
      <w:bookmarkStart w:id="14" w:name="_Toc60236699"/>
      <w:bookmarkStart w:id="15" w:name="_Toc508103352"/>
      <w:r>
        <w:rPr>
          <w:rFonts w:hint="eastAsia"/>
        </w:rPr>
        <w:t>二、相关说明</w:t>
      </w:r>
      <w:bookmarkEnd w:id="13"/>
      <w:bookmarkEnd w:id="14"/>
      <w:bookmarkEnd w:id="15"/>
    </w:p>
    <w:p w14:paraId="7EC1262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6C7D082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3337253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100B3D3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18D332D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6FD24108">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37D9597E">
      <w:pPr>
        <w:pStyle w:val="3"/>
      </w:pPr>
      <w:bookmarkStart w:id="16" w:name="_Toc60236700"/>
      <w:bookmarkStart w:id="17" w:name="_Toc508103353"/>
      <w:bookmarkStart w:id="18" w:name="_Toc164414632"/>
      <w:r>
        <w:rPr>
          <w:rFonts w:hint="eastAsia"/>
        </w:rPr>
        <w:t>三、报价人</w:t>
      </w:r>
      <w:r>
        <w:t>资格</w:t>
      </w:r>
      <w:bookmarkEnd w:id="16"/>
      <w:bookmarkEnd w:id="17"/>
      <w:bookmarkEnd w:id="18"/>
    </w:p>
    <w:p w14:paraId="2BB949D7">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3DA4AED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7E7796CE">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BF4F0FE">
      <w:pPr>
        <w:spacing w:line="560" w:lineRule="exact"/>
        <w:ind w:firstLine="560" w:firstLineChars="200"/>
        <w:rPr>
          <w:rFonts w:ascii="宋体" w:hAnsi="宋体"/>
          <w:sz w:val="28"/>
          <w:szCs w:val="28"/>
        </w:rPr>
      </w:pPr>
      <w:r>
        <w:rPr>
          <w:rFonts w:hint="eastAsia" w:ascii="宋体" w:hAnsi="宋体"/>
          <w:sz w:val="28"/>
          <w:szCs w:val="28"/>
        </w:rPr>
        <w:t>（三）投标人须具有相关行政管理部门颁发有效期内的《旅行社业务经营许可证》，营业执照具有相关经营范围，响应文件中提交证书复印件。</w:t>
      </w:r>
    </w:p>
    <w:p w14:paraId="043C3934">
      <w:pPr>
        <w:pStyle w:val="3"/>
      </w:pPr>
      <w:bookmarkStart w:id="19" w:name="_Toc164414633"/>
      <w:bookmarkStart w:id="20" w:name="_Toc508103354"/>
      <w:bookmarkStart w:id="21" w:name="_Toc60236701"/>
      <w:r>
        <w:rPr>
          <w:rFonts w:hint="eastAsia"/>
        </w:rPr>
        <w:t>四、</w:t>
      </w:r>
      <w:r>
        <w:t>报价要求</w:t>
      </w:r>
      <w:bookmarkEnd w:id="19"/>
      <w:bookmarkEnd w:id="20"/>
      <w:bookmarkEnd w:id="21"/>
    </w:p>
    <w:p w14:paraId="43D3BBF6">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含导游服务费、资料费、交通费、住宿费、场地费、门票、餐饮、保险费、税费及完成本项目的所有不可预见性费用，包括但不限于人工、材料、机械、管理、维护、保险、利润、税金、政策性文件规定及合同包含的所有风险、责任等各项应有费用。经评审确认的报价除非因特殊原因并经双方协商同意，报价人不得再要求追加任何费用。</w:t>
      </w:r>
    </w:p>
    <w:p w14:paraId="5179049D">
      <w:pPr>
        <w:spacing w:line="560" w:lineRule="exact"/>
        <w:ind w:firstLine="560" w:firstLineChars="200"/>
        <w:rPr>
          <w:rFonts w:ascii="宋体" w:hAnsi="宋体"/>
          <w:sz w:val="28"/>
          <w:szCs w:val="28"/>
        </w:rPr>
      </w:pPr>
      <w:r>
        <w:rPr>
          <w:rFonts w:hint="eastAsia" w:ascii="宋体" w:hAnsi="宋体"/>
          <w:sz w:val="28"/>
          <w:szCs w:val="28"/>
        </w:rPr>
        <w:t xml:space="preserve">提醒：报价为采购清单总价。报价文件中只能提供唯一明确报价。 </w:t>
      </w:r>
    </w:p>
    <w:p w14:paraId="522606B0">
      <w:pPr>
        <w:pStyle w:val="3"/>
      </w:pPr>
      <w:bookmarkStart w:id="22" w:name="_Toc60236702"/>
      <w:bookmarkStart w:id="23" w:name="_Toc508103355"/>
      <w:bookmarkStart w:id="24" w:name="_Toc164414634"/>
      <w:r>
        <w:rPr>
          <w:rFonts w:hint="eastAsia"/>
        </w:rPr>
        <w:t>五、报价</w:t>
      </w:r>
      <w:r>
        <w:t>文件</w:t>
      </w:r>
      <w:r>
        <w:rPr>
          <w:rFonts w:hint="eastAsia"/>
        </w:rPr>
        <w:t>要求</w:t>
      </w:r>
      <w:bookmarkEnd w:id="22"/>
      <w:bookmarkEnd w:id="23"/>
      <w:bookmarkEnd w:id="24"/>
    </w:p>
    <w:p w14:paraId="4947F172">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3CB0922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0E5FC21E">
      <w:pPr>
        <w:spacing w:line="560" w:lineRule="exact"/>
        <w:ind w:firstLine="560" w:firstLineChars="200"/>
        <w:rPr>
          <w:rFonts w:ascii="宋体" w:hAnsi="宋体"/>
          <w:sz w:val="28"/>
          <w:szCs w:val="28"/>
        </w:rPr>
      </w:pPr>
      <w:r>
        <w:rPr>
          <w:rFonts w:hint="eastAsia" w:ascii="宋体" w:hAnsi="宋体"/>
          <w:sz w:val="28"/>
          <w:szCs w:val="28"/>
        </w:rPr>
        <w:t>1.报价文件封面；</w:t>
      </w:r>
    </w:p>
    <w:p w14:paraId="724B3F31">
      <w:pPr>
        <w:spacing w:line="560" w:lineRule="exact"/>
        <w:ind w:firstLine="560" w:firstLineChars="200"/>
        <w:rPr>
          <w:rFonts w:ascii="宋体" w:hAnsi="宋体"/>
          <w:sz w:val="28"/>
          <w:szCs w:val="28"/>
        </w:rPr>
      </w:pPr>
      <w:r>
        <w:rPr>
          <w:rFonts w:hint="eastAsia" w:ascii="宋体" w:hAnsi="宋体"/>
          <w:sz w:val="28"/>
          <w:szCs w:val="28"/>
        </w:rPr>
        <w:t>2.目录；</w:t>
      </w:r>
    </w:p>
    <w:p w14:paraId="0D1E8B55">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5133037F">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25195957">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0CB4998D">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CB08647">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14BB8BCE">
      <w:pPr>
        <w:spacing w:line="560" w:lineRule="exact"/>
        <w:ind w:firstLine="560" w:firstLineChars="200"/>
        <w:rPr>
          <w:rFonts w:ascii="宋体" w:hAnsi="宋体"/>
          <w:b/>
          <w:sz w:val="28"/>
          <w:szCs w:val="28"/>
        </w:rPr>
      </w:pPr>
      <w:r>
        <w:rPr>
          <w:rFonts w:hint="eastAsia" w:ascii="宋体" w:hAnsi="宋体"/>
          <w:sz w:val="28"/>
          <w:szCs w:val="28"/>
        </w:rPr>
        <w:t>（2）报价一览表；</w:t>
      </w:r>
    </w:p>
    <w:p w14:paraId="4EC676B7">
      <w:pPr>
        <w:spacing w:line="560" w:lineRule="exact"/>
        <w:ind w:firstLine="560" w:firstLineChars="200"/>
        <w:rPr>
          <w:rFonts w:ascii="宋体" w:hAnsi="宋体"/>
          <w:sz w:val="28"/>
          <w:szCs w:val="28"/>
        </w:rPr>
      </w:pPr>
      <w:r>
        <w:rPr>
          <w:rFonts w:hint="eastAsia" w:ascii="宋体" w:hAnsi="宋体"/>
          <w:sz w:val="28"/>
          <w:szCs w:val="28"/>
        </w:rPr>
        <w:t>（3）报价明细表；</w:t>
      </w:r>
    </w:p>
    <w:p w14:paraId="1F03AC31">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5A68F526">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20A7D4D5">
      <w:pPr>
        <w:spacing w:line="560" w:lineRule="exact"/>
        <w:ind w:firstLine="560" w:firstLineChars="200"/>
        <w:rPr>
          <w:rFonts w:ascii="宋体" w:hAnsi="宋体"/>
          <w:sz w:val="28"/>
          <w:szCs w:val="28"/>
        </w:rPr>
      </w:pPr>
      <w:r>
        <w:rPr>
          <w:rFonts w:hint="eastAsia" w:ascii="宋体" w:hAnsi="宋体"/>
          <w:sz w:val="28"/>
          <w:szCs w:val="28"/>
        </w:rPr>
        <w:t>5.证明材料等；</w:t>
      </w:r>
    </w:p>
    <w:p w14:paraId="34557B8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7C2B67D7">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65DA019D">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2176ECA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3495DC40">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0963D351">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67ED2F19">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4609EDA2">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38D418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3EFF30C">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1ADA0125">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56CDCBC9">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04A6E4E5">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5BD41692">
      <w:pPr>
        <w:pStyle w:val="3"/>
      </w:pPr>
      <w:bookmarkStart w:id="25" w:name="_Toc60236703"/>
      <w:bookmarkStart w:id="26" w:name="_Toc164414635"/>
      <w:bookmarkStart w:id="27" w:name="_Toc508103356"/>
      <w:r>
        <w:rPr>
          <w:rFonts w:hint="eastAsia"/>
        </w:rPr>
        <w:t>六、评审</w:t>
      </w:r>
      <w:r>
        <w:t>方法</w:t>
      </w:r>
      <w:r>
        <w:rPr>
          <w:rFonts w:hint="eastAsia"/>
        </w:rPr>
        <w:t>及原则</w:t>
      </w:r>
      <w:bookmarkEnd w:id="25"/>
      <w:bookmarkEnd w:id="26"/>
      <w:bookmarkEnd w:id="27"/>
    </w:p>
    <w:p w14:paraId="5280C4B1">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r>
        <w:rPr>
          <w:rFonts w:hint="eastAsia" w:ascii="宋体" w:hAnsi="宋体"/>
          <w:sz w:val="28"/>
          <w:szCs w:val="28"/>
        </w:rPr>
        <w:t xml:space="preserve"> 。</w:t>
      </w:r>
    </w:p>
    <w:p w14:paraId="3836A735">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94EC994">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2520615">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9A19059">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评审小组按照报价最低原则确定成交供应商。有效报价最低的供应商推荐为成交供应商。最低报价相等时，由采购方代表确定1家作为成交供应商。</w:t>
      </w:r>
    </w:p>
    <w:p w14:paraId="3E898C3E">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799BE065">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A5668AE">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5913DAF0">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5CD9C5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334AD097">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1A9C323">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E2BFB57">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62ACAC2A">
      <w:pPr>
        <w:spacing w:line="560" w:lineRule="exact"/>
        <w:ind w:firstLine="560" w:firstLineChars="200"/>
        <w:rPr>
          <w:rFonts w:ascii="宋体" w:hAnsi="宋体"/>
          <w:sz w:val="28"/>
          <w:szCs w:val="28"/>
        </w:rPr>
      </w:pPr>
      <w:r>
        <w:rPr>
          <w:rFonts w:hint="eastAsia" w:ascii="宋体" w:hAnsi="宋体"/>
          <w:sz w:val="28"/>
          <w:szCs w:val="28"/>
        </w:rPr>
        <w:t>2.谈判</w:t>
      </w:r>
    </w:p>
    <w:p w14:paraId="07F842DC">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5CBCA82">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5FCE441">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1528CFE4">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313405B2">
      <w:pPr>
        <w:numPr>
          <w:ilvl w:val="0"/>
          <w:numId w:val="3"/>
        </w:numPr>
        <w:spacing w:line="560" w:lineRule="exact"/>
        <w:ind w:firstLine="560" w:firstLineChars="200"/>
        <w:rPr>
          <w:rFonts w:ascii="宋体" w:hAnsi="宋体"/>
          <w:sz w:val="28"/>
          <w:szCs w:val="28"/>
        </w:rPr>
      </w:pPr>
      <w:r>
        <w:rPr>
          <w:rFonts w:hint="eastAsia" w:ascii="宋体" w:hAnsi="宋体"/>
          <w:sz w:val="28"/>
          <w:szCs w:val="28"/>
        </w:rPr>
        <w:t>定标</w:t>
      </w:r>
    </w:p>
    <w:p w14:paraId="055830CF">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sz w:val="28"/>
          <w:szCs w:val="28"/>
          <w:u w:val="single"/>
        </w:rPr>
        <w:t xml:space="preserve"> 二  </w:t>
      </w:r>
      <w:r>
        <w:rPr>
          <w:rFonts w:hint="eastAsia" w:ascii="宋体" w:hAnsi="宋体"/>
          <w:sz w:val="28"/>
          <w:szCs w:val="28"/>
        </w:rPr>
        <w:t>定标。</w:t>
      </w:r>
    </w:p>
    <w:p w14:paraId="32B430FE">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3C51417F">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06DEFE97">
      <w:pPr>
        <w:pStyle w:val="3"/>
        <w:numPr>
          <w:ilvl w:val="0"/>
          <w:numId w:val="4"/>
        </w:numPr>
        <w:ind w:firstLineChars="0"/>
      </w:pPr>
      <w:bookmarkStart w:id="28" w:name="_Toc164414636"/>
      <w:r>
        <w:rPr>
          <w:rFonts w:hint="eastAsia"/>
        </w:rPr>
        <w:t>成交供应商确定</w:t>
      </w:r>
      <w:bookmarkEnd w:id="28"/>
    </w:p>
    <w:p w14:paraId="1F172AB4">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A3D2AB4">
      <w:pPr>
        <w:snapToGrid w:val="0"/>
        <w:ind w:firstLine="562"/>
        <w:rPr>
          <w:rFonts w:ascii="宋体" w:hAnsi="宋体"/>
          <w:b/>
          <w:sz w:val="28"/>
          <w:szCs w:val="28"/>
        </w:rPr>
      </w:pPr>
    </w:p>
    <w:p w14:paraId="7541BA66">
      <w:pPr>
        <w:ind w:firstLine="562"/>
        <w:rPr>
          <w:rFonts w:ascii="宋体" w:hAnsi="宋体"/>
          <w:b/>
          <w:sz w:val="28"/>
          <w:szCs w:val="28"/>
        </w:rPr>
      </w:pPr>
      <w:r>
        <w:rPr>
          <w:rFonts w:hint="eastAsia" w:ascii="宋体" w:hAnsi="宋体"/>
          <w:b/>
          <w:sz w:val="28"/>
          <w:szCs w:val="28"/>
        </w:rPr>
        <w:br w:type="page"/>
      </w:r>
    </w:p>
    <w:p w14:paraId="527AE713">
      <w:pPr>
        <w:snapToGrid w:val="0"/>
        <w:ind w:firstLine="562"/>
        <w:rPr>
          <w:rFonts w:ascii="宋体" w:hAnsi="宋体"/>
          <w:b/>
          <w:sz w:val="28"/>
          <w:szCs w:val="28"/>
        </w:rPr>
      </w:pPr>
      <w:r>
        <w:rPr>
          <w:rFonts w:hint="eastAsia" w:ascii="宋体" w:hAnsi="宋体"/>
          <w:b/>
          <w:sz w:val="28"/>
          <w:szCs w:val="28"/>
        </w:rPr>
        <w:t>附表1</w:t>
      </w:r>
    </w:p>
    <w:p w14:paraId="2675B5F7">
      <w:pPr>
        <w:snapToGrid w:val="0"/>
        <w:ind w:firstLine="562"/>
        <w:jc w:val="center"/>
        <w:rPr>
          <w:rFonts w:ascii="宋体" w:hAnsi="宋体"/>
          <w:b/>
          <w:sz w:val="28"/>
          <w:szCs w:val="28"/>
        </w:rPr>
      </w:pPr>
      <w:r>
        <w:rPr>
          <w:rFonts w:hint="eastAsia" w:ascii="宋体" w:hAnsi="宋体"/>
          <w:b/>
          <w:sz w:val="28"/>
          <w:szCs w:val="28"/>
        </w:rPr>
        <w:t>资格性与符合性审查表</w:t>
      </w:r>
    </w:p>
    <w:p w14:paraId="21678F72">
      <w:pPr>
        <w:snapToGrid w:val="0"/>
        <w:ind w:firstLine="562"/>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051"/>
        <w:gridCol w:w="1465"/>
      </w:tblGrid>
      <w:tr w14:paraId="610B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shd w:val="clear" w:color="auto" w:fill="C0C0C0"/>
            <w:noWrap/>
            <w:vAlign w:val="center"/>
          </w:tcPr>
          <w:p w14:paraId="4F195661">
            <w:pPr>
              <w:spacing w:line="400" w:lineRule="exact"/>
              <w:rPr>
                <w:rFonts w:ascii="宋体" w:hAnsi="宋体"/>
                <w:b/>
                <w:sz w:val="24"/>
              </w:rPr>
            </w:pPr>
            <w:r>
              <w:rPr>
                <w:rFonts w:hint="eastAsia" w:ascii="宋体" w:hAnsi="宋体"/>
                <w:b/>
                <w:sz w:val="24"/>
              </w:rPr>
              <w:t>序号</w:t>
            </w:r>
          </w:p>
        </w:tc>
        <w:tc>
          <w:tcPr>
            <w:tcW w:w="7516" w:type="dxa"/>
            <w:gridSpan w:val="2"/>
            <w:shd w:val="clear" w:color="auto" w:fill="C0C0C0"/>
            <w:noWrap/>
            <w:vAlign w:val="center"/>
          </w:tcPr>
          <w:p w14:paraId="62126628">
            <w:pPr>
              <w:spacing w:line="400" w:lineRule="exact"/>
              <w:ind w:firstLine="482"/>
              <w:rPr>
                <w:rFonts w:ascii="宋体" w:hAnsi="宋体"/>
                <w:b/>
                <w:sz w:val="18"/>
                <w:szCs w:val="18"/>
              </w:rPr>
            </w:pPr>
            <w:r>
              <w:rPr>
                <w:rFonts w:hint="eastAsia" w:ascii="宋体" w:hAnsi="宋体"/>
                <w:b/>
                <w:sz w:val="24"/>
              </w:rPr>
              <w:t>审查内容及要求</w:t>
            </w:r>
          </w:p>
        </w:tc>
      </w:tr>
      <w:tr w14:paraId="642A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5F7A7432">
            <w:pPr>
              <w:spacing w:line="400" w:lineRule="exact"/>
              <w:ind w:firstLine="482"/>
              <w:rPr>
                <w:rFonts w:ascii="宋体" w:hAnsi="宋体"/>
                <w:b/>
                <w:sz w:val="24"/>
              </w:rPr>
            </w:pPr>
            <w:r>
              <w:rPr>
                <w:rFonts w:hint="eastAsia" w:ascii="宋体" w:hAnsi="宋体"/>
                <w:b/>
                <w:sz w:val="24"/>
              </w:rPr>
              <w:t>（一）资格性审查</w:t>
            </w:r>
          </w:p>
        </w:tc>
      </w:tr>
      <w:tr w14:paraId="5F67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12DEDEC2">
            <w:pPr>
              <w:spacing w:line="400" w:lineRule="exact"/>
              <w:rPr>
                <w:rFonts w:ascii="宋体" w:hAnsi="宋体"/>
                <w:b/>
                <w:sz w:val="24"/>
              </w:rPr>
            </w:pPr>
            <w:r>
              <w:rPr>
                <w:rFonts w:hint="eastAsia" w:ascii="宋体" w:hAnsi="宋体"/>
                <w:b/>
                <w:sz w:val="24"/>
              </w:rPr>
              <w:t>序号</w:t>
            </w:r>
          </w:p>
        </w:tc>
        <w:tc>
          <w:tcPr>
            <w:tcW w:w="6051" w:type="dxa"/>
            <w:noWrap/>
            <w:vAlign w:val="center"/>
          </w:tcPr>
          <w:p w14:paraId="5641175C">
            <w:pPr>
              <w:spacing w:line="400" w:lineRule="exact"/>
              <w:ind w:firstLine="482"/>
              <w:jc w:val="center"/>
              <w:rPr>
                <w:rFonts w:ascii="宋体" w:hAnsi="宋体"/>
                <w:b/>
                <w:sz w:val="24"/>
              </w:rPr>
            </w:pPr>
            <w:r>
              <w:rPr>
                <w:rFonts w:hint="eastAsia" w:ascii="宋体" w:hAnsi="宋体"/>
                <w:b/>
                <w:sz w:val="24"/>
              </w:rPr>
              <w:t>审查内容及标准</w:t>
            </w:r>
          </w:p>
        </w:tc>
        <w:tc>
          <w:tcPr>
            <w:tcW w:w="1465" w:type="dxa"/>
            <w:noWrap/>
            <w:vAlign w:val="center"/>
          </w:tcPr>
          <w:p w14:paraId="7C3F3BA4">
            <w:pPr>
              <w:spacing w:line="400" w:lineRule="exact"/>
              <w:rPr>
                <w:rFonts w:ascii="宋体" w:hAnsi="宋体"/>
                <w:b/>
                <w:sz w:val="24"/>
              </w:rPr>
            </w:pPr>
            <w:r>
              <w:rPr>
                <w:rFonts w:hint="eastAsia" w:ascii="宋体" w:hAnsi="宋体"/>
                <w:b/>
                <w:sz w:val="24"/>
              </w:rPr>
              <w:t>审查结果</w:t>
            </w:r>
          </w:p>
        </w:tc>
      </w:tr>
      <w:tr w14:paraId="570F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4A0B7CAB">
            <w:pPr>
              <w:spacing w:line="400" w:lineRule="exact"/>
              <w:ind w:firstLine="562"/>
              <w:jc w:val="center"/>
              <w:rPr>
                <w:rFonts w:ascii="宋体" w:hAnsi="宋体"/>
                <w:b/>
                <w:sz w:val="28"/>
                <w:szCs w:val="28"/>
              </w:rPr>
            </w:pPr>
            <w:r>
              <w:rPr>
                <w:rFonts w:hint="eastAsia" w:ascii="宋体" w:hAnsi="宋体"/>
                <w:b/>
                <w:sz w:val="28"/>
                <w:szCs w:val="28"/>
              </w:rPr>
              <w:t>1</w:t>
            </w:r>
          </w:p>
        </w:tc>
        <w:tc>
          <w:tcPr>
            <w:tcW w:w="6051" w:type="dxa"/>
            <w:noWrap/>
            <w:vAlign w:val="center"/>
          </w:tcPr>
          <w:p w14:paraId="1953729A">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305321AA">
            <w:pPr>
              <w:spacing w:line="400" w:lineRule="exact"/>
              <w:ind w:firstLine="562"/>
              <w:rPr>
                <w:rFonts w:ascii="宋体" w:hAnsi="宋体"/>
                <w:b/>
                <w:sz w:val="28"/>
                <w:szCs w:val="28"/>
              </w:rPr>
            </w:pPr>
          </w:p>
        </w:tc>
      </w:tr>
      <w:tr w14:paraId="503A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0F4CCB8D">
            <w:pPr>
              <w:spacing w:line="400" w:lineRule="exact"/>
              <w:ind w:firstLine="562"/>
              <w:jc w:val="center"/>
              <w:rPr>
                <w:rFonts w:ascii="宋体" w:hAnsi="宋体"/>
                <w:b/>
                <w:sz w:val="28"/>
                <w:szCs w:val="28"/>
              </w:rPr>
            </w:pPr>
            <w:r>
              <w:rPr>
                <w:rFonts w:hint="eastAsia" w:ascii="宋体" w:hAnsi="宋体"/>
                <w:b/>
                <w:sz w:val="28"/>
                <w:szCs w:val="28"/>
              </w:rPr>
              <w:t>2</w:t>
            </w:r>
          </w:p>
        </w:tc>
        <w:tc>
          <w:tcPr>
            <w:tcW w:w="6051" w:type="dxa"/>
            <w:noWrap/>
            <w:vAlign w:val="center"/>
          </w:tcPr>
          <w:p w14:paraId="53AF59FD">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6A426FF7">
            <w:pPr>
              <w:spacing w:line="400" w:lineRule="exact"/>
              <w:ind w:firstLine="562"/>
              <w:rPr>
                <w:rFonts w:ascii="宋体" w:hAnsi="宋体"/>
                <w:b/>
                <w:sz w:val="28"/>
                <w:szCs w:val="28"/>
              </w:rPr>
            </w:pPr>
          </w:p>
        </w:tc>
      </w:tr>
      <w:tr w14:paraId="5E9E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101B9EF4">
            <w:pPr>
              <w:spacing w:line="400" w:lineRule="exact"/>
              <w:ind w:firstLine="562"/>
              <w:jc w:val="center"/>
              <w:rPr>
                <w:rFonts w:ascii="宋体" w:hAnsi="宋体"/>
                <w:b/>
                <w:sz w:val="28"/>
                <w:szCs w:val="28"/>
              </w:rPr>
            </w:pPr>
            <w:r>
              <w:rPr>
                <w:rFonts w:hint="eastAsia" w:ascii="宋体" w:hAnsi="宋体"/>
                <w:b/>
                <w:sz w:val="28"/>
                <w:szCs w:val="28"/>
              </w:rPr>
              <w:t>3</w:t>
            </w:r>
          </w:p>
        </w:tc>
        <w:tc>
          <w:tcPr>
            <w:tcW w:w="6051" w:type="dxa"/>
            <w:noWrap/>
            <w:vAlign w:val="center"/>
          </w:tcPr>
          <w:p w14:paraId="6356E057">
            <w:pPr>
              <w:spacing w:line="400" w:lineRule="exact"/>
              <w:rPr>
                <w:rFonts w:ascii="宋体" w:hAnsi="宋体"/>
                <w:sz w:val="28"/>
                <w:szCs w:val="28"/>
              </w:rPr>
            </w:pPr>
            <w:r>
              <w:rPr>
                <w:rFonts w:hint="eastAsia" w:ascii="宋体" w:hAnsi="宋体"/>
                <w:sz w:val="28"/>
                <w:szCs w:val="28"/>
              </w:rPr>
              <w:t>投标人须具有相关行政管理部门颁发有效期内的《旅行社业务经营许可证》，营业执照具有相关经营范围，响应文件中提交证书复印件。</w:t>
            </w:r>
          </w:p>
        </w:tc>
        <w:tc>
          <w:tcPr>
            <w:tcW w:w="1465" w:type="dxa"/>
            <w:noWrap/>
            <w:vAlign w:val="center"/>
          </w:tcPr>
          <w:p w14:paraId="4B2573A4">
            <w:pPr>
              <w:spacing w:line="400" w:lineRule="exact"/>
              <w:rPr>
                <w:rFonts w:ascii="宋体" w:hAnsi="宋体"/>
                <w:sz w:val="28"/>
                <w:szCs w:val="28"/>
              </w:rPr>
            </w:pPr>
          </w:p>
        </w:tc>
      </w:tr>
      <w:tr w14:paraId="2414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38" w:type="dxa"/>
            <w:gridSpan w:val="3"/>
            <w:noWrap/>
            <w:vAlign w:val="center"/>
          </w:tcPr>
          <w:p w14:paraId="35291A38">
            <w:pPr>
              <w:spacing w:line="400" w:lineRule="exact"/>
              <w:ind w:firstLine="562"/>
              <w:rPr>
                <w:rFonts w:ascii="宋体" w:hAnsi="宋体"/>
                <w:b/>
                <w:sz w:val="28"/>
                <w:szCs w:val="28"/>
              </w:rPr>
            </w:pPr>
            <w:r>
              <w:rPr>
                <w:rFonts w:hint="eastAsia" w:ascii="宋体" w:hAnsi="宋体"/>
                <w:b/>
                <w:sz w:val="28"/>
                <w:szCs w:val="28"/>
              </w:rPr>
              <w:t>（二）符合性审查</w:t>
            </w:r>
          </w:p>
        </w:tc>
      </w:tr>
      <w:tr w14:paraId="7C2D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35DD6411">
            <w:pPr>
              <w:spacing w:line="400" w:lineRule="exact"/>
              <w:rPr>
                <w:rFonts w:ascii="宋体" w:hAnsi="宋体"/>
                <w:b/>
                <w:sz w:val="28"/>
                <w:szCs w:val="28"/>
              </w:rPr>
            </w:pPr>
            <w:r>
              <w:rPr>
                <w:rFonts w:hint="eastAsia" w:ascii="宋体" w:hAnsi="宋体"/>
                <w:b/>
                <w:sz w:val="28"/>
                <w:szCs w:val="28"/>
              </w:rPr>
              <w:t>序号</w:t>
            </w:r>
          </w:p>
        </w:tc>
        <w:tc>
          <w:tcPr>
            <w:tcW w:w="6051" w:type="dxa"/>
            <w:noWrap/>
            <w:vAlign w:val="center"/>
          </w:tcPr>
          <w:p w14:paraId="54CE380F">
            <w:pPr>
              <w:spacing w:line="400" w:lineRule="exact"/>
              <w:ind w:firstLine="562"/>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2ADB090D">
            <w:pPr>
              <w:spacing w:line="400" w:lineRule="exact"/>
              <w:rPr>
                <w:rFonts w:ascii="宋体" w:hAnsi="宋体"/>
                <w:b/>
                <w:sz w:val="28"/>
                <w:szCs w:val="28"/>
              </w:rPr>
            </w:pPr>
            <w:r>
              <w:rPr>
                <w:rFonts w:hint="eastAsia" w:ascii="宋体" w:hAnsi="宋体"/>
                <w:b/>
                <w:sz w:val="28"/>
                <w:szCs w:val="28"/>
              </w:rPr>
              <w:t>审查结果</w:t>
            </w:r>
          </w:p>
        </w:tc>
      </w:tr>
      <w:tr w14:paraId="6312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6B3CFABC">
            <w:pPr>
              <w:spacing w:line="400" w:lineRule="exact"/>
              <w:ind w:firstLine="562"/>
              <w:jc w:val="center"/>
              <w:rPr>
                <w:rFonts w:ascii="宋体" w:hAnsi="宋体"/>
                <w:b/>
                <w:sz w:val="28"/>
                <w:szCs w:val="28"/>
              </w:rPr>
            </w:pPr>
            <w:r>
              <w:rPr>
                <w:rFonts w:hint="eastAsia" w:ascii="宋体" w:hAnsi="宋体"/>
                <w:b/>
                <w:sz w:val="28"/>
                <w:szCs w:val="28"/>
              </w:rPr>
              <w:t>1</w:t>
            </w:r>
          </w:p>
        </w:tc>
        <w:tc>
          <w:tcPr>
            <w:tcW w:w="6051" w:type="dxa"/>
            <w:noWrap/>
            <w:vAlign w:val="center"/>
          </w:tcPr>
          <w:p w14:paraId="14B5AFC8">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0EAE2BD6">
            <w:pPr>
              <w:spacing w:line="400" w:lineRule="exact"/>
              <w:ind w:firstLine="562"/>
              <w:jc w:val="center"/>
              <w:rPr>
                <w:rFonts w:ascii="宋体" w:hAnsi="宋体"/>
                <w:b/>
                <w:sz w:val="28"/>
                <w:szCs w:val="28"/>
              </w:rPr>
            </w:pPr>
          </w:p>
        </w:tc>
      </w:tr>
      <w:tr w14:paraId="496C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786A9A6C">
            <w:pPr>
              <w:spacing w:beforeLines="25" w:afterLines="25" w:line="400" w:lineRule="exact"/>
              <w:ind w:firstLine="562"/>
              <w:jc w:val="center"/>
              <w:rPr>
                <w:rFonts w:ascii="宋体" w:hAnsi="宋体"/>
                <w:b/>
                <w:sz w:val="28"/>
                <w:szCs w:val="28"/>
              </w:rPr>
            </w:pPr>
            <w:r>
              <w:rPr>
                <w:rFonts w:hint="eastAsia" w:ascii="宋体" w:hAnsi="宋体"/>
                <w:b/>
                <w:sz w:val="28"/>
                <w:szCs w:val="28"/>
              </w:rPr>
              <w:t>2</w:t>
            </w:r>
          </w:p>
        </w:tc>
        <w:tc>
          <w:tcPr>
            <w:tcW w:w="6051" w:type="dxa"/>
            <w:noWrap/>
            <w:vAlign w:val="center"/>
          </w:tcPr>
          <w:p w14:paraId="13A625FA">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29CC0FBB">
            <w:pPr>
              <w:spacing w:line="400" w:lineRule="exact"/>
              <w:rPr>
                <w:rFonts w:ascii="宋体" w:hAnsi="宋体"/>
                <w:sz w:val="28"/>
                <w:szCs w:val="28"/>
              </w:rPr>
            </w:pPr>
          </w:p>
        </w:tc>
      </w:tr>
      <w:tr w14:paraId="6DD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20BC7F0A">
            <w:pPr>
              <w:spacing w:beforeLines="25" w:afterLines="25" w:line="400" w:lineRule="exact"/>
              <w:ind w:firstLine="562"/>
              <w:jc w:val="center"/>
              <w:rPr>
                <w:rFonts w:ascii="宋体" w:hAnsi="宋体"/>
                <w:b/>
                <w:sz w:val="28"/>
                <w:szCs w:val="28"/>
              </w:rPr>
            </w:pPr>
            <w:r>
              <w:rPr>
                <w:rFonts w:hint="eastAsia" w:ascii="宋体" w:hAnsi="宋体"/>
                <w:b/>
                <w:sz w:val="28"/>
                <w:szCs w:val="28"/>
              </w:rPr>
              <w:t>3</w:t>
            </w:r>
          </w:p>
        </w:tc>
        <w:tc>
          <w:tcPr>
            <w:tcW w:w="6051" w:type="dxa"/>
            <w:noWrap/>
            <w:vAlign w:val="center"/>
          </w:tcPr>
          <w:p w14:paraId="42414273">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2470B0B3">
            <w:pPr>
              <w:spacing w:line="400" w:lineRule="exact"/>
              <w:rPr>
                <w:rFonts w:ascii="宋体" w:hAnsi="宋体"/>
                <w:sz w:val="28"/>
                <w:szCs w:val="28"/>
              </w:rPr>
            </w:pPr>
          </w:p>
        </w:tc>
      </w:tr>
      <w:tr w14:paraId="5A87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1A4DA347">
            <w:pPr>
              <w:spacing w:beforeLines="25" w:afterLines="25" w:line="400" w:lineRule="exact"/>
              <w:ind w:firstLine="562"/>
              <w:jc w:val="center"/>
              <w:rPr>
                <w:rFonts w:ascii="宋体" w:hAnsi="宋体"/>
                <w:b/>
                <w:sz w:val="28"/>
                <w:szCs w:val="28"/>
              </w:rPr>
            </w:pPr>
            <w:r>
              <w:rPr>
                <w:rFonts w:hint="eastAsia" w:ascii="宋体" w:hAnsi="宋体"/>
                <w:b/>
                <w:sz w:val="28"/>
                <w:szCs w:val="28"/>
              </w:rPr>
              <w:t>4</w:t>
            </w:r>
          </w:p>
        </w:tc>
        <w:tc>
          <w:tcPr>
            <w:tcW w:w="6051" w:type="dxa"/>
            <w:noWrap/>
            <w:vAlign w:val="center"/>
          </w:tcPr>
          <w:p w14:paraId="6C6F86E0">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54FFD19E">
            <w:pPr>
              <w:spacing w:line="400" w:lineRule="exact"/>
              <w:rPr>
                <w:rFonts w:ascii="宋体" w:hAnsi="宋体"/>
                <w:sz w:val="28"/>
                <w:szCs w:val="28"/>
              </w:rPr>
            </w:pPr>
          </w:p>
        </w:tc>
      </w:tr>
      <w:tr w14:paraId="3509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304545F7">
            <w:pPr>
              <w:spacing w:beforeLines="25" w:afterLines="25" w:line="400" w:lineRule="exact"/>
              <w:ind w:firstLine="562"/>
              <w:jc w:val="center"/>
              <w:rPr>
                <w:rFonts w:ascii="宋体" w:hAnsi="宋体"/>
                <w:b/>
                <w:sz w:val="28"/>
                <w:szCs w:val="28"/>
              </w:rPr>
            </w:pPr>
            <w:r>
              <w:rPr>
                <w:rFonts w:hint="eastAsia" w:ascii="宋体" w:hAnsi="宋体"/>
                <w:b/>
                <w:sz w:val="28"/>
                <w:szCs w:val="28"/>
              </w:rPr>
              <w:t>5</w:t>
            </w:r>
          </w:p>
        </w:tc>
        <w:tc>
          <w:tcPr>
            <w:tcW w:w="6051" w:type="dxa"/>
            <w:noWrap/>
            <w:vAlign w:val="center"/>
          </w:tcPr>
          <w:p w14:paraId="22668752">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1B8D3E77">
            <w:pPr>
              <w:spacing w:line="400" w:lineRule="exact"/>
              <w:rPr>
                <w:rFonts w:ascii="宋体" w:hAnsi="宋体"/>
                <w:sz w:val="28"/>
                <w:szCs w:val="28"/>
              </w:rPr>
            </w:pPr>
          </w:p>
        </w:tc>
      </w:tr>
      <w:tr w14:paraId="2A29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14:paraId="2EE8D529">
            <w:pPr>
              <w:spacing w:beforeLines="25" w:afterLines="25" w:line="400" w:lineRule="exact"/>
              <w:ind w:firstLine="562"/>
              <w:jc w:val="center"/>
              <w:rPr>
                <w:rFonts w:ascii="宋体" w:hAnsi="宋体"/>
                <w:b/>
                <w:sz w:val="28"/>
                <w:szCs w:val="28"/>
              </w:rPr>
            </w:pPr>
            <w:r>
              <w:rPr>
                <w:rFonts w:hint="eastAsia" w:ascii="宋体" w:hAnsi="宋体"/>
                <w:b/>
                <w:sz w:val="28"/>
                <w:szCs w:val="28"/>
              </w:rPr>
              <w:t>6</w:t>
            </w:r>
          </w:p>
        </w:tc>
        <w:tc>
          <w:tcPr>
            <w:tcW w:w="6051" w:type="dxa"/>
            <w:noWrap/>
            <w:vAlign w:val="center"/>
          </w:tcPr>
          <w:p w14:paraId="509DAF6F">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6474F959">
            <w:pPr>
              <w:spacing w:line="400" w:lineRule="exact"/>
              <w:rPr>
                <w:rFonts w:ascii="宋体" w:hAnsi="宋体"/>
                <w:sz w:val="28"/>
                <w:szCs w:val="28"/>
              </w:rPr>
            </w:pPr>
          </w:p>
        </w:tc>
      </w:tr>
      <w:tr w14:paraId="3E6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793F9C54">
            <w:pPr>
              <w:snapToGrid w:val="0"/>
              <w:spacing w:beforeLines="25" w:afterLines="25" w:line="400" w:lineRule="exact"/>
              <w:ind w:firstLine="562"/>
              <w:jc w:val="right"/>
              <w:rPr>
                <w:rFonts w:ascii="宋体" w:hAnsi="宋体"/>
                <w:b/>
                <w:sz w:val="28"/>
                <w:szCs w:val="28"/>
              </w:rPr>
            </w:pPr>
            <w:r>
              <w:rPr>
                <w:rFonts w:hint="eastAsia" w:ascii="宋体" w:hAnsi="宋体"/>
                <w:b/>
                <w:sz w:val="28"/>
                <w:szCs w:val="28"/>
              </w:rPr>
              <w:t>结论</w:t>
            </w:r>
          </w:p>
        </w:tc>
        <w:tc>
          <w:tcPr>
            <w:tcW w:w="1465" w:type="dxa"/>
            <w:noWrap/>
            <w:vAlign w:val="center"/>
          </w:tcPr>
          <w:p w14:paraId="6AF8C795">
            <w:pPr>
              <w:spacing w:line="400" w:lineRule="exact"/>
              <w:rPr>
                <w:rFonts w:ascii="宋体" w:hAnsi="宋体"/>
                <w:sz w:val="28"/>
                <w:szCs w:val="28"/>
              </w:rPr>
            </w:pPr>
          </w:p>
        </w:tc>
      </w:tr>
    </w:tbl>
    <w:p w14:paraId="3AFACB8D">
      <w:pPr>
        <w:snapToGrid w:val="0"/>
        <w:ind w:firstLine="562"/>
        <w:rPr>
          <w:rFonts w:ascii="宋体" w:hAnsi="宋体"/>
          <w:b/>
          <w:szCs w:val="21"/>
        </w:rPr>
      </w:pPr>
      <w:r>
        <w:rPr>
          <w:rFonts w:hint="eastAsia" w:ascii="宋体" w:hAnsi="宋体"/>
          <w:b/>
          <w:szCs w:val="21"/>
        </w:rPr>
        <w:t>备注：</w:t>
      </w:r>
    </w:p>
    <w:p w14:paraId="4C9C35CB">
      <w:pPr>
        <w:snapToGrid w:val="0"/>
        <w:ind w:firstLine="411" w:firstLineChars="196"/>
        <w:rPr>
          <w:rFonts w:ascii="宋体" w:hAnsi="宋体"/>
          <w:szCs w:val="21"/>
        </w:rPr>
      </w:pPr>
      <w:r>
        <w:rPr>
          <w:rFonts w:hint="eastAsia" w:ascii="宋体" w:hAnsi="宋体"/>
          <w:szCs w:val="21"/>
        </w:rPr>
        <w:t>1.本表应与采购书中相关条款内容一致的。</w:t>
      </w:r>
    </w:p>
    <w:p w14:paraId="6FC630D9">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333CA501">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69D90A1F">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6B9953CC">
      <w:pPr>
        <w:ind w:firstLine="562"/>
        <w:rPr>
          <w:rFonts w:ascii="宋体" w:hAnsi="宋体"/>
          <w:b/>
          <w:sz w:val="28"/>
          <w:szCs w:val="28"/>
        </w:rPr>
      </w:pPr>
      <w:r>
        <w:rPr>
          <w:rFonts w:hint="eastAsia" w:ascii="宋体" w:hAnsi="宋体"/>
          <w:b/>
          <w:bCs/>
          <w:sz w:val="28"/>
          <w:szCs w:val="28"/>
        </w:rPr>
        <w:br w:type="page"/>
      </w:r>
      <w:r>
        <w:rPr>
          <w:rFonts w:hint="eastAsia" w:ascii="宋体" w:hAnsi="宋体"/>
          <w:b/>
          <w:sz w:val="28"/>
          <w:szCs w:val="28"/>
        </w:rPr>
        <w:t>附表2：</w:t>
      </w:r>
    </w:p>
    <w:p w14:paraId="75D32D5D">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980"/>
        <w:gridCol w:w="882"/>
        <w:gridCol w:w="5954"/>
      </w:tblGrid>
      <w:tr w14:paraId="33B3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2" w:type="dxa"/>
            <w:gridSpan w:val="2"/>
            <w:noWrap/>
            <w:vAlign w:val="center"/>
          </w:tcPr>
          <w:p w14:paraId="0F049608">
            <w:pPr>
              <w:ind w:firstLine="562"/>
              <w:jc w:val="center"/>
              <w:rPr>
                <w:b/>
                <w:color w:val="000000"/>
                <w:sz w:val="28"/>
                <w:szCs w:val="28"/>
              </w:rPr>
            </w:pPr>
            <w:r>
              <w:rPr>
                <w:b/>
                <w:color w:val="000000"/>
                <w:sz w:val="28"/>
                <w:szCs w:val="28"/>
              </w:rPr>
              <w:t>评审因素</w:t>
            </w:r>
          </w:p>
        </w:tc>
        <w:tc>
          <w:tcPr>
            <w:tcW w:w="882" w:type="dxa"/>
            <w:noWrap/>
            <w:vAlign w:val="center"/>
          </w:tcPr>
          <w:p w14:paraId="705A611E">
            <w:pPr>
              <w:rPr>
                <w:b/>
                <w:color w:val="000000"/>
                <w:sz w:val="28"/>
                <w:szCs w:val="28"/>
              </w:rPr>
            </w:pPr>
            <w:r>
              <w:rPr>
                <w:rFonts w:hint="eastAsia"/>
                <w:b/>
                <w:color w:val="000000"/>
                <w:sz w:val="28"/>
                <w:szCs w:val="28"/>
              </w:rPr>
              <w:t>权重</w:t>
            </w:r>
          </w:p>
        </w:tc>
        <w:tc>
          <w:tcPr>
            <w:tcW w:w="5954" w:type="dxa"/>
            <w:noWrap/>
            <w:vAlign w:val="center"/>
          </w:tcPr>
          <w:p w14:paraId="5FDEAA0E">
            <w:pPr>
              <w:ind w:firstLine="562"/>
              <w:jc w:val="center"/>
              <w:rPr>
                <w:b/>
                <w:color w:val="000000"/>
                <w:sz w:val="28"/>
                <w:szCs w:val="28"/>
              </w:rPr>
            </w:pPr>
            <w:r>
              <w:rPr>
                <w:b/>
                <w:color w:val="000000"/>
                <w:sz w:val="28"/>
                <w:szCs w:val="28"/>
              </w:rPr>
              <w:t>评分细则</w:t>
            </w:r>
          </w:p>
        </w:tc>
      </w:tr>
      <w:tr w14:paraId="6CBB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52" w:type="dxa"/>
            <w:noWrap/>
            <w:vAlign w:val="center"/>
          </w:tcPr>
          <w:p w14:paraId="132AF1A3">
            <w:pPr>
              <w:ind w:left="113" w:right="113"/>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价格因素</w:t>
            </w:r>
          </w:p>
        </w:tc>
        <w:tc>
          <w:tcPr>
            <w:tcW w:w="1980" w:type="dxa"/>
            <w:vAlign w:val="center"/>
          </w:tcPr>
          <w:p w14:paraId="1003D7B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报价（采用低价优先法）</w:t>
            </w:r>
          </w:p>
        </w:tc>
        <w:tc>
          <w:tcPr>
            <w:tcW w:w="882" w:type="dxa"/>
            <w:noWrap/>
            <w:vAlign w:val="center"/>
          </w:tcPr>
          <w:p w14:paraId="3EBAAAC7">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5954" w:type="dxa"/>
            <w:noWrap/>
            <w:vAlign w:val="center"/>
          </w:tcPr>
          <w:p w14:paraId="403CE776">
            <w:pPr>
              <w:ind w:left="-2" w:leftChars="-1"/>
              <w:rPr>
                <w:rFonts w:asciiTheme="minorEastAsia" w:hAnsiTheme="minorEastAsia" w:eastAsiaTheme="minorEastAsia"/>
                <w:color w:val="000000"/>
                <w:szCs w:val="21"/>
              </w:rPr>
            </w:pPr>
            <w:r>
              <w:rPr>
                <w:rFonts w:asciiTheme="minorEastAsia" w:hAnsiTheme="minorEastAsia" w:eastAsiaTheme="minorEastAsia"/>
                <w:color w:val="000000"/>
                <w:szCs w:val="21"/>
              </w:rPr>
              <w:t>满足</w:t>
            </w:r>
            <w:r>
              <w:rPr>
                <w:rFonts w:hint="eastAsia" w:asciiTheme="minorEastAsia" w:hAnsiTheme="minorEastAsia" w:eastAsiaTheme="minorEastAsia"/>
                <w:color w:val="000000"/>
                <w:szCs w:val="21"/>
              </w:rPr>
              <w:t>采购书</w:t>
            </w:r>
            <w:r>
              <w:rPr>
                <w:rFonts w:asciiTheme="minorEastAsia" w:hAnsiTheme="minorEastAsia" w:eastAsiaTheme="minorEastAsia"/>
                <w:color w:val="000000"/>
                <w:szCs w:val="21"/>
              </w:rPr>
              <w:t>要求且</w:t>
            </w:r>
            <w:r>
              <w:rPr>
                <w:rFonts w:hint="eastAsia" w:asciiTheme="minorEastAsia" w:hAnsiTheme="minorEastAsia" w:eastAsiaTheme="minorEastAsia"/>
                <w:color w:val="000000"/>
                <w:szCs w:val="21"/>
              </w:rPr>
              <w:t>最终报价</w:t>
            </w:r>
            <w:r>
              <w:rPr>
                <w:rFonts w:asciiTheme="minorEastAsia" w:hAnsiTheme="minorEastAsia" w:eastAsiaTheme="minorEastAsia"/>
                <w:color w:val="000000"/>
                <w:szCs w:val="21"/>
              </w:rPr>
              <w:t>最低为评标基准价，其价格分为满分，其他</w:t>
            </w:r>
            <w:r>
              <w:rPr>
                <w:rFonts w:hint="eastAsia" w:asciiTheme="minorEastAsia" w:hAnsiTheme="minorEastAsia" w:eastAsiaTheme="minorEastAsia"/>
                <w:color w:val="000000"/>
                <w:szCs w:val="21"/>
              </w:rPr>
              <w:t>报价人</w:t>
            </w:r>
            <w:r>
              <w:rPr>
                <w:rFonts w:asciiTheme="minorEastAsia" w:hAnsiTheme="minorEastAsia" w:eastAsiaTheme="minorEastAsia"/>
                <w:color w:val="000000"/>
                <w:szCs w:val="21"/>
              </w:rPr>
              <w:t>的价格分按</w:t>
            </w:r>
            <w:r>
              <w:rPr>
                <w:rFonts w:hint="eastAsia" w:asciiTheme="minorEastAsia" w:hAnsiTheme="minorEastAsia" w:eastAsiaTheme="minorEastAsia"/>
                <w:color w:val="000000"/>
                <w:szCs w:val="21"/>
              </w:rPr>
              <w:t>以</w:t>
            </w:r>
            <w:r>
              <w:rPr>
                <w:rFonts w:asciiTheme="minorEastAsia" w:hAnsiTheme="minorEastAsia" w:eastAsiaTheme="minorEastAsia"/>
                <w:color w:val="000000"/>
                <w:szCs w:val="21"/>
              </w:rPr>
              <w:t>下公式计算：</w:t>
            </w:r>
            <w:r>
              <w:rPr>
                <w:rFonts w:hint="eastAsia" w:asciiTheme="minorEastAsia" w:hAnsiTheme="minorEastAsia" w:eastAsiaTheme="minorEastAsia"/>
                <w:color w:val="000000"/>
                <w:szCs w:val="21"/>
              </w:rPr>
              <w:t>报价</w:t>
            </w:r>
            <w:r>
              <w:rPr>
                <w:rFonts w:asciiTheme="minorEastAsia" w:hAnsiTheme="minorEastAsia" w:eastAsiaTheme="minorEastAsia"/>
                <w:color w:val="000000"/>
                <w:szCs w:val="21"/>
              </w:rPr>
              <w:t>得分＝（评标基准价/</w:t>
            </w:r>
            <w:r>
              <w:rPr>
                <w:rFonts w:hint="eastAsia" w:asciiTheme="minorEastAsia" w:hAnsiTheme="minorEastAsia" w:eastAsiaTheme="minorEastAsia"/>
                <w:color w:val="000000"/>
                <w:szCs w:val="21"/>
              </w:rPr>
              <w:t>最终</w:t>
            </w:r>
            <w:r>
              <w:rPr>
                <w:rFonts w:asciiTheme="minorEastAsia" w:hAnsiTheme="minorEastAsia" w:eastAsiaTheme="minorEastAsia"/>
                <w:color w:val="000000"/>
                <w:szCs w:val="21"/>
              </w:rPr>
              <w:t>报价）×</w:t>
            </w: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rPr>
              <w:t>5（取小数点后二位）。</w:t>
            </w:r>
          </w:p>
        </w:tc>
      </w:tr>
      <w:tr w14:paraId="1C3B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restart"/>
            <w:noWrap/>
            <w:textDirection w:val="tbRlV"/>
            <w:vAlign w:val="center"/>
          </w:tcPr>
          <w:p w14:paraId="72A583DE">
            <w:pPr>
              <w:ind w:left="113" w:right="113"/>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技术</w:t>
            </w:r>
            <w:r>
              <w:rPr>
                <w:rFonts w:hint="eastAsia" w:asciiTheme="minorEastAsia" w:hAnsiTheme="minorEastAsia" w:eastAsiaTheme="minorEastAsia"/>
                <w:color w:val="000000"/>
                <w:szCs w:val="21"/>
              </w:rPr>
              <w:t>（服务）因素</w:t>
            </w:r>
          </w:p>
        </w:tc>
        <w:tc>
          <w:tcPr>
            <w:tcW w:w="1980" w:type="dxa"/>
            <w:noWrap/>
            <w:vAlign w:val="center"/>
          </w:tcPr>
          <w:p w14:paraId="2138D24F">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服务响应程度</w:t>
            </w:r>
          </w:p>
        </w:tc>
        <w:tc>
          <w:tcPr>
            <w:tcW w:w="882" w:type="dxa"/>
            <w:noWrap/>
            <w:vAlign w:val="center"/>
          </w:tcPr>
          <w:p w14:paraId="44D5EDFF">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5954" w:type="dxa"/>
            <w:noWrap/>
            <w:vAlign w:val="center"/>
          </w:tcPr>
          <w:p w14:paraId="191A1208">
            <w:pPr>
              <w:autoSpaceDE w:val="0"/>
              <w:autoSpaceDN w:val="0"/>
              <w:adjustRightInd w:val="0"/>
              <w:spacing w:line="0" w:lineRule="atLeast"/>
              <w:jc w:val="left"/>
              <w:rPr>
                <w:rFonts w:cs="宋体" w:asciiTheme="minorEastAsia" w:hAnsiTheme="minorEastAsia" w:eastAsiaTheme="minorEastAsia"/>
                <w:b/>
                <w:bCs/>
                <w:color w:val="000000"/>
                <w:szCs w:val="21"/>
                <w:lang w:val="zh-CN"/>
              </w:rPr>
            </w:pPr>
            <w:r>
              <w:rPr>
                <w:rFonts w:hint="eastAsia" w:asciiTheme="minorEastAsia" w:hAnsiTheme="minorEastAsia" w:eastAsiaTheme="minorEastAsia"/>
                <w:color w:val="000000"/>
                <w:szCs w:val="21"/>
              </w:rPr>
              <w:t>优于招标文件服务要求的，得8-10分；完全满足招标文件的，得5-7分；不完全满足招标文件的，得0-4分。</w:t>
            </w:r>
          </w:p>
        </w:tc>
      </w:tr>
      <w:tr w14:paraId="0870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14:paraId="6CECD270">
            <w:pPr>
              <w:ind w:left="113" w:right="113"/>
              <w:jc w:val="center"/>
              <w:rPr>
                <w:rFonts w:asciiTheme="minorEastAsia" w:hAnsiTheme="minorEastAsia" w:eastAsiaTheme="minorEastAsia"/>
                <w:color w:val="000000"/>
                <w:szCs w:val="21"/>
              </w:rPr>
            </w:pPr>
          </w:p>
        </w:tc>
        <w:tc>
          <w:tcPr>
            <w:tcW w:w="1980" w:type="dxa"/>
            <w:noWrap/>
            <w:vAlign w:val="center"/>
          </w:tcPr>
          <w:p w14:paraId="43AA5C3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项目组织实施总体方案</w:t>
            </w:r>
          </w:p>
        </w:tc>
        <w:tc>
          <w:tcPr>
            <w:tcW w:w="882" w:type="dxa"/>
            <w:noWrap/>
            <w:vAlign w:val="center"/>
          </w:tcPr>
          <w:p w14:paraId="63BA8C75">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5954" w:type="dxa"/>
            <w:noWrap/>
            <w:vAlign w:val="center"/>
          </w:tcPr>
          <w:p w14:paraId="28129FF9">
            <w:pPr>
              <w:autoSpaceDE w:val="0"/>
              <w:autoSpaceDN w:val="0"/>
              <w:adjustRightInd w:val="0"/>
              <w:spacing w:line="0" w:lineRule="atLeast"/>
              <w:jc w:val="left"/>
              <w:rPr>
                <w:rFonts w:cs="宋体" w:asciiTheme="minorEastAsia" w:hAnsiTheme="minorEastAsia" w:eastAsiaTheme="minorEastAsia"/>
                <w:b/>
                <w:bCs/>
                <w:color w:val="000000"/>
                <w:szCs w:val="21"/>
                <w:lang w:val="zh-CN"/>
              </w:rPr>
            </w:pPr>
            <w:r>
              <w:rPr>
                <w:rFonts w:hint="eastAsia" w:asciiTheme="minorEastAsia" w:hAnsiTheme="minorEastAsia" w:eastAsiaTheme="minorEastAsia"/>
                <w:color w:val="000000"/>
                <w:szCs w:val="21"/>
              </w:rPr>
              <w:t>对比投标人拟对本项目总体方案，包括但不限于项目重点难点的理解和分析、活动的准备、组织安排、人员配置、车辆与食宿安排、项目质量保证措施以及服务承诺等：优（16-20分），中（10-15分），一般（0-9分）。</w:t>
            </w:r>
          </w:p>
        </w:tc>
      </w:tr>
      <w:tr w14:paraId="7DB9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14:paraId="5BED765C">
            <w:pPr>
              <w:ind w:left="113" w:right="113"/>
              <w:jc w:val="center"/>
              <w:rPr>
                <w:rFonts w:asciiTheme="minorEastAsia" w:hAnsiTheme="minorEastAsia" w:eastAsiaTheme="minorEastAsia"/>
                <w:color w:val="000000"/>
                <w:szCs w:val="21"/>
              </w:rPr>
            </w:pPr>
          </w:p>
        </w:tc>
        <w:tc>
          <w:tcPr>
            <w:tcW w:w="1980" w:type="dxa"/>
            <w:noWrap/>
            <w:vAlign w:val="center"/>
          </w:tcPr>
          <w:p w14:paraId="383AF77D">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负责人及管理人员配置</w:t>
            </w:r>
          </w:p>
        </w:tc>
        <w:tc>
          <w:tcPr>
            <w:tcW w:w="882" w:type="dxa"/>
            <w:noWrap/>
            <w:vAlign w:val="center"/>
          </w:tcPr>
          <w:p w14:paraId="4AFAA70C">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5954" w:type="dxa"/>
            <w:noWrap/>
            <w:vAlign w:val="center"/>
          </w:tcPr>
          <w:p w14:paraId="79D9DC7F">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比投标人拟派本项目负责人和现场主要管理人员的能力、经验等情况（以提供人员从业资格证或上岗证，和身份证及其近三年以来由社保行政主管部门出具的社保缴纳证明，并加盖投标人公章）：优（8-10分），中（5-7分），一般（0-4分）。</w:t>
            </w:r>
          </w:p>
        </w:tc>
      </w:tr>
      <w:tr w14:paraId="0164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14:paraId="2593CE08">
            <w:pPr>
              <w:ind w:left="113" w:right="113"/>
              <w:jc w:val="center"/>
              <w:rPr>
                <w:rFonts w:asciiTheme="minorEastAsia" w:hAnsiTheme="minorEastAsia" w:eastAsiaTheme="minorEastAsia"/>
                <w:color w:val="000000"/>
                <w:szCs w:val="21"/>
              </w:rPr>
            </w:pPr>
          </w:p>
        </w:tc>
        <w:tc>
          <w:tcPr>
            <w:tcW w:w="1980" w:type="dxa"/>
            <w:noWrap/>
            <w:vAlign w:val="center"/>
          </w:tcPr>
          <w:p w14:paraId="4FDD4247">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自身车辆配置</w:t>
            </w:r>
          </w:p>
        </w:tc>
        <w:tc>
          <w:tcPr>
            <w:tcW w:w="882" w:type="dxa"/>
            <w:noWrap/>
            <w:vAlign w:val="center"/>
          </w:tcPr>
          <w:p w14:paraId="46EAF7CD">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5954" w:type="dxa"/>
            <w:noWrap/>
            <w:vAlign w:val="center"/>
          </w:tcPr>
          <w:p w14:paraId="0A1C5D43">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对比投标人拟投入本项目的自身车辆数量、车辆类型及其设备配置情况（以提供行驶证复印件并加盖投标人公章为准）：优（4-5分），中（2-3分），一般（0-1分）。</w:t>
            </w:r>
          </w:p>
        </w:tc>
      </w:tr>
      <w:tr w14:paraId="6F93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14:paraId="02472535">
            <w:pPr>
              <w:ind w:left="113" w:right="113"/>
              <w:jc w:val="center"/>
              <w:rPr>
                <w:rFonts w:asciiTheme="minorEastAsia" w:hAnsiTheme="minorEastAsia" w:eastAsiaTheme="minorEastAsia"/>
                <w:color w:val="000000"/>
                <w:szCs w:val="21"/>
              </w:rPr>
            </w:pPr>
          </w:p>
        </w:tc>
        <w:tc>
          <w:tcPr>
            <w:tcW w:w="1980" w:type="dxa"/>
            <w:noWrap/>
            <w:vAlign w:val="center"/>
          </w:tcPr>
          <w:p w14:paraId="603EDBBA">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司机配置</w:t>
            </w:r>
          </w:p>
        </w:tc>
        <w:tc>
          <w:tcPr>
            <w:tcW w:w="882" w:type="dxa"/>
            <w:noWrap/>
            <w:vAlign w:val="center"/>
          </w:tcPr>
          <w:p w14:paraId="5816F245">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5954" w:type="dxa"/>
            <w:noWrap/>
          </w:tcPr>
          <w:p w14:paraId="4DD7E38F">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对比投标人拟投入本项目司机数量、驾龄等（以提供驾驶证复印件并加盖投标人公章为准）：优（4-5分），中（2-3分），一般（0-1分）。</w:t>
            </w:r>
          </w:p>
        </w:tc>
      </w:tr>
      <w:tr w14:paraId="3212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52" w:type="dxa"/>
            <w:vMerge w:val="continue"/>
            <w:noWrap/>
            <w:textDirection w:val="tbRlV"/>
            <w:vAlign w:val="center"/>
          </w:tcPr>
          <w:p w14:paraId="5873EA05">
            <w:pPr>
              <w:ind w:left="113" w:right="113"/>
              <w:jc w:val="center"/>
              <w:rPr>
                <w:rFonts w:asciiTheme="minorEastAsia" w:hAnsiTheme="minorEastAsia" w:eastAsiaTheme="minorEastAsia"/>
                <w:color w:val="000000"/>
                <w:szCs w:val="21"/>
              </w:rPr>
            </w:pPr>
          </w:p>
        </w:tc>
        <w:tc>
          <w:tcPr>
            <w:tcW w:w="1980" w:type="dxa"/>
            <w:noWrap/>
            <w:vAlign w:val="center"/>
          </w:tcPr>
          <w:p w14:paraId="29127F94">
            <w:pPr>
              <w:jc w:val="center"/>
              <w:rPr>
                <w:rFonts w:asciiTheme="minorEastAsia" w:hAnsiTheme="minorEastAsia" w:eastAsiaTheme="minorEastAsia"/>
                <w:color w:val="FF0000"/>
                <w:szCs w:val="21"/>
              </w:rPr>
            </w:pPr>
            <w:r>
              <w:rPr>
                <w:rFonts w:hint="eastAsia" w:asciiTheme="minorEastAsia" w:hAnsiTheme="minorEastAsia" w:eastAsiaTheme="minorEastAsia"/>
                <w:color w:val="000000"/>
                <w:szCs w:val="21"/>
              </w:rPr>
              <w:t>应急措施或预案</w:t>
            </w:r>
          </w:p>
        </w:tc>
        <w:tc>
          <w:tcPr>
            <w:tcW w:w="882" w:type="dxa"/>
            <w:noWrap/>
            <w:vAlign w:val="center"/>
          </w:tcPr>
          <w:p w14:paraId="0C00919A">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5954" w:type="dxa"/>
            <w:noWrap/>
            <w:vAlign w:val="center"/>
          </w:tcPr>
          <w:p w14:paraId="2C81F6AD">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对比各投标人针对本项目提出切实可行的应急方案，紧急、突发、意外等事件的预防、应变和处置方案及措施：优（16-20分），中（10-14分），一般（0-9分）。</w:t>
            </w:r>
          </w:p>
        </w:tc>
      </w:tr>
      <w:tr w14:paraId="377F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52" w:type="dxa"/>
            <w:vMerge w:val="restart"/>
            <w:noWrap/>
            <w:textDirection w:val="tbRlV"/>
            <w:vAlign w:val="center"/>
          </w:tcPr>
          <w:p w14:paraId="77E6CC9F">
            <w:pPr>
              <w:ind w:left="113" w:leftChars="54" w:right="113" w:firstLine="525" w:firstLineChars="2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商务因素</w:t>
            </w:r>
          </w:p>
        </w:tc>
        <w:tc>
          <w:tcPr>
            <w:tcW w:w="1980" w:type="dxa"/>
            <w:noWrap/>
            <w:vAlign w:val="center"/>
          </w:tcPr>
          <w:p w14:paraId="150104BB">
            <w:pPr>
              <w:jc w:val="center"/>
              <w:rPr>
                <w:rFonts w:asciiTheme="minorEastAsia" w:hAnsiTheme="minorEastAsia" w:eastAsiaTheme="minorEastAsia"/>
                <w:szCs w:val="21"/>
              </w:rPr>
            </w:pPr>
            <w:r>
              <w:rPr>
                <w:rFonts w:hint="eastAsia" w:asciiTheme="minorEastAsia" w:hAnsiTheme="minorEastAsia" w:eastAsiaTheme="minorEastAsia"/>
                <w:szCs w:val="21"/>
              </w:rPr>
              <w:t>商务响应程度</w:t>
            </w:r>
          </w:p>
        </w:tc>
        <w:tc>
          <w:tcPr>
            <w:tcW w:w="882" w:type="dxa"/>
            <w:noWrap/>
            <w:vAlign w:val="center"/>
          </w:tcPr>
          <w:p w14:paraId="78523D99">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5954" w:type="dxa"/>
            <w:noWrap/>
            <w:vAlign w:val="center"/>
          </w:tcPr>
          <w:p w14:paraId="6BCCC311">
            <w:pPr>
              <w:rPr>
                <w:rFonts w:asciiTheme="minorEastAsia" w:hAnsiTheme="minorEastAsia" w:eastAsiaTheme="minorEastAsia"/>
                <w:szCs w:val="21"/>
              </w:rPr>
            </w:pPr>
            <w:r>
              <w:rPr>
                <w:rFonts w:hint="eastAsia" w:asciiTheme="minorEastAsia" w:hAnsiTheme="minorEastAsia" w:eastAsiaTheme="minorEastAsia"/>
                <w:szCs w:val="21"/>
              </w:rPr>
              <w:t>优于招标文件商务要求条款的，得4-5分；完全满足招标文件的，得2分；不满足招标文件的，得0分。</w:t>
            </w:r>
          </w:p>
        </w:tc>
      </w:tr>
      <w:tr w14:paraId="399D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2" w:type="dxa"/>
            <w:vMerge w:val="continue"/>
            <w:noWrap/>
            <w:textDirection w:val="tbRlV"/>
            <w:vAlign w:val="center"/>
          </w:tcPr>
          <w:p w14:paraId="328DA435">
            <w:pPr>
              <w:ind w:left="113" w:right="113"/>
              <w:jc w:val="center"/>
              <w:rPr>
                <w:rFonts w:asciiTheme="minorEastAsia" w:hAnsiTheme="minorEastAsia" w:eastAsiaTheme="minorEastAsia"/>
                <w:color w:val="000000"/>
                <w:szCs w:val="21"/>
              </w:rPr>
            </w:pPr>
          </w:p>
        </w:tc>
        <w:tc>
          <w:tcPr>
            <w:tcW w:w="1980" w:type="dxa"/>
            <w:noWrap/>
            <w:vAlign w:val="center"/>
          </w:tcPr>
          <w:p w14:paraId="59B5A391">
            <w:pPr>
              <w:jc w:val="center"/>
              <w:rPr>
                <w:rFonts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证明</w:t>
            </w:r>
          </w:p>
        </w:tc>
        <w:tc>
          <w:tcPr>
            <w:tcW w:w="882" w:type="dxa"/>
            <w:noWrap/>
            <w:vAlign w:val="center"/>
          </w:tcPr>
          <w:p w14:paraId="0719A5C5">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5954" w:type="dxa"/>
            <w:noWrap/>
            <w:vAlign w:val="center"/>
          </w:tcPr>
          <w:p w14:paraId="2E5DE66A">
            <w:pPr>
              <w:rPr>
                <w:rFonts w:asciiTheme="minorEastAsia" w:hAnsiTheme="minorEastAsia" w:eastAsiaTheme="minorEastAsia"/>
                <w:szCs w:val="21"/>
              </w:rPr>
            </w:pPr>
            <w:r>
              <w:rPr>
                <w:rFonts w:hint="eastAsia" w:asciiTheme="minorEastAsia" w:hAnsiTheme="minorEastAsia" w:eastAsiaTheme="minorEastAsia"/>
                <w:szCs w:val="21"/>
              </w:rPr>
              <w:t>近3</w:t>
            </w:r>
            <w:r>
              <w:rPr>
                <w:rFonts w:asciiTheme="minorEastAsia" w:hAnsiTheme="minorEastAsia" w:eastAsiaTheme="minorEastAsia"/>
                <w:szCs w:val="21"/>
              </w:rPr>
              <w:t>年来具有承接</w:t>
            </w:r>
            <w:r>
              <w:rPr>
                <w:rFonts w:hint="eastAsia" w:asciiTheme="minorEastAsia" w:hAnsiTheme="minorEastAsia" w:eastAsiaTheme="minorEastAsia"/>
                <w:szCs w:val="21"/>
              </w:rPr>
              <w:t>疗休养</w:t>
            </w:r>
            <w:r>
              <w:rPr>
                <w:rFonts w:asciiTheme="minorEastAsia" w:hAnsiTheme="minorEastAsia" w:eastAsiaTheme="minorEastAsia"/>
                <w:szCs w:val="21"/>
              </w:rPr>
              <w:t>活动业绩，</w:t>
            </w:r>
            <w:r>
              <w:rPr>
                <w:rFonts w:hint="eastAsia" w:asciiTheme="minorEastAsia" w:hAnsiTheme="minorEastAsia" w:eastAsiaTheme="minorEastAsia"/>
                <w:szCs w:val="21"/>
              </w:rPr>
              <w:t>每个业绩得3分，最多得10分；其中，有高校疗休养业绩合同的，每个业绩合同另加1分，最多加5分。</w:t>
            </w:r>
          </w:p>
          <w:p w14:paraId="43E3A1B3">
            <w:pPr>
              <w:rPr>
                <w:rFonts w:asciiTheme="minorEastAsia" w:hAnsiTheme="minorEastAsia" w:eastAsiaTheme="minorEastAsia"/>
                <w:szCs w:val="21"/>
              </w:rPr>
            </w:pPr>
            <w:r>
              <w:rPr>
                <w:rFonts w:hint="eastAsia" w:asciiTheme="minorEastAsia" w:hAnsiTheme="minorEastAsia" w:eastAsiaTheme="minorEastAsia"/>
                <w:szCs w:val="21"/>
              </w:rPr>
              <w:t>每个业绩都必须提供合同关键页（关键页包括能够获知甲乙双方法人名称、合同标的、成交金额的页面及签字盖章页）复印件（合同上没有标明金额的，须提供由用户单位或使用部门出具且盖有其公章的书面的合同金额或结算金额证明原件），并加盖投标人公章。</w:t>
            </w:r>
          </w:p>
        </w:tc>
      </w:tr>
      <w:tr w14:paraId="5F0E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468" w:type="dxa"/>
            <w:gridSpan w:val="4"/>
            <w:noWrap/>
            <w:vAlign w:val="center"/>
          </w:tcPr>
          <w:p w14:paraId="1D500344">
            <w:pPr>
              <w:rPr>
                <w:color w:val="FF0000"/>
                <w:szCs w:val="21"/>
              </w:rPr>
            </w:pPr>
            <w:r>
              <w:rPr>
                <w:rFonts w:hint="eastAsia"/>
                <w:color w:val="FF0000"/>
                <w:szCs w:val="21"/>
              </w:rPr>
              <w:t>备注：评分细则中如需要报价人提供证明材料的，供应商应在报价文件中提交证明材料。</w:t>
            </w:r>
          </w:p>
        </w:tc>
      </w:tr>
    </w:tbl>
    <w:p w14:paraId="7746DDC3">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14:paraId="4F9DE907">
      <w:pPr>
        <w:pStyle w:val="2"/>
      </w:pPr>
      <w:bookmarkStart w:id="29" w:name="_Toc60236707"/>
      <w:r>
        <w:rPr>
          <w:rFonts w:hint="eastAsia"/>
        </w:rPr>
        <w:br w:type="page"/>
      </w:r>
      <w:bookmarkStart w:id="30" w:name="_Toc164414637"/>
      <w:bookmarkStart w:id="31" w:name="OLE_LINK23"/>
      <w:r>
        <w:rPr>
          <w:rFonts w:hint="eastAsia"/>
        </w:rPr>
        <w:t>第二部分</w:t>
      </w:r>
      <w:bookmarkEnd w:id="29"/>
      <w:r>
        <w:rPr>
          <w:rFonts w:hint="eastAsia"/>
        </w:rPr>
        <w:t xml:space="preserve">  采购需求书</w:t>
      </w:r>
      <w:bookmarkEnd w:id="30"/>
    </w:p>
    <w:p w14:paraId="4938D6C1">
      <w:pPr>
        <w:pStyle w:val="90"/>
        <w:ind w:firstLine="480" w:firstLineChars="200"/>
      </w:pPr>
      <w:bookmarkStart w:id="32" w:name="_Toc164414638"/>
    </w:p>
    <w:p w14:paraId="2C824AF8">
      <w:pPr>
        <w:pStyle w:val="90"/>
        <w:ind w:firstLine="560" w:firstLineChars="200"/>
        <w:rPr>
          <w:sz w:val="28"/>
          <w:szCs w:val="28"/>
        </w:rPr>
      </w:pPr>
      <w:r>
        <w:rPr>
          <w:rFonts w:hint="eastAsia"/>
          <w:sz w:val="28"/>
          <w:szCs w:val="28"/>
        </w:rPr>
        <w:t>按照广东省总工会《关于深入开展职工乡村疗休养活动</w:t>
      </w:r>
      <w:r>
        <w:rPr>
          <w:sz w:val="28"/>
          <w:szCs w:val="28"/>
        </w:rPr>
        <w:t xml:space="preserve"> </w:t>
      </w:r>
      <w:r>
        <w:rPr>
          <w:rFonts w:hint="eastAsia"/>
          <w:sz w:val="28"/>
          <w:szCs w:val="28"/>
        </w:rPr>
        <w:t>助力实施“百县千镇万村高质量发展工程”的通知》部署要求，广东财经大学大数据与人工智能学院分工会拟组织教职工参加疗休养活动。本次疗休养活动需选定一家旅游服务供应商，帮助提供具体的活动策划方案、酒店食宿安排和租车服务，活动方式为惠州市惠东县双月湾三天二晚活动。预计参加活动的人数为50人（最终结算以实际参加活动人数为准）。活动时间计划为2025年7月—8月（具体时间待定）。</w:t>
      </w:r>
    </w:p>
    <w:p w14:paraId="34C39665">
      <w:pPr>
        <w:pStyle w:val="90"/>
        <w:ind w:firstLine="560" w:firstLineChars="200"/>
        <w:rPr>
          <w:sz w:val="28"/>
          <w:szCs w:val="28"/>
        </w:rPr>
      </w:pPr>
      <w:r>
        <w:rPr>
          <w:rFonts w:hint="eastAsia"/>
          <w:sz w:val="28"/>
          <w:szCs w:val="28"/>
        </w:rPr>
        <w:t>具体的服务需求如下：</w:t>
      </w:r>
    </w:p>
    <w:p w14:paraId="45A60CB2">
      <w:pPr>
        <w:pStyle w:val="90"/>
        <w:numPr>
          <w:ilvl w:val="0"/>
          <w:numId w:val="5"/>
        </w:numPr>
        <w:rPr>
          <w:sz w:val="28"/>
          <w:szCs w:val="28"/>
        </w:rPr>
      </w:pPr>
      <w:r>
        <w:rPr>
          <w:rFonts w:hint="eastAsia"/>
          <w:sz w:val="28"/>
          <w:szCs w:val="28"/>
        </w:rPr>
        <w:t>活动方案应包括疗休养活动、参观及举办集体生日会等；</w:t>
      </w:r>
    </w:p>
    <w:p w14:paraId="394183D6">
      <w:pPr>
        <w:pStyle w:val="90"/>
        <w:numPr>
          <w:ilvl w:val="0"/>
          <w:numId w:val="5"/>
        </w:numPr>
        <w:rPr>
          <w:sz w:val="28"/>
          <w:szCs w:val="28"/>
        </w:rPr>
      </w:pPr>
      <w:r>
        <w:rPr>
          <w:rFonts w:hint="eastAsia"/>
          <w:sz w:val="28"/>
          <w:szCs w:val="28"/>
        </w:rPr>
        <w:t>53座旅游大巴（1辆，按照实际出行人员安排，家属参加疗休养费用自理），含路桥费、油费、停车费、司机用餐住宿费等；</w:t>
      </w:r>
    </w:p>
    <w:p w14:paraId="2C9C76C5">
      <w:pPr>
        <w:pStyle w:val="90"/>
        <w:numPr>
          <w:ilvl w:val="0"/>
          <w:numId w:val="5"/>
        </w:numPr>
        <w:rPr>
          <w:sz w:val="28"/>
          <w:szCs w:val="28"/>
        </w:rPr>
      </w:pPr>
      <w:r>
        <w:rPr>
          <w:rFonts w:hint="eastAsia"/>
          <w:sz w:val="28"/>
          <w:szCs w:val="28"/>
        </w:rPr>
        <w:t>午餐、晚餐的用餐餐标80元/人/餐，住宿2人一间；</w:t>
      </w:r>
    </w:p>
    <w:p w14:paraId="40081A4E">
      <w:pPr>
        <w:pStyle w:val="90"/>
        <w:numPr>
          <w:ilvl w:val="0"/>
          <w:numId w:val="5"/>
        </w:numPr>
        <w:rPr>
          <w:sz w:val="28"/>
          <w:szCs w:val="28"/>
        </w:rPr>
      </w:pPr>
      <w:r>
        <w:rPr>
          <w:rFonts w:hint="eastAsia"/>
          <w:sz w:val="28"/>
          <w:szCs w:val="28"/>
        </w:rPr>
        <w:t>每天安排领队/专业讲解导游1-2人；</w:t>
      </w:r>
    </w:p>
    <w:p w14:paraId="3893F024">
      <w:pPr>
        <w:pStyle w:val="90"/>
        <w:numPr>
          <w:ilvl w:val="0"/>
          <w:numId w:val="5"/>
        </w:numPr>
        <w:rPr>
          <w:sz w:val="28"/>
          <w:szCs w:val="28"/>
        </w:rPr>
      </w:pPr>
      <w:r>
        <w:rPr>
          <w:rFonts w:hint="eastAsia"/>
          <w:sz w:val="28"/>
          <w:szCs w:val="28"/>
        </w:rPr>
        <w:t>活动门票、全程饮用水、横幅、保险（3天，40万意外险，4万医疗险）；</w:t>
      </w:r>
    </w:p>
    <w:p w14:paraId="30B4AC3E">
      <w:pPr>
        <w:pStyle w:val="90"/>
        <w:numPr>
          <w:ilvl w:val="0"/>
          <w:numId w:val="5"/>
        </w:numPr>
        <w:rPr>
          <w:sz w:val="28"/>
          <w:szCs w:val="28"/>
        </w:rPr>
      </w:pPr>
      <w:r>
        <w:rPr>
          <w:rFonts w:hint="eastAsia"/>
          <w:sz w:val="28"/>
          <w:szCs w:val="28"/>
        </w:rPr>
        <w:t>一周内提供3-5分钟活动视频和整理过的活动照片。</w:t>
      </w:r>
    </w:p>
    <w:p w14:paraId="1E0AA41B">
      <w:pPr>
        <w:pStyle w:val="90"/>
        <w:numPr>
          <w:ilvl w:val="0"/>
          <w:numId w:val="5"/>
        </w:numPr>
        <w:rPr>
          <w:sz w:val="28"/>
          <w:szCs w:val="28"/>
        </w:rPr>
      </w:pPr>
      <w:r>
        <w:rPr>
          <w:rFonts w:hint="eastAsia"/>
          <w:sz w:val="28"/>
          <w:szCs w:val="28"/>
        </w:rPr>
        <w:t>初步行程安排</w:t>
      </w:r>
    </w:p>
    <w:p w14:paraId="6D47BC21">
      <w:pPr>
        <w:ind w:firstLine="883"/>
        <w:rPr>
          <w:rFonts w:ascii="Calibri" w:hAnsi="Calibri"/>
          <w:kern w:val="0"/>
          <w:sz w:val="28"/>
          <w:szCs w:val="28"/>
        </w:rPr>
      </w:pPr>
      <w:r>
        <w:rPr>
          <w:rFonts w:hint="eastAsia" w:ascii="Calibri" w:hAnsi="Calibri"/>
          <w:kern w:val="0"/>
          <w:sz w:val="28"/>
          <w:szCs w:val="28"/>
        </w:rPr>
        <w:t>第一天</w:t>
      </w:r>
      <w:r>
        <w:rPr>
          <w:rFonts w:hint="eastAsia" w:ascii="Calibri" w:hAnsi="Calibri"/>
          <w:kern w:val="0"/>
          <w:sz w:val="28"/>
          <w:szCs w:val="28"/>
        </w:rPr>
        <w:tab/>
      </w:r>
      <w:r>
        <w:rPr>
          <w:rFonts w:hint="eastAsia" w:ascii="Calibri" w:hAnsi="Calibri"/>
          <w:kern w:val="0"/>
          <w:sz w:val="28"/>
          <w:szCs w:val="28"/>
        </w:rPr>
        <w:t>广州-惠州</w:t>
      </w:r>
    </w:p>
    <w:p w14:paraId="1EF33CB6">
      <w:pPr>
        <w:ind w:firstLine="883"/>
        <w:rPr>
          <w:rFonts w:ascii="Calibri" w:hAnsi="Calibri"/>
          <w:kern w:val="0"/>
          <w:sz w:val="28"/>
          <w:szCs w:val="28"/>
        </w:rPr>
      </w:pPr>
      <w:r>
        <w:rPr>
          <w:rFonts w:hint="eastAsia" w:ascii="Calibri" w:hAnsi="Calibri"/>
          <w:kern w:val="0"/>
          <w:sz w:val="28"/>
          <w:szCs w:val="28"/>
        </w:rPr>
        <w:t>行程：广州-惠州-双月湾-海龟湾</w:t>
      </w:r>
    </w:p>
    <w:p w14:paraId="3CCC5740">
      <w:pPr>
        <w:ind w:firstLine="883"/>
        <w:rPr>
          <w:rFonts w:ascii="Calibri" w:hAnsi="Calibri"/>
          <w:kern w:val="0"/>
          <w:sz w:val="28"/>
          <w:szCs w:val="28"/>
        </w:rPr>
      </w:pPr>
      <w:r>
        <w:rPr>
          <w:rFonts w:hint="eastAsia" w:ascii="Calibri" w:hAnsi="Calibri"/>
          <w:kern w:val="0"/>
          <w:sz w:val="28"/>
          <w:szCs w:val="28"/>
        </w:rPr>
        <w:t>第二天</w:t>
      </w:r>
      <w:r>
        <w:rPr>
          <w:rFonts w:hint="eastAsia" w:ascii="Calibri" w:hAnsi="Calibri"/>
          <w:kern w:val="0"/>
          <w:sz w:val="28"/>
          <w:szCs w:val="28"/>
        </w:rPr>
        <w:tab/>
      </w:r>
      <w:r>
        <w:rPr>
          <w:rFonts w:hint="eastAsia" w:ascii="Calibri" w:hAnsi="Calibri"/>
          <w:kern w:val="0"/>
          <w:sz w:val="28"/>
          <w:szCs w:val="28"/>
        </w:rPr>
        <w:t>惠州</w:t>
      </w:r>
    </w:p>
    <w:p w14:paraId="5BFF9331">
      <w:pPr>
        <w:ind w:firstLine="883"/>
        <w:rPr>
          <w:rFonts w:ascii="Calibri" w:hAnsi="Calibri"/>
          <w:kern w:val="0"/>
          <w:sz w:val="28"/>
          <w:szCs w:val="28"/>
        </w:rPr>
      </w:pPr>
      <w:r>
        <w:rPr>
          <w:rFonts w:hint="eastAsia" w:ascii="Calibri" w:hAnsi="Calibri"/>
          <w:kern w:val="0"/>
          <w:sz w:val="28"/>
          <w:szCs w:val="28"/>
        </w:rPr>
        <w:t>行程：酒店-天后宫-海之星观光-篝火晚会</w:t>
      </w:r>
    </w:p>
    <w:p w14:paraId="73C87DB4">
      <w:pPr>
        <w:ind w:firstLine="883"/>
        <w:rPr>
          <w:rFonts w:ascii="Calibri" w:hAnsi="Calibri"/>
          <w:kern w:val="0"/>
          <w:sz w:val="28"/>
          <w:szCs w:val="28"/>
        </w:rPr>
      </w:pPr>
      <w:r>
        <w:rPr>
          <w:rFonts w:hint="eastAsia" w:ascii="Calibri" w:hAnsi="Calibri"/>
          <w:kern w:val="0"/>
          <w:sz w:val="28"/>
          <w:szCs w:val="28"/>
        </w:rPr>
        <w:t>第三天</w:t>
      </w:r>
      <w:r>
        <w:rPr>
          <w:rFonts w:hint="eastAsia" w:ascii="Calibri" w:hAnsi="Calibri"/>
          <w:kern w:val="0"/>
          <w:sz w:val="28"/>
          <w:szCs w:val="28"/>
        </w:rPr>
        <w:tab/>
      </w:r>
      <w:r>
        <w:rPr>
          <w:rFonts w:hint="eastAsia" w:ascii="Calibri" w:hAnsi="Calibri"/>
          <w:kern w:val="0"/>
          <w:sz w:val="28"/>
          <w:szCs w:val="28"/>
        </w:rPr>
        <w:t>惠州-广州</w:t>
      </w:r>
    </w:p>
    <w:p w14:paraId="499CA567">
      <w:pPr>
        <w:ind w:firstLine="883"/>
        <w:rPr>
          <w:rFonts w:ascii="Calibri" w:hAnsi="Calibri"/>
          <w:kern w:val="0"/>
          <w:sz w:val="28"/>
          <w:szCs w:val="28"/>
        </w:rPr>
      </w:pPr>
      <w:r>
        <w:rPr>
          <w:rFonts w:hint="eastAsia" w:ascii="Calibri" w:hAnsi="Calibri"/>
          <w:kern w:val="0"/>
          <w:sz w:val="28"/>
          <w:szCs w:val="28"/>
        </w:rPr>
        <w:t>行程：酒店-惠州西湖—返程</w:t>
      </w:r>
    </w:p>
    <w:p w14:paraId="29A5397B">
      <w:pPr>
        <w:pStyle w:val="3"/>
        <w:numPr>
          <w:ilvl w:val="0"/>
          <w:numId w:val="6"/>
        </w:numPr>
        <w:ind w:firstLineChars="0"/>
      </w:pPr>
      <w:r>
        <w:rPr>
          <w:rFonts w:hint="eastAsia"/>
        </w:rPr>
        <w:t>技术（服务）要求</w:t>
      </w:r>
      <w:bookmarkEnd w:id="32"/>
    </w:p>
    <w:p w14:paraId="1F38C856">
      <w:pPr>
        <w:spacing w:line="560" w:lineRule="exact"/>
        <w:ind w:firstLine="560" w:firstLineChars="200"/>
        <w:rPr>
          <w:rFonts w:ascii="宋体" w:hAnsi="宋体"/>
          <w:sz w:val="28"/>
          <w:szCs w:val="28"/>
        </w:rPr>
      </w:pPr>
      <w:r>
        <w:rPr>
          <w:rFonts w:hint="eastAsia" w:ascii="宋体" w:hAnsi="宋体"/>
          <w:sz w:val="28"/>
          <w:szCs w:val="28"/>
        </w:rPr>
        <w:t>1.★服务供应商具有承接疗休养活动组织经验。提供近三年组织省直单位同等规模职工疗休养活动合同复印件作为业绩证明材料。</w:t>
      </w:r>
    </w:p>
    <w:p w14:paraId="0BAE91C8">
      <w:pPr>
        <w:spacing w:line="560" w:lineRule="exact"/>
        <w:ind w:firstLine="560" w:firstLineChars="200"/>
        <w:rPr>
          <w:rFonts w:ascii="宋体" w:hAnsi="宋体"/>
          <w:sz w:val="28"/>
          <w:szCs w:val="28"/>
        </w:rPr>
      </w:pPr>
      <w:r>
        <w:rPr>
          <w:rFonts w:hint="eastAsia" w:ascii="宋体" w:hAnsi="宋体"/>
          <w:sz w:val="28"/>
          <w:szCs w:val="28"/>
        </w:rPr>
        <w:t>2.服务供应商必须为本项目提供详尽的活动方案，活动方案设计应包括活动前的准备、人员安排、车辆与食宿安排、活动过程的设计、意外情况预案等。方案设计应对活动对象老师、家属有充分的考虑与安排。</w:t>
      </w:r>
    </w:p>
    <w:p w14:paraId="27C7BA67">
      <w:pPr>
        <w:spacing w:line="560" w:lineRule="exact"/>
        <w:ind w:firstLine="560" w:firstLineChars="200"/>
        <w:rPr>
          <w:rFonts w:ascii="宋体" w:hAnsi="宋体"/>
          <w:sz w:val="28"/>
          <w:szCs w:val="28"/>
        </w:rPr>
      </w:pPr>
      <w:r>
        <w:rPr>
          <w:rFonts w:hint="eastAsia" w:ascii="宋体" w:hAnsi="宋体"/>
          <w:sz w:val="28"/>
          <w:szCs w:val="28"/>
        </w:rPr>
        <w:t xml:space="preserve">3.服务供应商为本项目设立一名项目负责人，负责人须有三年以上相关从业经验，有负责团体活动经验，有较强的沟通应变能力，负责活动的统筹安排。根据出行人数配置充足的工作人员，每辆车随车不少于两名工作人员，工作人员需全程跟班。项目负责人与工作人员具有强烈的服务意识。 </w:t>
      </w:r>
    </w:p>
    <w:p w14:paraId="5524D9A3">
      <w:pPr>
        <w:spacing w:line="560" w:lineRule="exact"/>
        <w:ind w:firstLine="560" w:firstLineChars="200"/>
        <w:rPr>
          <w:rFonts w:ascii="宋体" w:hAnsi="宋体"/>
          <w:sz w:val="28"/>
          <w:szCs w:val="28"/>
        </w:rPr>
      </w:pPr>
      <w:r>
        <w:rPr>
          <w:rFonts w:hint="eastAsia" w:ascii="宋体" w:hAnsi="宋体"/>
          <w:sz w:val="28"/>
          <w:szCs w:val="28"/>
        </w:rPr>
        <w:t>4.服务供应商在每次活动前需提供本次活动详尽的活动计划。活动计划包括活动时间、地点、行程安排、人员安排、车辆与司机信息、应急预案及其它需向采购人说明的情况。</w:t>
      </w:r>
    </w:p>
    <w:p w14:paraId="688E9183">
      <w:pPr>
        <w:spacing w:line="560" w:lineRule="exact"/>
        <w:ind w:firstLine="560" w:firstLineChars="200"/>
        <w:rPr>
          <w:rFonts w:ascii="宋体" w:hAnsi="宋体"/>
          <w:sz w:val="28"/>
          <w:szCs w:val="28"/>
        </w:rPr>
      </w:pPr>
      <w:r>
        <w:rPr>
          <w:rFonts w:hint="eastAsia" w:ascii="宋体" w:hAnsi="宋体"/>
          <w:sz w:val="28"/>
          <w:szCs w:val="28"/>
        </w:rPr>
        <w:t>5.交通服务。车辆使用为正规汽车公司近五年购买的空调旅游车，全程空调大巴，车况要求良好，需提供车辆年审合格证明等证明车况良好的相关材料；为确保安全，司机需5年以上驾驶大型客车经验，身体健康，综合素质好。提供车牌号、司机姓名。需保证每人都有独立座位，禁止超员。</w:t>
      </w:r>
    </w:p>
    <w:p w14:paraId="59F05E55">
      <w:pPr>
        <w:spacing w:line="560" w:lineRule="exact"/>
        <w:ind w:firstLine="560" w:firstLineChars="200"/>
        <w:rPr>
          <w:rFonts w:ascii="宋体" w:hAnsi="宋体"/>
          <w:sz w:val="28"/>
          <w:szCs w:val="28"/>
        </w:rPr>
      </w:pPr>
      <w:r>
        <w:rPr>
          <w:rFonts w:hint="eastAsia" w:ascii="宋体" w:hAnsi="宋体"/>
          <w:sz w:val="28"/>
          <w:szCs w:val="28"/>
        </w:rPr>
        <w:t>6.住宿服务。提供符合卫生标准、设施完备、安全的住宿服务，原则上酒店是在广东省总工会印发的《关于认定2024年广东省职工疗休养基地名单的通知》的名单之内。</w:t>
      </w:r>
    </w:p>
    <w:p w14:paraId="58CFBB26">
      <w:pPr>
        <w:spacing w:line="560" w:lineRule="exact"/>
        <w:ind w:firstLine="560" w:firstLineChars="200"/>
        <w:rPr>
          <w:rFonts w:ascii="宋体" w:hAnsi="宋体"/>
          <w:sz w:val="28"/>
          <w:szCs w:val="28"/>
        </w:rPr>
      </w:pPr>
      <w:r>
        <w:rPr>
          <w:rFonts w:hint="eastAsia" w:ascii="宋体" w:hAnsi="宋体"/>
          <w:sz w:val="28"/>
          <w:szCs w:val="28"/>
        </w:rPr>
        <w:t>7.餐饮服务。提供卫生、可口、营养均衡的餐饮服务。午餐、晚餐用餐标准每餐不低于80元/人，餐单须提前3天与采购人进行确认，且全部行程应提供充足的饮用矿泉水供出行人员饮用。</w:t>
      </w:r>
    </w:p>
    <w:p w14:paraId="0451BB07">
      <w:pPr>
        <w:spacing w:line="560" w:lineRule="exact"/>
        <w:ind w:firstLine="560" w:firstLineChars="200"/>
        <w:rPr>
          <w:rFonts w:ascii="宋体" w:hAnsi="宋体"/>
          <w:sz w:val="28"/>
          <w:szCs w:val="28"/>
        </w:rPr>
      </w:pPr>
      <w:r>
        <w:rPr>
          <w:rFonts w:hint="eastAsia" w:ascii="宋体" w:hAnsi="宋体"/>
          <w:sz w:val="28"/>
          <w:szCs w:val="28"/>
        </w:rPr>
        <w:t>8.提供导游服务，导游人员要求专业素质高、具有丰富的带团经验。</w:t>
      </w:r>
    </w:p>
    <w:p w14:paraId="633463D5">
      <w:pPr>
        <w:spacing w:line="560" w:lineRule="exact"/>
        <w:ind w:firstLine="560" w:firstLineChars="200"/>
        <w:rPr>
          <w:rFonts w:ascii="宋体" w:hAnsi="宋体"/>
          <w:sz w:val="28"/>
          <w:szCs w:val="28"/>
        </w:rPr>
      </w:pPr>
      <w:r>
        <w:rPr>
          <w:rFonts w:hint="eastAsia" w:ascii="宋体" w:hAnsi="宋体"/>
          <w:sz w:val="28"/>
          <w:szCs w:val="28"/>
        </w:rPr>
        <w:t>9.★服务供应商为每名出行人员购买保额不低于40万元的人身意外伤害保险，出团前需上传保单。</w:t>
      </w:r>
    </w:p>
    <w:p w14:paraId="5BEF821C">
      <w:pPr>
        <w:spacing w:line="560" w:lineRule="exact"/>
        <w:ind w:firstLine="560" w:firstLineChars="200"/>
        <w:rPr>
          <w:rFonts w:ascii="宋体" w:hAnsi="宋体"/>
          <w:sz w:val="28"/>
          <w:szCs w:val="28"/>
        </w:rPr>
      </w:pPr>
      <w:r>
        <w:rPr>
          <w:rFonts w:hint="eastAsia" w:ascii="宋体" w:hAnsi="宋体"/>
          <w:sz w:val="28"/>
          <w:szCs w:val="28"/>
        </w:rPr>
        <w:t>10.活动独立成团，全程不得推荐任何自费项目。</w:t>
      </w:r>
    </w:p>
    <w:p w14:paraId="7FB8D7F6">
      <w:pPr>
        <w:spacing w:line="560" w:lineRule="exact"/>
        <w:ind w:firstLine="560" w:firstLineChars="200"/>
        <w:rPr>
          <w:rFonts w:ascii="宋体" w:hAnsi="宋体"/>
          <w:sz w:val="28"/>
          <w:szCs w:val="28"/>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bookmarkEnd w:id="31"/>
    <w:p w14:paraId="4856A34C">
      <w:pPr>
        <w:pStyle w:val="3"/>
      </w:pPr>
      <w:bookmarkStart w:id="33" w:name="_Toc164414639"/>
      <w:bookmarkStart w:id="34" w:name="_Toc60236709"/>
      <w:r>
        <w:rPr>
          <w:rFonts w:hint="eastAsia"/>
        </w:rPr>
        <w:t>二、商务要求</w:t>
      </w:r>
      <w:bookmarkEnd w:id="33"/>
      <w:bookmarkEnd w:id="34"/>
    </w:p>
    <w:p w14:paraId="0F747883">
      <w:pPr>
        <w:spacing w:line="560" w:lineRule="exact"/>
        <w:ind w:firstLine="562" w:firstLineChars="200"/>
        <w:rPr>
          <w:rFonts w:ascii="宋体" w:hAnsi="宋体"/>
          <w:b/>
          <w:sz w:val="28"/>
          <w:szCs w:val="28"/>
        </w:rPr>
      </w:pPr>
      <w:r>
        <w:rPr>
          <w:rFonts w:hint="eastAsia" w:ascii="宋体" w:hAnsi="宋体"/>
          <w:b/>
          <w:sz w:val="28"/>
          <w:szCs w:val="28"/>
        </w:rPr>
        <w:t>（一）交付期及地点</w:t>
      </w:r>
    </w:p>
    <w:p w14:paraId="230ABD6F">
      <w:pPr>
        <w:spacing w:line="560" w:lineRule="exact"/>
        <w:ind w:firstLine="560" w:firstLineChars="200"/>
        <w:rPr>
          <w:bCs/>
          <w:sz w:val="28"/>
          <w:szCs w:val="28"/>
        </w:rPr>
      </w:pPr>
      <w:r>
        <w:rPr>
          <w:bCs/>
          <w:sz w:val="28"/>
          <w:szCs w:val="28"/>
        </w:rPr>
        <w:t>自合同签订之日起20天内完成交付。</w:t>
      </w:r>
    </w:p>
    <w:p w14:paraId="524B60ED">
      <w:pPr>
        <w:spacing w:line="560" w:lineRule="exact"/>
        <w:ind w:firstLine="560" w:firstLineChars="200"/>
        <w:rPr>
          <w:rFonts w:ascii="宋体" w:hAnsi="宋体"/>
          <w:bCs/>
          <w:sz w:val="28"/>
          <w:szCs w:val="28"/>
        </w:rPr>
      </w:pPr>
      <w:r>
        <w:rPr>
          <w:rFonts w:hint="eastAsia" w:ascii="宋体" w:hAnsi="宋体"/>
          <w:bCs/>
          <w:sz w:val="28"/>
          <w:szCs w:val="28"/>
        </w:rPr>
        <w:t>交付地点：广东财经大学大数据与人工智能学院（服务项目地点为惠州市惠东县）。</w:t>
      </w:r>
    </w:p>
    <w:p w14:paraId="5777E888">
      <w:pPr>
        <w:spacing w:line="560" w:lineRule="exact"/>
        <w:ind w:firstLine="562" w:firstLineChars="200"/>
        <w:rPr>
          <w:rFonts w:ascii="宋体" w:hAnsi="宋体"/>
          <w:b/>
          <w:sz w:val="28"/>
          <w:szCs w:val="28"/>
        </w:rPr>
      </w:pPr>
      <w:r>
        <w:rPr>
          <w:rFonts w:hint="eastAsia" w:ascii="宋体" w:hAnsi="宋体"/>
          <w:b/>
          <w:sz w:val="28"/>
          <w:szCs w:val="28"/>
        </w:rPr>
        <w:t>（二）报价要求和服务要求</w:t>
      </w:r>
    </w:p>
    <w:p w14:paraId="1C0C4A6D">
      <w:pPr>
        <w:spacing w:line="560" w:lineRule="exact"/>
        <w:ind w:firstLine="560" w:firstLineChars="200"/>
        <w:rPr>
          <w:rFonts w:ascii="宋体" w:hAnsi="宋体"/>
          <w:bCs/>
          <w:sz w:val="28"/>
          <w:szCs w:val="28"/>
        </w:rPr>
      </w:pPr>
      <w:r>
        <w:rPr>
          <w:rFonts w:hint="eastAsia" w:ascii="宋体" w:hAnsi="宋体"/>
          <w:bCs/>
          <w:sz w:val="28"/>
          <w:szCs w:val="28"/>
        </w:rPr>
        <w:t>按三天二晚活动行程进行报价，按合同商议要求提供服务。</w:t>
      </w:r>
    </w:p>
    <w:p w14:paraId="76364E65">
      <w:pPr>
        <w:spacing w:line="560" w:lineRule="exact"/>
        <w:ind w:firstLine="562" w:firstLineChars="200"/>
        <w:rPr>
          <w:rFonts w:ascii="宋体" w:hAnsi="宋体"/>
          <w:b/>
          <w:sz w:val="28"/>
          <w:szCs w:val="28"/>
        </w:rPr>
      </w:pPr>
      <w:r>
        <w:rPr>
          <w:rFonts w:hint="eastAsia" w:ascii="宋体" w:hAnsi="宋体"/>
          <w:b/>
          <w:sz w:val="28"/>
          <w:szCs w:val="28"/>
        </w:rPr>
        <w:t>（三）结算与付款方式</w:t>
      </w:r>
    </w:p>
    <w:p w14:paraId="5AD26F6E">
      <w:pPr>
        <w:spacing w:line="560" w:lineRule="exact"/>
        <w:ind w:firstLine="560" w:firstLineChars="200"/>
        <w:rPr>
          <w:rFonts w:ascii="宋体" w:hAnsi="宋体"/>
          <w:sz w:val="28"/>
          <w:szCs w:val="28"/>
        </w:rPr>
      </w:pPr>
      <w:r>
        <w:rPr>
          <w:rFonts w:hint="eastAsia" w:ascii="宋体" w:hAnsi="宋体"/>
          <w:sz w:val="28"/>
          <w:szCs w:val="28"/>
        </w:rPr>
        <w:t>合同执行完毕后付款。活动完成后，按实际参与活动人数进行结算，采购人凭中标人开具的有效发票在30个工作日内一次性付清当次款项。</w:t>
      </w:r>
    </w:p>
    <w:p w14:paraId="0D5FA82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（四）违约处罚</w:t>
      </w:r>
    </w:p>
    <w:p w14:paraId="0DF41B4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2A2512DB">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336A5865">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39F1FDF4">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1E491F6E">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79AA290E">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10C470E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348DB38A">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（五）其他要求</w:t>
      </w:r>
    </w:p>
    <w:p w14:paraId="02B0CD99">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071E1D99">
      <w:pPr>
        <w:numPr>
          <w:ilvl w:val="0"/>
          <w:numId w:val="7"/>
        </w:numPr>
        <w:tabs>
          <w:tab w:val="left" w:pos="0"/>
          <w:tab w:val="left" w:pos="210"/>
          <w:tab w:val="left" w:pos="420"/>
        </w:tabs>
        <w:spacing w:line="560" w:lineRule="exact"/>
        <w:ind w:left="205" w:firstLine="560"/>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0C8CDFDB">
      <w:pPr>
        <w:numPr>
          <w:ilvl w:val="0"/>
          <w:numId w:val="7"/>
        </w:numPr>
        <w:tabs>
          <w:tab w:val="left" w:pos="0"/>
          <w:tab w:val="left" w:pos="210"/>
          <w:tab w:val="left" w:pos="420"/>
        </w:tabs>
        <w:spacing w:line="560" w:lineRule="exact"/>
        <w:ind w:left="205" w:firstLine="560"/>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607BAB0C">
      <w:pPr>
        <w:numPr>
          <w:ilvl w:val="0"/>
          <w:numId w:val="7"/>
        </w:numPr>
        <w:tabs>
          <w:tab w:val="left" w:pos="0"/>
          <w:tab w:val="left" w:pos="210"/>
          <w:tab w:val="left" w:pos="420"/>
        </w:tabs>
        <w:spacing w:line="560" w:lineRule="exact"/>
        <w:ind w:left="205" w:firstLine="560"/>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1957A07A">
      <w:pPr>
        <w:spacing w:line="560" w:lineRule="exact"/>
        <w:ind w:firstLine="641" w:firstLineChars="228"/>
        <w:rPr>
          <w:rFonts w:ascii="宋体" w:hAnsi="宋体"/>
          <w:sz w:val="28"/>
          <w:szCs w:val="28"/>
        </w:rPr>
      </w:pPr>
      <w:r>
        <w:rPr>
          <w:rFonts w:hint="eastAsia" w:ascii="宋体" w:hAnsi="宋体"/>
          <w:b/>
          <w:bCs/>
          <w:sz w:val="28"/>
          <w:szCs w:val="28"/>
        </w:rPr>
        <w:t>（六）争议解决</w:t>
      </w:r>
      <w:r>
        <w:rPr>
          <w:rFonts w:hint="eastAsia" w:ascii="宋体" w:hAnsi="宋体"/>
          <w:sz w:val="28"/>
          <w:szCs w:val="28"/>
        </w:rPr>
        <w:t>：双方因合同发生争议，应在采购方的主持下进行调解，协商不成，可按合同约定向人民法院起诉。</w:t>
      </w:r>
    </w:p>
    <w:p w14:paraId="2148150B">
      <w:pPr>
        <w:spacing w:line="400" w:lineRule="exact"/>
        <w:ind w:firstLine="420" w:firstLineChars="200"/>
        <w:rPr>
          <w:rFonts w:ascii="宋体" w:hAnsi="宋体"/>
          <w:sz w:val="28"/>
          <w:szCs w:val="28"/>
        </w:rPr>
      </w:pPr>
      <w:bookmarkStart w:id="35" w:name="_Toc60236710"/>
      <w:bookmarkStart w:id="36" w:name="_Toc13543213"/>
      <w:r>
        <w:rPr>
          <w:rFonts w:hint="eastAsia"/>
        </w:rPr>
        <w:br w:type="page"/>
      </w:r>
      <w:bookmarkEnd w:id="35"/>
      <w:bookmarkEnd w:id="36"/>
    </w:p>
    <w:p w14:paraId="6863B141">
      <w:pPr>
        <w:pStyle w:val="2"/>
      </w:pPr>
      <w:bookmarkStart w:id="37" w:name="_Toc164414640"/>
      <w:r>
        <w:rPr>
          <w:rFonts w:hint="eastAsia"/>
        </w:rPr>
        <w:t>第三部分  报价文件格式</w:t>
      </w:r>
      <w:bookmarkEnd w:id="37"/>
    </w:p>
    <w:p w14:paraId="6119D861">
      <w:pPr>
        <w:ind w:firstLine="2530" w:firstLineChars="900"/>
        <w:rPr>
          <w:color w:val="000000"/>
          <w:sz w:val="18"/>
          <w:szCs w:val="18"/>
        </w:rPr>
      </w:pPr>
      <w:r>
        <w:rPr>
          <w:rFonts w:hint="eastAsia"/>
          <w:b/>
          <w:color w:val="000000"/>
          <w:sz w:val="28"/>
          <w:szCs w:val="28"/>
        </w:rPr>
        <w:t>校内分散采购报价文件封面</w:t>
      </w:r>
    </w:p>
    <w:p w14:paraId="3B19C400">
      <w:pPr>
        <w:ind w:firstLine="1446"/>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71FE7AA9">
      <w:pPr>
        <w:jc w:val="center"/>
      </w:pPr>
    </w:p>
    <w:p w14:paraId="73F68D7A"/>
    <w:p w14:paraId="2297A7F7"/>
    <w:p w14:paraId="7C264071"/>
    <w:p w14:paraId="4A3037F6">
      <w:pPr>
        <w:ind w:firstLine="723" w:firstLineChars="100"/>
        <w:rPr>
          <w:rFonts w:eastAsia="黑体"/>
          <w:b/>
          <w:sz w:val="72"/>
          <w:szCs w:val="56"/>
        </w:rPr>
      </w:pPr>
      <w:r>
        <w:rPr>
          <w:rFonts w:hint="eastAsia" w:eastAsia="黑体"/>
          <w:b/>
          <w:sz w:val="72"/>
          <w:szCs w:val="56"/>
        </w:rPr>
        <w:t>校内分散采购报价文件</w:t>
      </w:r>
    </w:p>
    <w:p w14:paraId="3CFCDD3F">
      <w:pPr>
        <w:pStyle w:val="13"/>
        <w:ind w:firstLine="643"/>
        <w:rPr>
          <w:rFonts w:ascii="Calibri" w:hAnsi="Calibri"/>
          <w:b/>
          <w:sz w:val="32"/>
          <w:szCs w:val="32"/>
        </w:rPr>
      </w:pPr>
    </w:p>
    <w:p w14:paraId="5A9E4B7D">
      <w:pPr>
        <w:pStyle w:val="13"/>
        <w:ind w:firstLine="723" w:firstLineChars="200"/>
        <w:rPr>
          <w:rFonts w:ascii="楷体" w:hAnsi="楷体" w:eastAsia="楷体" w:cs="___WRD_EMBED_SUB_51"/>
          <w:b/>
          <w:bCs/>
          <w:sz w:val="36"/>
        </w:rPr>
      </w:pPr>
      <w:r>
        <w:rPr>
          <w:rFonts w:hint="eastAsia" w:ascii="楷体_GB2312" w:hAnsi="楷体" w:eastAsia="楷体_GB2312"/>
          <w:b/>
          <w:bCs/>
          <w:sz w:val="36"/>
        </w:rPr>
        <w:t>项目名称:</w:t>
      </w:r>
      <w:r>
        <w:rPr>
          <w:rFonts w:hint="eastAsia" w:ascii="楷体" w:hAnsi="楷体" w:eastAsia="楷体"/>
          <w:b/>
          <w:bCs/>
          <w:sz w:val="36"/>
        </w:rPr>
        <w:t>广东财经大学</w:t>
      </w:r>
      <w:r>
        <w:rPr>
          <w:rFonts w:hint="eastAsia" w:ascii="楷体" w:hAnsi="楷体" w:eastAsia="楷体" w:cs="微软雅黑"/>
          <w:b/>
          <w:bCs/>
          <w:sz w:val="36"/>
        </w:rPr>
        <w:t>大数据与人工智能</w:t>
      </w:r>
      <w:r>
        <w:rPr>
          <w:rFonts w:hint="eastAsia" w:ascii="楷体" w:hAnsi="楷体" w:eastAsia="楷体" w:cs="___WRD_EMBED_SUB_51"/>
          <w:b/>
          <w:bCs/>
          <w:sz w:val="36"/>
        </w:rPr>
        <w:t>学</w:t>
      </w:r>
      <w:r>
        <w:rPr>
          <w:rFonts w:hint="eastAsia" w:ascii="楷体" w:hAnsi="楷体" w:eastAsia="楷体" w:cs="微软雅黑"/>
          <w:b/>
          <w:bCs/>
          <w:sz w:val="36"/>
        </w:rPr>
        <w:t>院分</w:t>
      </w:r>
      <w:r>
        <w:rPr>
          <w:rFonts w:hint="eastAsia" w:ascii="楷体" w:hAnsi="楷体" w:eastAsia="楷体" w:cs="___WRD_EMBED_SUB_51"/>
          <w:b/>
          <w:bCs/>
          <w:sz w:val="36"/>
        </w:rPr>
        <w:t>工</w:t>
      </w:r>
      <w:r>
        <w:rPr>
          <w:rFonts w:hint="eastAsia" w:ascii="楷体" w:hAnsi="楷体" w:eastAsia="楷体" w:cs="微软雅黑"/>
          <w:b/>
          <w:bCs/>
          <w:sz w:val="36"/>
        </w:rPr>
        <w:t>会</w:t>
      </w:r>
      <w:r>
        <w:rPr>
          <w:rFonts w:hint="eastAsia" w:ascii="楷体" w:hAnsi="楷体" w:eastAsia="楷体" w:cs="___WRD_EMBED_SUB_51"/>
          <w:b/>
          <w:bCs/>
          <w:sz w:val="36"/>
        </w:rPr>
        <w:t>教职工</w:t>
      </w:r>
      <w:r>
        <w:rPr>
          <w:rFonts w:hint="eastAsia" w:ascii="楷体" w:hAnsi="楷体" w:eastAsia="楷体" w:cs="微软雅黑"/>
          <w:b/>
          <w:bCs/>
          <w:sz w:val="36"/>
        </w:rPr>
        <w:t>赴惠州疗休养出行服务</w:t>
      </w:r>
      <w:r>
        <w:rPr>
          <w:rFonts w:hint="eastAsia" w:ascii="楷体" w:hAnsi="楷体" w:eastAsia="楷体" w:cs="___WRD_EMBED_SUB_51"/>
          <w:b/>
          <w:bCs/>
          <w:sz w:val="36"/>
        </w:rPr>
        <w:t>项目</w:t>
      </w:r>
    </w:p>
    <w:p w14:paraId="27452937">
      <w:pPr>
        <w:pStyle w:val="13"/>
        <w:ind w:firstLine="1084" w:firstLineChars="300"/>
        <w:jc w:val="left"/>
        <w:rPr>
          <w:rFonts w:ascii="楷体" w:hAnsi="楷体" w:eastAsia="楷体"/>
          <w:b/>
          <w:bCs/>
          <w:sz w:val="36"/>
          <w:u w:val="single"/>
        </w:rPr>
      </w:pPr>
      <w:r>
        <w:rPr>
          <w:rFonts w:hint="eastAsia" w:ascii="楷体" w:hAnsi="楷体" w:eastAsia="楷体"/>
          <w:b/>
          <w:bCs/>
          <w:sz w:val="36"/>
        </w:rPr>
        <w:t>报价人名称：</w:t>
      </w:r>
    </w:p>
    <w:p w14:paraId="6268689C">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54EEC6C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1DBC649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20FA29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15ADE659">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0AB78B93">
      <w:pPr>
        <w:spacing w:line="600" w:lineRule="exact"/>
        <w:ind w:firstLine="1442" w:firstLineChars="399"/>
        <w:rPr>
          <w:rFonts w:ascii="楷体_GB2312" w:hAnsi="楷体" w:eastAsia="楷体_GB2312"/>
          <w:b/>
          <w:bCs/>
          <w:sz w:val="36"/>
          <w:u w:val="single"/>
        </w:rPr>
      </w:pPr>
    </w:p>
    <w:p w14:paraId="370C9A23">
      <w:pPr>
        <w:spacing w:line="400" w:lineRule="exact"/>
        <w:ind w:firstLine="961" w:firstLineChars="399"/>
        <w:rPr>
          <w:rFonts w:ascii="楷体_GB2312" w:hAnsi="楷体" w:eastAsia="楷体_GB2312"/>
          <w:b/>
          <w:bCs/>
          <w:sz w:val="24"/>
          <w:u w:val="single"/>
        </w:rPr>
      </w:pPr>
    </w:p>
    <w:p w14:paraId="7466D232">
      <w:pPr>
        <w:spacing w:line="600" w:lineRule="exact"/>
        <w:ind w:firstLine="643"/>
        <w:jc w:val="center"/>
        <w:rPr>
          <w:rFonts w:ascii="楷体_GB2312" w:hAnsi="楷体" w:eastAsia="楷体_GB2312"/>
          <w:b/>
          <w:bCs/>
          <w:sz w:val="32"/>
        </w:rPr>
      </w:pPr>
      <w:r>
        <w:rPr>
          <w:rFonts w:hint="eastAsia" w:ascii="楷体_GB2312" w:hAnsi="楷体" w:eastAsia="楷体_GB2312"/>
          <w:b/>
          <w:bCs/>
          <w:sz w:val="32"/>
        </w:rPr>
        <w:t>报价人单位（盖章）</w:t>
      </w:r>
    </w:p>
    <w:p w14:paraId="7455165A">
      <w:pPr>
        <w:ind w:firstLine="723"/>
        <w:jc w:val="center"/>
        <w:rPr>
          <w:b/>
          <w:sz w:val="36"/>
          <w:szCs w:val="36"/>
        </w:rPr>
      </w:pPr>
    </w:p>
    <w:p w14:paraId="4275E93D">
      <w:pPr>
        <w:spacing w:line="400" w:lineRule="exact"/>
        <w:rPr>
          <w:rFonts w:ascii="宋体" w:hAnsi="宋体"/>
          <w:bCs/>
          <w:sz w:val="28"/>
          <w:szCs w:val="28"/>
        </w:rPr>
      </w:pPr>
    </w:p>
    <w:p w14:paraId="301D0B97">
      <w:pPr>
        <w:rPr>
          <w:rFonts w:ascii="宋体" w:hAnsi="宋体" w:cs="宋体"/>
          <w:b/>
          <w:bCs/>
          <w:spacing w:val="30"/>
          <w:sz w:val="44"/>
          <w:szCs w:val="44"/>
        </w:rPr>
      </w:pPr>
    </w:p>
    <w:p w14:paraId="4030E62C">
      <w:pPr>
        <w:rPr>
          <w:rFonts w:ascii="宋体" w:hAnsi="宋体" w:cs="宋体"/>
          <w:b/>
          <w:bCs/>
          <w:spacing w:val="30"/>
          <w:sz w:val="44"/>
          <w:szCs w:val="44"/>
        </w:rPr>
      </w:pPr>
    </w:p>
    <w:p w14:paraId="1AA8AB84">
      <w:pPr>
        <w:rPr>
          <w:rFonts w:ascii="宋体" w:hAnsi="宋体" w:cs="宋体"/>
          <w:b/>
          <w:bCs/>
          <w:spacing w:val="30"/>
          <w:sz w:val="44"/>
          <w:szCs w:val="44"/>
        </w:rPr>
      </w:pPr>
    </w:p>
    <w:p w14:paraId="526AFC36">
      <w:pPr>
        <w:rPr>
          <w:rFonts w:ascii="宋体" w:hAnsi="宋体" w:cs="宋体"/>
          <w:b/>
          <w:bCs/>
          <w:spacing w:val="30"/>
          <w:sz w:val="44"/>
          <w:szCs w:val="44"/>
        </w:rPr>
      </w:pPr>
    </w:p>
    <w:p w14:paraId="1AF5D2AB">
      <w:pPr>
        <w:rPr>
          <w:rFonts w:ascii="宋体" w:hAnsi="宋体" w:cs="宋体"/>
          <w:b/>
          <w:bCs/>
          <w:spacing w:val="30"/>
          <w:sz w:val="44"/>
          <w:szCs w:val="44"/>
        </w:rPr>
      </w:pPr>
    </w:p>
    <w:p w14:paraId="7B90A3A5">
      <w:pPr>
        <w:rPr>
          <w:rFonts w:ascii="宋体" w:hAnsi="宋体" w:cs="宋体"/>
          <w:b/>
          <w:bCs/>
          <w:spacing w:val="30"/>
          <w:sz w:val="44"/>
          <w:szCs w:val="44"/>
        </w:rPr>
      </w:pPr>
    </w:p>
    <w:p w14:paraId="1635475A">
      <w:pPr>
        <w:rPr>
          <w:rFonts w:ascii="宋体" w:hAnsi="宋体" w:cs="宋体"/>
          <w:b/>
          <w:bCs/>
          <w:spacing w:val="30"/>
          <w:sz w:val="44"/>
          <w:szCs w:val="44"/>
        </w:rPr>
      </w:pPr>
    </w:p>
    <w:p w14:paraId="187C051F">
      <w:pPr>
        <w:rPr>
          <w:rFonts w:ascii="宋体" w:hAnsi="宋体" w:cs="宋体"/>
          <w:b/>
          <w:bCs/>
          <w:spacing w:val="30"/>
          <w:sz w:val="44"/>
          <w:szCs w:val="44"/>
        </w:rPr>
      </w:pPr>
    </w:p>
    <w:p w14:paraId="4FE34FB8">
      <w:pPr>
        <w:rPr>
          <w:rFonts w:ascii="宋体" w:hAnsi="宋体" w:cs="宋体"/>
          <w:b/>
          <w:bCs/>
          <w:spacing w:val="30"/>
          <w:sz w:val="44"/>
          <w:szCs w:val="44"/>
        </w:rPr>
      </w:pPr>
    </w:p>
    <w:p w14:paraId="0D9E651E">
      <w:pPr>
        <w:rPr>
          <w:rFonts w:ascii="宋体" w:hAnsi="宋体" w:cs="宋体"/>
          <w:b/>
          <w:bCs/>
          <w:spacing w:val="30"/>
          <w:sz w:val="44"/>
          <w:szCs w:val="44"/>
        </w:rPr>
      </w:pPr>
    </w:p>
    <w:p w14:paraId="1A94F461">
      <w:pPr>
        <w:rPr>
          <w:rFonts w:ascii="宋体" w:hAnsi="宋体" w:cs="宋体"/>
          <w:b/>
          <w:bCs/>
          <w:spacing w:val="30"/>
          <w:sz w:val="44"/>
          <w:szCs w:val="44"/>
        </w:rPr>
      </w:pPr>
    </w:p>
    <w:p w14:paraId="720A2FCA">
      <w:pPr>
        <w:rPr>
          <w:rFonts w:ascii="宋体" w:hAnsi="宋体" w:cs="宋体"/>
          <w:b/>
          <w:bCs/>
          <w:spacing w:val="30"/>
          <w:sz w:val="44"/>
          <w:szCs w:val="44"/>
        </w:rPr>
      </w:pPr>
    </w:p>
    <w:p w14:paraId="615B6A46">
      <w:pPr>
        <w:rPr>
          <w:rFonts w:ascii="宋体" w:hAnsi="宋体" w:cs="宋体"/>
          <w:b/>
          <w:bCs/>
          <w:spacing w:val="30"/>
          <w:sz w:val="44"/>
          <w:szCs w:val="44"/>
        </w:rPr>
      </w:pPr>
    </w:p>
    <w:p w14:paraId="57738B2C">
      <w:pPr>
        <w:rPr>
          <w:rFonts w:ascii="宋体" w:hAnsi="宋体" w:cs="宋体"/>
          <w:b/>
          <w:bCs/>
          <w:spacing w:val="30"/>
          <w:sz w:val="44"/>
          <w:szCs w:val="44"/>
        </w:rPr>
      </w:pPr>
    </w:p>
    <w:p w14:paraId="7FC1D589">
      <w:pPr>
        <w:rPr>
          <w:rFonts w:ascii="宋体" w:hAnsi="宋体" w:cs="宋体"/>
          <w:b/>
          <w:bCs/>
          <w:spacing w:val="30"/>
          <w:sz w:val="44"/>
          <w:szCs w:val="44"/>
        </w:rPr>
      </w:pPr>
    </w:p>
    <w:p w14:paraId="461330FA">
      <w:pPr>
        <w:rPr>
          <w:rFonts w:ascii="宋体" w:hAnsi="宋体" w:cs="宋体"/>
          <w:b/>
          <w:bCs/>
          <w:spacing w:val="30"/>
          <w:sz w:val="44"/>
          <w:szCs w:val="44"/>
        </w:rPr>
      </w:pPr>
    </w:p>
    <w:p w14:paraId="1B23B360">
      <w:pPr>
        <w:rPr>
          <w:rFonts w:ascii="宋体" w:hAnsi="宋体" w:cs="宋体"/>
          <w:b/>
          <w:bCs/>
          <w:spacing w:val="30"/>
          <w:sz w:val="44"/>
          <w:szCs w:val="44"/>
        </w:rPr>
      </w:pPr>
    </w:p>
    <w:p w14:paraId="14497054">
      <w:pPr>
        <w:rPr>
          <w:rFonts w:ascii="宋体" w:hAnsi="宋体" w:cs="宋体"/>
          <w:b/>
          <w:bCs/>
          <w:spacing w:val="30"/>
          <w:sz w:val="44"/>
          <w:szCs w:val="44"/>
        </w:rPr>
      </w:pPr>
    </w:p>
    <w:p w14:paraId="6EDED3E5">
      <w:pPr>
        <w:rPr>
          <w:rFonts w:ascii="宋体" w:hAnsi="宋体" w:cs="宋体"/>
          <w:b/>
          <w:bCs/>
          <w:spacing w:val="30"/>
          <w:sz w:val="44"/>
          <w:szCs w:val="44"/>
        </w:rPr>
      </w:pPr>
    </w:p>
    <w:p w14:paraId="1355EA3A">
      <w:pPr>
        <w:ind w:firstLine="880"/>
        <w:jc w:val="center"/>
        <w:rPr>
          <w:b/>
          <w:sz w:val="44"/>
          <w:szCs w:val="44"/>
        </w:rPr>
      </w:pPr>
      <w:r>
        <w:rPr>
          <w:rFonts w:hint="eastAsia"/>
          <w:sz w:val="44"/>
          <w:szCs w:val="44"/>
        </w:rPr>
        <w:t>目录</w:t>
      </w:r>
    </w:p>
    <w:p w14:paraId="69F9203A">
      <w:pPr>
        <w:jc w:val="left"/>
        <w:rPr>
          <w:rFonts w:ascii="宋体" w:hAnsi="宋体"/>
          <w:sz w:val="28"/>
          <w:szCs w:val="28"/>
        </w:rPr>
      </w:pPr>
    </w:p>
    <w:p w14:paraId="46F62923">
      <w:pPr>
        <w:pStyle w:val="83"/>
        <w:numPr>
          <w:ilvl w:val="0"/>
          <w:numId w:val="6"/>
        </w:numPr>
        <w:jc w:val="left"/>
        <w:rPr>
          <w:rFonts w:ascii="宋体" w:hAnsi="宋体" w:cs="宋体"/>
          <w:spacing w:val="30"/>
        </w:rPr>
      </w:pPr>
      <w:r>
        <w:rPr>
          <w:rFonts w:hint="eastAsia" w:ascii="宋体" w:hAnsi="宋体" w:cs="宋体"/>
          <w:spacing w:val="30"/>
        </w:rPr>
        <w:t>营业执照（或事业法人登记证等相关证明）副本复印件</w:t>
      </w:r>
    </w:p>
    <w:p w14:paraId="29A2AF6B">
      <w:pPr>
        <w:ind w:firstLine="682"/>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76417BA1">
      <w:pPr>
        <w:jc w:val="left"/>
        <w:rPr>
          <w:rFonts w:ascii="宋体" w:hAnsi="宋体" w:cs="宋体"/>
          <w:b/>
          <w:bCs/>
          <w:spacing w:val="30"/>
          <w:sz w:val="28"/>
          <w:szCs w:val="28"/>
        </w:rPr>
      </w:pPr>
      <w:r>
        <w:rPr>
          <w:rFonts w:hint="eastAsia" w:ascii="宋体" w:hAnsi="宋体" w:cs="宋体"/>
          <w:b/>
          <w:bCs/>
          <w:spacing w:val="30"/>
          <w:sz w:val="28"/>
          <w:szCs w:val="28"/>
        </w:rPr>
        <w:t>二、</w:t>
      </w: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7519F961">
      <w:pPr>
        <w:pStyle w:val="83"/>
        <w:numPr>
          <w:ilvl w:val="0"/>
          <w:numId w:val="8"/>
        </w:numPr>
        <w:jc w:val="left"/>
        <w:rPr>
          <w:rFonts w:ascii="宋体" w:hAnsi="宋体" w:cs="宋体"/>
          <w:spacing w:val="30"/>
        </w:rPr>
      </w:pPr>
      <w:r>
        <w:rPr>
          <w:rFonts w:ascii="宋体" w:hAnsi="宋体" w:cs="宋体"/>
          <w:spacing w:val="30"/>
        </w:rPr>
        <w:t>授权委托书</w:t>
      </w:r>
      <w:r>
        <w:rPr>
          <w:rFonts w:hint="eastAsia" w:ascii="宋体" w:hAnsi="宋体" w:cs="宋体"/>
          <w:spacing w:val="30"/>
        </w:rPr>
        <w:t xml:space="preserve">                            XX页</w:t>
      </w:r>
    </w:p>
    <w:p w14:paraId="730EFFC5">
      <w:pPr>
        <w:pStyle w:val="83"/>
        <w:numPr>
          <w:ilvl w:val="0"/>
          <w:numId w:val="8"/>
        </w:numPr>
        <w:jc w:val="left"/>
        <w:rPr>
          <w:rFonts w:ascii="宋体" w:hAnsi="宋体" w:cs="宋体"/>
          <w:spacing w:val="30"/>
        </w:rPr>
      </w:pPr>
      <w:r>
        <w:rPr>
          <w:rFonts w:hint="eastAsia" w:ascii="宋体" w:hAnsi="宋体" w:cs="宋体"/>
          <w:spacing w:val="30"/>
        </w:rPr>
        <w:t>报价一览表                            XX页</w:t>
      </w:r>
    </w:p>
    <w:p w14:paraId="62EB2B1E">
      <w:pPr>
        <w:pStyle w:val="83"/>
        <w:numPr>
          <w:ilvl w:val="0"/>
          <w:numId w:val="8"/>
        </w:numPr>
        <w:jc w:val="left"/>
        <w:rPr>
          <w:rFonts w:ascii="宋体" w:hAnsi="宋体" w:cs="宋体"/>
          <w:spacing w:val="30"/>
        </w:rPr>
      </w:pPr>
      <w:r>
        <w:rPr>
          <w:rFonts w:hint="eastAsia" w:ascii="宋体" w:hAnsi="宋体" w:cs="宋体"/>
          <w:spacing w:val="30"/>
        </w:rPr>
        <w:t>报价明细表                            XX页</w:t>
      </w:r>
    </w:p>
    <w:p w14:paraId="7FE84F00">
      <w:pPr>
        <w:pStyle w:val="83"/>
        <w:numPr>
          <w:ilvl w:val="0"/>
          <w:numId w:val="8"/>
        </w:numPr>
        <w:jc w:val="left"/>
        <w:rPr>
          <w:rFonts w:ascii="宋体" w:hAnsi="宋体" w:cs="宋体"/>
          <w:spacing w:val="30"/>
        </w:rPr>
      </w:pPr>
      <w:r>
        <w:rPr>
          <w:rFonts w:hint="eastAsia" w:ascii="宋体" w:hAnsi="宋体" w:cs="宋体"/>
          <w:spacing w:val="30"/>
        </w:rPr>
        <w:t>技术（服务）条款响应表                  XX页</w:t>
      </w:r>
    </w:p>
    <w:p w14:paraId="405966DB">
      <w:pPr>
        <w:pStyle w:val="83"/>
        <w:numPr>
          <w:ilvl w:val="0"/>
          <w:numId w:val="8"/>
        </w:numPr>
        <w:jc w:val="left"/>
        <w:rPr>
          <w:rFonts w:ascii="宋体" w:hAnsi="宋体" w:cs="宋体"/>
          <w:spacing w:val="30"/>
        </w:rPr>
      </w:pPr>
      <w:r>
        <w:rPr>
          <w:rFonts w:hint="eastAsia" w:ascii="宋体" w:hAnsi="宋体" w:cs="宋体"/>
          <w:spacing w:val="30"/>
        </w:rPr>
        <w:t>商务条款响应表                        XX页</w:t>
      </w:r>
    </w:p>
    <w:p w14:paraId="7060B379">
      <w:pPr>
        <w:pStyle w:val="83"/>
        <w:numPr>
          <w:ilvl w:val="0"/>
          <w:numId w:val="8"/>
        </w:numPr>
        <w:jc w:val="left"/>
        <w:rPr>
          <w:rFonts w:ascii="宋体" w:hAnsi="宋体" w:cs="宋体"/>
          <w:spacing w:val="30"/>
        </w:rPr>
      </w:pPr>
      <w:r>
        <w:rPr>
          <w:rFonts w:hint="eastAsia" w:ascii="宋体" w:hAnsi="宋体" w:cs="宋体"/>
          <w:spacing w:val="30"/>
        </w:rPr>
        <w:t>报价人声明及承诺                       XX页</w:t>
      </w:r>
    </w:p>
    <w:p w14:paraId="5A110B85">
      <w:pPr>
        <w:jc w:val="left"/>
        <w:rPr>
          <w:rFonts w:ascii="宋体" w:hAnsi="宋体" w:cs="宋体"/>
          <w:b/>
          <w:bCs/>
          <w:spacing w:val="30"/>
          <w:sz w:val="28"/>
          <w:szCs w:val="28"/>
        </w:rPr>
      </w:pPr>
      <w:r>
        <w:rPr>
          <w:rFonts w:hint="eastAsia" w:ascii="宋体" w:hAnsi="宋体" w:cs="宋体"/>
          <w:b/>
          <w:bCs/>
          <w:spacing w:val="30"/>
          <w:sz w:val="28"/>
          <w:szCs w:val="28"/>
        </w:rPr>
        <w:t>九、证明材料                              XX页</w:t>
      </w:r>
    </w:p>
    <w:p w14:paraId="396F2298">
      <w:pPr>
        <w:rPr>
          <w:rFonts w:ascii="宋体" w:hAnsi="宋体"/>
          <w:szCs w:val="21"/>
        </w:rPr>
      </w:pPr>
      <w:r>
        <w:rPr>
          <w:rFonts w:ascii="宋体" w:hAnsi="宋体"/>
          <w:szCs w:val="21"/>
        </w:rPr>
        <w:br w:type="page"/>
      </w:r>
    </w:p>
    <w:p w14:paraId="3FD0246F">
      <w:pPr>
        <w:pStyle w:val="83"/>
        <w:numPr>
          <w:ilvl w:val="0"/>
          <w:numId w:val="6"/>
        </w:numPr>
        <w:autoSpaceDE w:val="0"/>
        <w:autoSpaceDN w:val="0"/>
        <w:adjustRightInd w:val="0"/>
        <w:spacing w:line="640" w:lineRule="exact"/>
        <w:rPr>
          <w:rFonts w:ascii="宋体" w:hAnsi="宋体" w:cs="宋体"/>
          <w:spacing w:val="30"/>
          <w:sz w:val="44"/>
          <w:szCs w:val="44"/>
        </w:rPr>
      </w:pPr>
      <w:r>
        <w:rPr>
          <w:rFonts w:hint="eastAsia" w:ascii="宋体" w:hAnsi="宋体" w:cs="宋体"/>
          <w:spacing w:val="30"/>
          <w:sz w:val="44"/>
          <w:szCs w:val="44"/>
        </w:rPr>
        <w:t>营业执照（或事业法人登记证等相关证明）副本复印件</w:t>
      </w:r>
    </w:p>
    <w:p w14:paraId="7277B631">
      <w:pPr>
        <w:ind w:firstLine="1003"/>
        <w:rPr>
          <w:rFonts w:ascii="宋体" w:hAnsi="宋体" w:cs="宋体"/>
          <w:b/>
          <w:bCs/>
          <w:spacing w:val="30"/>
          <w:sz w:val="44"/>
          <w:szCs w:val="44"/>
        </w:rPr>
      </w:pPr>
      <w:r>
        <w:rPr>
          <w:rFonts w:hint="eastAsia" w:ascii="宋体" w:hAnsi="宋体" w:cs="宋体"/>
          <w:b/>
          <w:bCs/>
          <w:spacing w:val="30"/>
          <w:sz w:val="44"/>
          <w:szCs w:val="44"/>
        </w:rPr>
        <w:br w:type="page"/>
      </w:r>
    </w:p>
    <w:p w14:paraId="7DB17E03">
      <w:pPr>
        <w:pStyle w:val="83"/>
        <w:numPr>
          <w:ilvl w:val="0"/>
          <w:numId w:val="9"/>
        </w:numPr>
        <w:autoSpaceDE w:val="0"/>
        <w:autoSpaceDN w:val="0"/>
        <w:adjustRightInd w:val="0"/>
        <w:spacing w:line="640" w:lineRule="exact"/>
        <w:rPr>
          <w:rFonts w:ascii="宋体" w:hAnsi="宋体" w:cs="宋体"/>
          <w:spacing w:val="30"/>
          <w:sz w:val="44"/>
          <w:szCs w:val="44"/>
        </w:rPr>
      </w:pPr>
      <w:r>
        <w:rPr>
          <w:rFonts w:ascii="宋体" w:hAnsi="宋体" w:cs="宋体"/>
          <w:spacing w:val="30"/>
          <w:sz w:val="44"/>
          <w:szCs w:val="44"/>
        </w:rPr>
        <w:t>法人</w:t>
      </w:r>
      <w:r>
        <w:rPr>
          <w:rFonts w:hint="eastAsia" w:ascii="宋体" w:hAnsi="宋体" w:cs="宋体"/>
          <w:spacing w:val="30"/>
          <w:sz w:val="44"/>
          <w:szCs w:val="44"/>
        </w:rPr>
        <w:t>或负责人</w:t>
      </w:r>
      <w:r>
        <w:rPr>
          <w:rFonts w:ascii="宋体" w:hAnsi="宋体" w:cs="宋体"/>
          <w:spacing w:val="30"/>
          <w:sz w:val="44"/>
          <w:szCs w:val="44"/>
        </w:rPr>
        <w:t>资格证明（</w:t>
      </w:r>
      <w:r>
        <w:rPr>
          <w:rFonts w:hint="eastAsia" w:ascii="宋体" w:hAnsi="宋体" w:cs="宋体"/>
          <w:spacing w:val="30"/>
          <w:sz w:val="44"/>
          <w:szCs w:val="44"/>
        </w:rPr>
        <w:t>固定格式）</w:t>
      </w:r>
    </w:p>
    <w:p w14:paraId="4C3A5139">
      <w:pPr>
        <w:spacing w:line="520" w:lineRule="exact"/>
        <w:rPr>
          <w:rFonts w:ascii="宋体" w:hAnsi="宋体"/>
          <w:bCs/>
          <w:sz w:val="28"/>
          <w:szCs w:val="28"/>
        </w:rPr>
      </w:pPr>
    </w:p>
    <w:p w14:paraId="4E13670C">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C0EE8D3">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6716640">
      <w:pPr>
        <w:spacing w:line="520" w:lineRule="exact"/>
        <w:ind w:firstLine="560" w:firstLineChars="200"/>
        <w:rPr>
          <w:rFonts w:ascii="宋体" w:hAnsi="宋体"/>
          <w:bCs/>
          <w:sz w:val="28"/>
          <w:szCs w:val="28"/>
        </w:rPr>
      </w:pPr>
      <w:r>
        <w:rPr>
          <w:rFonts w:ascii="宋体" w:hAnsi="宋体"/>
          <w:bCs/>
          <w:sz w:val="28"/>
          <w:szCs w:val="28"/>
        </w:rPr>
        <w:t>联系方式：</w:t>
      </w:r>
    </w:p>
    <w:p w14:paraId="0FED6DB8">
      <w:pPr>
        <w:spacing w:line="520" w:lineRule="exact"/>
        <w:ind w:firstLine="548" w:firstLineChars="196"/>
        <w:rPr>
          <w:rFonts w:ascii="宋体" w:hAnsi="宋体"/>
          <w:bCs/>
          <w:sz w:val="28"/>
          <w:szCs w:val="28"/>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75C9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5000" w:type="pct"/>
            <w:noWrap/>
          </w:tcPr>
          <w:p w14:paraId="2EC94E53">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B2F8027">
            <w:pPr>
              <w:spacing w:line="520" w:lineRule="exact"/>
              <w:rPr>
                <w:rFonts w:ascii="宋体" w:hAnsi="宋体"/>
                <w:bCs/>
                <w:sz w:val="28"/>
                <w:szCs w:val="28"/>
              </w:rPr>
            </w:pPr>
          </w:p>
        </w:tc>
      </w:tr>
    </w:tbl>
    <w:p w14:paraId="65987B64">
      <w:pPr>
        <w:spacing w:line="520" w:lineRule="exact"/>
        <w:ind w:firstLine="548" w:firstLineChars="196"/>
        <w:rPr>
          <w:rFonts w:ascii="宋体" w:hAnsi="宋体"/>
          <w:bCs/>
          <w:sz w:val="28"/>
          <w:szCs w:val="28"/>
        </w:rPr>
      </w:pPr>
    </w:p>
    <w:p w14:paraId="38BCED1D">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60F61A0C">
      <w:pPr>
        <w:spacing w:line="520" w:lineRule="exact"/>
        <w:ind w:firstLine="548" w:firstLineChars="196"/>
        <w:rPr>
          <w:rFonts w:ascii="宋体" w:hAnsi="宋体"/>
          <w:bCs/>
          <w:sz w:val="28"/>
          <w:szCs w:val="28"/>
        </w:rPr>
      </w:pPr>
      <w:r>
        <w:rPr>
          <w:rFonts w:ascii="宋体" w:hAnsi="宋体"/>
          <w:bCs/>
          <w:sz w:val="28"/>
          <w:szCs w:val="28"/>
        </w:rPr>
        <w:t>年  月  日</w:t>
      </w:r>
    </w:p>
    <w:p w14:paraId="25A7E1C8">
      <w:pPr>
        <w:spacing w:line="440" w:lineRule="exact"/>
        <w:ind w:firstLine="548" w:firstLineChars="196"/>
        <w:rPr>
          <w:rFonts w:ascii="宋体" w:hAnsi="宋体"/>
          <w:bCs/>
          <w:sz w:val="28"/>
          <w:szCs w:val="28"/>
        </w:rPr>
      </w:pPr>
    </w:p>
    <w:p w14:paraId="4DB0BB3E">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031C3A99">
      <w:pPr>
        <w:ind w:firstLine="643"/>
        <w:rPr>
          <w:b/>
          <w:bCs/>
          <w:sz w:val="32"/>
          <w:szCs w:val="21"/>
        </w:rPr>
      </w:pPr>
      <w:r>
        <w:rPr>
          <w:rFonts w:hint="eastAsia"/>
          <w:b/>
          <w:bCs/>
          <w:sz w:val="32"/>
          <w:szCs w:val="21"/>
        </w:rPr>
        <w:br w:type="page"/>
      </w:r>
    </w:p>
    <w:p w14:paraId="670B03FB">
      <w:pPr>
        <w:autoSpaceDE w:val="0"/>
        <w:autoSpaceDN w:val="0"/>
        <w:adjustRightInd w:val="0"/>
        <w:spacing w:line="640" w:lineRule="exact"/>
        <w:ind w:left="1423"/>
        <w:rPr>
          <w:rFonts w:ascii="宋体" w:hAnsi="宋体" w:cs="宋体"/>
          <w:b/>
          <w:bCs/>
          <w:spacing w:val="30"/>
          <w:sz w:val="44"/>
          <w:szCs w:val="44"/>
        </w:rPr>
      </w:pPr>
      <w:r>
        <w:rPr>
          <w:rFonts w:hint="eastAsia" w:ascii="宋体" w:hAnsi="宋体" w:cs="宋体"/>
          <w:b/>
          <w:bCs/>
          <w:spacing w:val="30"/>
          <w:sz w:val="44"/>
          <w:szCs w:val="44"/>
        </w:rPr>
        <w:t>三、授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3054080">
      <w:pPr>
        <w:spacing w:line="520" w:lineRule="exact"/>
        <w:rPr>
          <w:bCs/>
          <w:szCs w:val="21"/>
        </w:rPr>
      </w:pPr>
    </w:p>
    <w:p w14:paraId="5576BB94">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AC2A5CD">
      <w:pPr>
        <w:spacing w:line="520" w:lineRule="exact"/>
        <w:rPr>
          <w:rFonts w:ascii="宋体" w:hAnsi="宋体"/>
          <w:bCs/>
          <w:sz w:val="28"/>
          <w:szCs w:val="28"/>
        </w:rPr>
      </w:pPr>
      <w:r>
        <w:rPr>
          <w:rFonts w:ascii="宋体" w:hAnsi="宋体"/>
          <w:bCs/>
          <w:sz w:val="28"/>
          <w:szCs w:val="28"/>
        </w:rPr>
        <w:t>联系方式：</w:t>
      </w:r>
    </w:p>
    <w:p w14:paraId="69612701">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3ECEB8DB">
      <w:pPr>
        <w:spacing w:line="520" w:lineRule="exact"/>
        <w:rPr>
          <w:rFonts w:ascii="宋体" w:hAnsi="宋体"/>
          <w:bCs/>
          <w:sz w:val="28"/>
          <w:szCs w:val="28"/>
        </w:rPr>
      </w:pPr>
      <w:r>
        <w:rPr>
          <w:rFonts w:ascii="宋体" w:hAnsi="宋体"/>
          <w:bCs/>
          <w:sz w:val="28"/>
          <w:szCs w:val="28"/>
        </w:rPr>
        <w:t>联系方式：</w:t>
      </w:r>
    </w:p>
    <w:p w14:paraId="36DB9005">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1D177664">
      <w:pPr>
        <w:spacing w:line="520" w:lineRule="exact"/>
        <w:rPr>
          <w:rFonts w:ascii="宋体" w:hAnsi="宋体"/>
          <w:bCs/>
          <w:sz w:val="28"/>
          <w:szCs w:val="28"/>
        </w:rPr>
      </w:pPr>
    </w:p>
    <w:p w14:paraId="6D642477">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40695D00">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781D08F0">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11F3D93D">
      <w:pPr>
        <w:spacing w:line="520" w:lineRule="exact"/>
        <w:ind w:firstLine="548" w:firstLineChars="196"/>
        <w:rPr>
          <w:rFonts w:ascii="宋体" w:hAnsi="宋体"/>
          <w:bCs/>
          <w:sz w:val="28"/>
          <w:szCs w:val="28"/>
        </w:rPr>
      </w:pPr>
    </w:p>
    <w:p w14:paraId="70141438">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025BF1FE">
      <w:pPr>
        <w:spacing w:line="520" w:lineRule="exact"/>
        <w:ind w:firstLine="548" w:firstLineChars="196"/>
        <w:rPr>
          <w:rFonts w:ascii="宋体" w:hAnsi="宋体"/>
          <w:bCs/>
          <w:sz w:val="28"/>
          <w:szCs w:val="28"/>
        </w:rPr>
      </w:pPr>
      <w:r>
        <w:rPr>
          <w:rFonts w:ascii="宋体" w:hAnsi="宋体"/>
          <w:bCs/>
          <w:sz w:val="28"/>
          <w:szCs w:val="28"/>
        </w:rPr>
        <w:t>年  月 日</w:t>
      </w:r>
    </w:p>
    <w:p w14:paraId="3E4D21C6">
      <w:pPr>
        <w:spacing w:line="520" w:lineRule="exact"/>
        <w:ind w:firstLine="548" w:firstLineChars="196"/>
        <w:rPr>
          <w:rFonts w:ascii="宋体" w:hAnsi="宋体"/>
          <w:bCs/>
          <w:sz w:val="28"/>
          <w:szCs w:val="28"/>
        </w:rPr>
      </w:pPr>
    </w:p>
    <w:p w14:paraId="48AC413D">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492056F6">
      <w:pPr>
        <w:spacing w:line="400" w:lineRule="exact"/>
        <w:ind w:firstLine="548" w:firstLineChars="196"/>
        <w:rPr>
          <w:rFonts w:ascii="宋体" w:hAnsi="宋体"/>
          <w:bCs/>
          <w:sz w:val="28"/>
          <w:szCs w:val="28"/>
        </w:rPr>
      </w:pPr>
    </w:p>
    <w:p w14:paraId="580EAE15">
      <w:pPr>
        <w:spacing w:line="400" w:lineRule="exact"/>
        <w:ind w:firstLine="548" w:firstLineChars="196"/>
        <w:rPr>
          <w:rFonts w:ascii="宋体" w:hAnsi="宋体"/>
          <w:bCs/>
          <w:sz w:val="28"/>
          <w:szCs w:val="28"/>
        </w:rPr>
      </w:pPr>
    </w:p>
    <w:p w14:paraId="5FA2DEF5">
      <w:pPr>
        <w:rPr>
          <w:rFonts w:ascii="宋体" w:hAnsi="宋体"/>
          <w:bCs/>
          <w:sz w:val="28"/>
          <w:szCs w:val="28"/>
        </w:rPr>
      </w:pPr>
      <w:r>
        <w:rPr>
          <w:rFonts w:hint="eastAsia" w:ascii="宋体" w:hAnsi="宋体"/>
          <w:bCs/>
          <w:sz w:val="28"/>
          <w:szCs w:val="28"/>
        </w:rPr>
        <w:br w:type="page"/>
      </w:r>
    </w:p>
    <w:p w14:paraId="27D88C3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05DCFD0A">
      <w:pPr>
        <w:spacing w:line="520" w:lineRule="exact"/>
        <w:ind w:firstLine="548" w:firstLineChars="196"/>
        <w:rPr>
          <w:rFonts w:ascii="宋体" w:hAnsi="宋体"/>
          <w:bCs/>
          <w:sz w:val="28"/>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F35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jc w:val="center"/>
        </w:trPr>
        <w:tc>
          <w:tcPr>
            <w:tcW w:w="8522" w:type="dxa"/>
            <w:noWrap/>
          </w:tcPr>
          <w:p w14:paraId="1CAC6D1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A83C361">
            <w:pPr>
              <w:spacing w:line="520" w:lineRule="exact"/>
              <w:rPr>
                <w:rFonts w:ascii="宋体" w:hAnsi="宋体"/>
                <w:bCs/>
                <w:sz w:val="28"/>
                <w:szCs w:val="28"/>
              </w:rPr>
            </w:pPr>
          </w:p>
        </w:tc>
      </w:tr>
    </w:tbl>
    <w:p w14:paraId="651A7C25">
      <w:pPr>
        <w:spacing w:line="520" w:lineRule="exact"/>
        <w:ind w:firstLine="548" w:firstLineChars="196"/>
        <w:rPr>
          <w:rFonts w:ascii="宋体" w:hAnsi="宋体"/>
          <w:bCs/>
          <w:sz w:val="28"/>
          <w:szCs w:val="28"/>
        </w:rPr>
      </w:pPr>
    </w:p>
    <w:p w14:paraId="4E35D3AD">
      <w:pPr>
        <w:spacing w:line="400" w:lineRule="exact"/>
        <w:ind w:firstLine="548" w:firstLineChars="196"/>
        <w:rPr>
          <w:rFonts w:ascii="宋体" w:hAnsi="宋体"/>
          <w:bCs/>
          <w:sz w:val="28"/>
          <w:szCs w:val="28"/>
        </w:rPr>
      </w:pPr>
    </w:p>
    <w:p w14:paraId="58946EE5">
      <w:pPr>
        <w:spacing w:line="400" w:lineRule="exact"/>
        <w:ind w:firstLine="548" w:firstLineChars="196"/>
        <w:rPr>
          <w:rFonts w:ascii="宋体" w:hAnsi="宋体"/>
          <w:bCs/>
          <w:sz w:val="28"/>
          <w:szCs w:val="28"/>
        </w:rPr>
      </w:pPr>
    </w:p>
    <w:p w14:paraId="243FB681">
      <w:pPr>
        <w:spacing w:line="400" w:lineRule="exact"/>
        <w:ind w:firstLine="548" w:firstLineChars="196"/>
        <w:rPr>
          <w:rFonts w:ascii="宋体" w:hAnsi="宋体"/>
          <w:bCs/>
          <w:sz w:val="28"/>
          <w:szCs w:val="28"/>
        </w:rPr>
      </w:pPr>
    </w:p>
    <w:p w14:paraId="3843214D">
      <w:pPr>
        <w:spacing w:line="400" w:lineRule="exact"/>
        <w:ind w:firstLine="548" w:firstLineChars="196"/>
        <w:rPr>
          <w:rFonts w:ascii="宋体" w:hAnsi="宋体"/>
          <w:bCs/>
          <w:sz w:val="28"/>
          <w:szCs w:val="28"/>
        </w:rPr>
      </w:pPr>
    </w:p>
    <w:p w14:paraId="0FB97B2F">
      <w:pPr>
        <w:spacing w:line="400" w:lineRule="exact"/>
        <w:ind w:firstLine="548" w:firstLineChars="196"/>
        <w:rPr>
          <w:rFonts w:ascii="宋体" w:hAnsi="宋体"/>
          <w:bCs/>
          <w:sz w:val="28"/>
          <w:szCs w:val="28"/>
        </w:rPr>
      </w:pPr>
    </w:p>
    <w:p w14:paraId="6F6A65ED">
      <w:pPr>
        <w:spacing w:line="400" w:lineRule="exact"/>
        <w:ind w:firstLine="548" w:firstLineChars="196"/>
        <w:rPr>
          <w:rFonts w:ascii="宋体" w:hAnsi="宋体"/>
          <w:bCs/>
          <w:sz w:val="28"/>
          <w:szCs w:val="28"/>
        </w:rPr>
      </w:pPr>
    </w:p>
    <w:p w14:paraId="5FD562F1">
      <w:pPr>
        <w:spacing w:line="400" w:lineRule="exact"/>
        <w:ind w:firstLine="548" w:firstLineChars="196"/>
        <w:rPr>
          <w:rFonts w:ascii="宋体" w:hAnsi="宋体"/>
          <w:bCs/>
          <w:sz w:val="28"/>
          <w:szCs w:val="28"/>
        </w:rPr>
      </w:pPr>
    </w:p>
    <w:p w14:paraId="4C2B6A9D">
      <w:pPr>
        <w:spacing w:line="400" w:lineRule="exact"/>
        <w:ind w:firstLine="548" w:firstLineChars="196"/>
        <w:rPr>
          <w:rFonts w:ascii="宋体" w:hAnsi="宋体"/>
          <w:bCs/>
          <w:sz w:val="28"/>
          <w:szCs w:val="28"/>
        </w:rPr>
      </w:pPr>
    </w:p>
    <w:p w14:paraId="781A3FB9">
      <w:pPr>
        <w:spacing w:line="400" w:lineRule="exact"/>
        <w:ind w:firstLine="548" w:firstLineChars="196"/>
        <w:rPr>
          <w:rFonts w:ascii="宋体" w:hAnsi="宋体"/>
          <w:bCs/>
          <w:sz w:val="28"/>
          <w:szCs w:val="28"/>
        </w:rPr>
      </w:pPr>
    </w:p>
    <w:p w14:paraId="04948E74">
      <w:pPr>
        <w:pStyle w:val="13"/>
        <w:ind w:firstLine="600"/>
        <w:jc w:val="left"/>
        <w:rPr>
          <w:rFonts w:hAnsi="宋体" w:cs="宋体"/>
          <w:bCs/>
          <w:color w:val="000000"/>
          <w:sz w:val="30"/>
          <w:szCs w:val="30"/>
        </w:rPr>
      </w:pPr>
    </w:p>
    <w:p w14:paraId="02BF59E2">
      <w:pPr>
        <w:pStyle w:val="13"/>
        <w:ind w:firstLine="600"/>
        <w:jc w:val="left"/>
        <w:rPr>
          <w:rFonts w:hAnsi="宋体" w:cs="宋体"/>
          <w:bCs/>
          <w:color w:val="000000"/>
          <w:sz w:val="30"/>
          <w:szCs w:val="30"/>
        </w:rPr>
      </w:pPr>
    </w:p>
    <w:p w14:paraId="51261E65">
      <w:pPr>
        <w:pStyle w:val="13"/>
        <w:ind w:firstLine="600"/>
        <w:jc w:val="left"/>
        <w:rPr>
          <w:rFonts w:hAnsi="宋体" w:cs="宋体"/>
          <w:bCs/>
          <w:color w:val="000000"/>
          <w:sz w:val="30"/>
          <w:szCs w:val="30"/>
        </w:rPr>
      </w:pPr>
    </w:p>
    <w:p w14:paraId="2A71A8E5">
      <w:pPr>
        <w:pStyle w:val="13"/>
        <w:ind w:firstLine="600"/>
        <w:jc w:val="left"/>
        <w:rPr>
          <w:rFonts w:hAnsi="宋体" w:cs="宋体"/>
          <w:bCs/>
          <w:color w:val="000000"/>
          <w:sz w:val="30"/>
          <w:szCs w:val="30"/>
        </w:rPr>
      </w:pPr>
    </w:p>
    <w:p w14:paraId="1EDA5FCB">
      <w:pPr>
        <w:rPr>
          <w:rFonts w:ascii="宋体" w:hAnsi="宋体"/>
          <w:bCs/>
          <w:sz w:val="28"/>
          <w:szCs w:val="28"/>
        </w:rPr>
      </w:pPr>
      <w:r>
        <w:rPr>
          <w:rFonts w:hint="eastAsia" w:ascii="宋体" w:hAnsi="宋体"/>
          <w:bCs/>
          <w:sz w:val="28"/>
          <w:szCs w:val="28"/>
        </w:rPr>
        <w:br w:type="page"/>
      </w:r>
    </w:p>
    <w:p w14:paraId="612A4BBC">
      <w:pPr>
        <w:pStyle w:val="83"/>
        <w:numPr>
          <w:ilvl w:val="1"/>
          <w:numId w:val="6"/>
        </w:numPr>
        <w:autoSpaceDE w:val="0"/>
        <w:autoSpaceDN w:val="0"/>
        <w:adjustRightInd w:val="0"/>
        <w:spacing w:line="640" w:lineRule="exact"/>
        <w:jc w:val="center"/>
        <w:rPr>
          <w:rFonts w:ascii="宋体" w:hAnsi="宋体" w:cs="宋体"/>
          <w:spacing w:val="30"/>
          <w:sz w:val="44"/>
          <w:szCs w:val="44"/>
        </w:rPr>
      </w:pPr>
      <w:r>
        <w:rPr>
          <w:rFonts w:hint="eastAsia" w:ascii="宋体" w:hAnsi="宋体" w:cs="宋体"/>
          <w:spacing w:val="30"/>
          <w:sz w:val="44"/>
          <w:szCs w:val="44"/>
        </w:rPr>
        <w:t>报价一览表</w:t>
      </w:r>
    </w:p>
    <w:p w14:paraId="40B422A5">
      <w:pPr>
        <w:pStyle w:val="83"/>
        <w:numPr>
          <w:ilvl w:val="0"/>
          <w:numId w:val="0"/>
        </w:numPr>
        <w:autoSpaceDE w:val="0"/>
        <w:autoSpaceDN w:val="0"/>
        <w:adjustRightInd w:val="0"/>
        <w:spacing w:line="640" w:lineRule="exact"/>
        <w:ind w:left="1520"/>
        <w:rPr>
          <w:rFonts w:ascii="宋体" w:hAnsi="宋体" w:cs="宋体"/>
          <w:spacing w:val="30"/>
          <w:sz w:val="44"/>
          <w:szCs w:val="44"/>
        </w:rPr>
      </w:pPr>
    </w:p>
    <w:p w14:paraId="0F4A434B">
      <w:pPr>
        <w:adjustRightInd w:val="0"/>
        <w:snapToGrid w:val="0"/>
        <w:ind w:firstLine="480"/>
        <w:jc w:val="right"/>
        <w:rPr>
          <w:rFonts w:ascii="宋体" w:hAnsi="宋体"/>
          <w:sz w:val="24"/>
        </w:rPr>
      </w:pPr>
      <w:r>
        <w:rPr>
          <w:rFonts w:hint="eastAsia" w:ascii="宋体" w:hAnsi="宋体"/>
          <w:sz w:val="24"/>
        </w:rPr>
        <w:t>货币单位：人民币元</w:t>
      </w:r>
    </w:p>
    <w:tbl>
      <w:tblPr>
        <w:tblStyle w:val="27"/>
        <w:tblW w:w="5000" w:type="pct"/>
        <w:jc w:val="center"/>
        <w:tblLayout w:type="autofit"/>
        <w:tblCellMar>
          <w:top w:w="0" w:type="dxa"/>
          <w:left w:w="30" w:type="dxa"/>
          <w:bottom w:w="0" w:type="dxa"/>
          <w:right w:w="30" w:type="dxa"/>
        </w:tblCellMar>
      </w:tblPr>
      <w:tblGrid>
        <w:gridCol w:w="1823"/>
        <w:gridCol w:w="7083"/>
      </w:tblGrid>
      <w:tr w14:paraId="0F06BC17">
        <w:tblPrEx>
          <w:tblCellMar>
            <w:top w:w="0" w:type="dxa"/>
            <w:left w:w="30" w:type="dxa"/>
            <w:bottom w:w="0" w:type="dxa"/>
            <w:right w:w="30" w:type="dxa"/>
          </w:tblCellMar>
        </w:tblPrEx>
        <w:trPr>
          <w:cantSplit/>
          <w:trHeight w:val="660" w:hRule="atLeast"/>
          <w:jc w:val="center"/>
        </w:trPr>
        <w:tc>
          <w:tcPr>
            <w:tcW w:w="1796" w:type="pct"/>
            <w:tcBorders>
              <w:top w:val="single" w:color="auto" w:sz="6" w:space="0"/>
              <w:left w:val="single" w:color="auto" w:sz="6" w:space="0"/>
              <w:bottom w:val="nil"/>
              <w:right w:val="single" w:color="auto" w:sz="6" w:space="0"/>
            </w:tcBorders>
            <w:noWrap/>
            <w:vAlign w:val="center"/>
          </w:tcPr>
          <w:p w14:paraId="2417DDED">
            <w:pPr>
              <w:autoSpaceDE w:val="0"/>
              <w:autoSpaceDN w:val="0"/>
              <w:adjustRightInd w:val="0"/>
              <w:spacing w:line="480" w:lineRule="exact"/>
              <w:ind w:firstLine="482"/>
              <w:rPr>
                <w:rFonts w:ascii="宋体" w:hAnsi="宋体"/>
                <w:b/>
                <w:sz w:val="24"/>
              </w:rPr>
            </w:pPr>
            <w:r>
              <w:rPr>
                <w:rFonts w:hint="eastAsia" w:ascii="宋体" w:hAnsi="宋体"/>
                <w:b/>
                <w:sz w:val="24"/>
              </w:rPr>
              <w:t>项目名称</w:t>
            </w:r>
          </w:p>
        </w:tc>
        <w:tc>
          <w:tcPr>
            <w:tcW w:w="3204" w:type="pct"/>
            <w:tcBorders>
              <w:top w:val="single" w:color="auto" w:sz="6" w:space="0"/>
              <w:left w:val="single" w:color="auto" w:sz="6" w:space="0"/>
              <w:bottom w:val="single" w:color="auto" w:sz="6" w:space="0"/>
              <w:right w:val="single" w:color="auto" w:sz="6" w:space="0"/>
            </w:tcBorders>
            <w:noWrap/>
            <w:vAlign w:val="center"/>
          </w:tcPr>
          <w:p w14:paraId="64805353">
            <w:pPr>
              <w:autoSpaceDE w:val="0"/>
              <w:autoSpaceDN w:val="0"/>
              <w:adjustRightInd w:val="0"/>
              <w:spacing w:line="480" w:lineRule="exact"/>
              <w:rPr>
                <w:rFonts w:ascii="宋体" w:hAnsi="宋体"/>
                <w:sz w:val="24"/>
              </w:rPr>
            </w:pPr>
            <w:r>
              <w:rPr>
                <w:rFonts w:hint="eastAsia" w:ascii="宋体" w:hAnsi="宋体"/>
                <w:sz w:val="24"/>
              </w:rPr>
              <w:t>广东财经大学大数据与人工智能学院分工会教职工赴惠州疗休养出行服务项目</w:t>
            </w:r>
          </w:p>
        </w:tc>
      </w:tr>
      <w:tr w14:paraId="080C6F1E">
        <w:tblPrEx>
          <w:tblCellMar>
            <w:top w:w="0" w:type="dxa"/>
            <w:left w:w="30" w:type="dxa"/>
            <w:bottom w:w="0" w:type="dxa"/>
            <w:right w:w="30" w:type="dxa"/>
          </w:tblCellMar>
        </w:tblPrEx>
        <w:trPr>
          <w:cantSplit/>
          <w:trHeight w:val="971" w:hRule="atLeast"/>
          <w:jc w:val="center"/>
        </w:trPr>
        <w:tc>
          <w:tcPr>
            <w:tcW w:w="1796" w:type="pct"/>
            <w:tcBorders>
              <w:top w:val="single" w:color="auto" w:sz="4" w:space="0"/>
              <w:left w:val="single" w:color="auto" w:sz="6" w:space="0"/>
              <w:bottom w:val="single" w:color="auto" w:sz="6" w:space="0"/>
              <w:right w:val="single" w:color="auto" w:sz="6" w:space="0"/>
            </w:tcBorders>
            <w:noWrap/>
            <w:vAlign w:val="center"/>
          </w:tcPr>
          <w:p w14:paraId="1F4EFC5E">
            <w:pPr>
              <w:autoSpaceDE w:val="0"/>
              <w:autoSpaceDN w:val="0"/>
              <w:adjustRightInd w:val="0"/>
              <w:spacing w:line="480" w:lineRule="exact"/>
              <w:rPr>
                <w:rFonts w:ascii="宋体" w:hAnsi="宋体"/>
                <w:b/>
                <w:sz w:val="24"/>
              </w:rPr>
            </w:pPr>
            <w:r>
              <w:rPr>
                <w:rFonts w:hint="eastAsia" w:ascii="宋体" w:hAnsi="宋体"/>
                <w:b/>
                <w:sz w:val="24"/>
              </w:rPr>
              <w:t>报价总价（元）</w:t>
            </w:r>
          </w:p>
        </w:tc>
        <w:tc>
          <w:tcPr>
            <w:tcW w:w="3204" w:type="pct"/>
            <w:tcBorders>
              <w:top w:val="single" w:color="auto" w:sz="6" w:space="0"/>
              <w:left w:val="single" w:color="auto" w:sz="6" w:space="0"/>
              <w:bottom w:val="single" w:color="auto" w:sz="6" w:space="0"/>
              <w:right w:val="single" w:color="auto" w:sz="6" w:space="0"/>
            </w:tcBorders>
            <w:noWrap/>
            <w:vAlign w:val="center"/>
          </w:tcPr>
          <w:p w14:paraId="790FF46B">
            <w:pPr>
              <w:autoSpaceDE w:val="0"/>
              <w:autoSpaceDN w:val="0"/>
              <w:adjustRightInd w:val="0"/>
              <w:spacing w:line="480" w:lineRule="exact"/>
              <w:ind w:firstLine="843" w:firstLineChars="350"/>
              <w:rPr>
                <w:rFonts w:ascii="宋体"/>
                <w:b/>
                <w:sz w:val="24"/>
                <w:u w:val="single"/>
              </w:rPr>
            </w:pPr>
          </w:p>
          <w:p w14:paraId="15E817E2">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r>
              <w:rPr>
                <w:rFonts w:hint="eastAsia" w:ascii="宋体"/>
                <w:b/>
                <w:sz w:val="24"/>
                <w:u w:val="single"/>
              </w:rPr>
              <w:t xml:space="preserve">                  大写：                 </w:t>
            </w:r>
          </w:p>
        </w:tc>
      </w:tr>
      <w:tr w14:paraId="1D84279B">
        <w:tblPrEx>
          <w:tblCellMar>
            <w:top w:w="0" w:type="dxa"/>
            <w:left w:w="30" w:type="dxa"/>
            <w:bottom w:w="0" w:type="dxa"/>
            <w:right w:w="30" w:type="dxa"/>
          </w:tblCellMar>
        </w:tblPrEx>
        <w:trPr>
          <w:cantSplit/>
          <w:trHeight w:val="971" w:hRule="atLeast"/>
          <w:jc w:val="center"/>
        </w:trPr>
        <w:tc>
          <w:tcPr>
            <w:tcW w:w="1796" w:type="pct"/>
            <w:tcBorders>
              <w:top w:val="single" w:color="auto" w:sz="4" w:space="0"/>
              <w:left w:val="single" w:color="auto" w:sz="6" w:space="0"/>
              <w:bottom w:val="single" w:color="auto" w:sz="6" w:space="0"/>
              <w:right w:val="single" w:color="auto" w:sz="6" w:space="0"/>
            </w:tcBorders>
            <w:noWrap/>
            <w:vAlign w:val="center"/>
          </w:tcPr>
          <w:p w14:paraId="7174B1D4">
            <w:pPr>
              <w:autoSpaceDE w:val="0"/>
              <w:autoSpaceDN w:val="0"/>
              <w:adjustRightInd w:val="0"/>
              <w:spacing w:line="480" w:lineRule="exact"/>
              <w:rPr>
                <w:rFonts w:hint="default" w:ascii="宋体" w:hAnsi="宋体" w:eastAsia="宋体"/>
                <w:b/>
                <w:sz w:val="24"/>
                <w:lang w:val="en-US" w:eastAsia="zh-CN"/>
              </w:rPr>
            </w:pPr>
            <w:r>
              <w:rPr>
                <w:rFonts w:hint="eastAsia" w:ascii="宋体" w:hAnsi="宋体"/>
                <w:b/>
                <w:sz w:val="24"/>
                <w:lang w:val="en-US" w:eastAsia="zh-CN"/>
              </w:rPr>
              <w:t>报价单价（元/人）</w:t>
            </w:r>
          </w:p>
        </w:tc>
        <w:tc>
          <w:tcPr>
            <w:tcW w:w="3204" w:type="pct"/>
            <w:tcBorders>
              <w:top w:val="single" w:color="auto" w:sz="6" w:space="0"/>
              <w:left w:val="single" w:color="auto" w:sz="6" w:space="0"/>
              <w:bottom w:val="single" w:color="auto" w:sz="6" w:space="0"/>
              <w:right w:val="single" w:color="auto" w:sz="6" w:space="0"/>
            </w:tcBorders>
            <w:noWrap/>
            <w:vAlign w:val="center"/>
          </w:tcPr>
          <w:p w14:paraId="2C62D6A6">
            <w:pPr>
              <w:autoSpaceDE w:val="0"/>
              <w:autoSpaceDN w:val="0"/>
              <w:adjustRightInd w:val="0"/>
              <w:spacing w:line="480" w:lineRule="exact"/>
              <w:ind w:firstLine="361" w:firstLineChars="150"/>
              <w:rPr>
                <w:rFonts w:hint="eastAsia" w:ascii="宋体" w:hAnsi="宋体"/>
                <w:b/>
                <w:sz w:val="24"/>
                <w:u w:val="single"/>
              </w:rPr>
            </w:pPr>
            <w:r>
              <w:rPr>
                <w:rFonts w:hint="eastAsia" w:ascii="宋体" w:hAnsi="宋体"/>
                <w:b/>
                <w:sz w:val="24"/>
                <w:u w:val="single"/>
              </w:rPr>
              <w:t xml:space="preserve">￥ </w:t>
            </w:r>
            <w:r>
              <w:rPr>
                <w:rFonts w:hint="eastAsia" w:ascii="宋体"/>
                <w:b/>
                <w:sz w:val="24"/>
                <w:u w:val="single"/>
              </w:rPr>
              <w:t xml:space="preserve">                  大写：                 </w:t>
            </w:r>
          </w:p>
        </w:tc>
      </w:tr>
      <w:tr w14:paraId="75F2ACB4">
        <w:tblPrEx>
          <w:tblCellMar>
            <w:top w:w="0" w:type="dxa"/>
            <w:left w:w="30" w:type="dxa"/>
            <w:bottom w:w="0" w:type="dxa"/>
            <w:right w:w="30" w:type="dxa"/>
          </w:tblCellMar>
        </w:tblPrEx>
        <w:trPr>
          <w:cantSplit/>
          <w:trHeight w:val="660" w:hRule="atLeast"/>
          <w:jc w:val="center"/>
        </w:trPr>
        <w:tc>
          <w:tcPr>
            <w:tcW w:w="1796" w:type="pct"/>
            <w:tcBorders>
              <w:top w:val="single" w:color="auto" w:sz="6" w:space="0"/>
              <w:left w:val="single" w:color="auto" w:sz="6" w:space="0"/>
              <w:bottom w:val="single" w:color="auto" w:sz="6" w:space="0"/>
              <w:right w:val="single" w:color="auto" w:sz="6" w:space="0"/>
            </w:tcBorders>
            <w:noWrap/>
            <w:vAlign w:val="center"/>
          </w:tcPr>
          <w:p w14:paraId="4409E5D7">
            <w:pPr>
              <w:autoSpaceDE w:val="0"/>
              <w:autoSpaceDN w:val="0"/>
              <w:adjustRightInd w:val="0"/>
              <w:spacing w:line="480" w:lineRule="exact"/>
              <w:ind w:firstLine="482"/>
              <w:jc w:val="center"/>
              <w:rPr>
                <w:rFonts w:ascii="宋体" w:hAnsi="宋体"/>
                <w:b/>
                <w:sz w:val="24"/>
              </w:rPr>
            </w:pPr>
            <w:r>
              <w:rPr>
                <w:rFonts w:hint="eastAsia" w:ascii="宋体" w:hAnsi="宋体"/>
                <w:b/>
                <w:sz w:val="24"/>
              </w:rPr>
              <w:t>备注</w:t>
            </w:r>
          </w:p>
        </w:tc>
        <w:tc>
          <w:tcPr>
            <w:tcW w:w="3204" w:type="pct"/>
            <w:tcBorders>
              <w:top w:val="single" w:color="auto" w:sz="6" w:space="0"/>
              <w:left w:val="single" w:color="auto" w:sz="6" w:space="0"/>
              <w:bottom w:val="single" w:color="auto" w:sz="6" w:space="0"/>
              <w:right w:val="single" w:color="auto" w:sz="6" w:space="0"/>
            </w:tcBorders>
            <w:noWrap/>
            <w:vAlign w:val="center"/>
          </w:tcPr>
          <w:p w14:paraId="170816BB">
            <w:pPr>
              <w:autoSpaceDE w:val="0"/>
              <w:autoSpaceDN w:val="0"/>
              <w:adjustRightInd w:val="0"/>
              <w:spacing w:line="480" w:lineRule="exact"/>
              <w:ind w:firstLine="480"/>
              <w:jc w:val="center"/>
              <w:rPr>
                <w:rFonts w:hint="default" w:ascii="宋体" w:hAnsi="宋体" w:eastAsia="宋体"/>
                <w:sz w:val="24"/>
                <w:lang w:val="en-US" w:eastAsia="zh-CN"/>
              </w:rPr>
            </w:pPr>
            <w:r>
              <w:rPr>
                <w:rFonts w:hint="eastAsia" w:ascii="Times New Roman" w:hAnsi="Times New Roman" w:eastAsia="宋体" w:cs="Times New Roman"/>
                <w:sz w:val="28"/>
                <w:szCs w:val="28"/>
                <w:lang w:val="en-US" w:eastAsia="zh-CN"/>
              </w:rPr>
              <w:t>报价总价=</w:t>
            </w:r>
            <w:r>
              <w:rPr>
                <w:rFonts w:hint="eastAsia" w:ascii="Times New Roman" w:hAnsi="Times New Roman" w:eastAsia="宋体" w:cs="Times New Roman"/>
                <w:b w:val="0"/>
                <w:sz w:val="28"/>
                <w:szCs w:val="28"/>
                <w:lang w:val="en-US" w:eastAsia="zh-CN"/>
              </w:rPr>
              <w:t>报价单价*</w:t>
            </w:r>
            <w:r>
              <w:rPr>
                <w:rFonts w:hint="eastAsia" w:ascii="Times New Roman" w:hAnsi="Times New Roman" w:eastAsia="宋体" w:cs="Times New Roman"/>
                <w:sz w:val="28"/>
                <w:szCs w:val="28"/>
              </w:rPr>
              <w:t>50</w:t>
            </w:r>
            <w:r>
              <w:rPr>
                <w:rFonts w:hint="eastAsia" w:ascii="Times New Roman" w:hAnsi="Times New Roman" w:eastAsia="宋体" w:cs="Times New Roman"/>
                <w:sz w:val="28"/>
                <w:szCs w:val="28"/>
                <w:lang w:val="en-US" w:eastAsia="zh-CN"/>
              </w:rPr>
              <w:t>人，按具体人数进行结算</w:t>
            </w:r>
          </w:p>
        </w:tc>
      </w:tr>
    </w:tbl>
    <w:p w14:paraId="4DFF147F">
      <w:pPr>
        <w:pStyle w:val="13"/>
        <w:spacing w:line="480" w:lineRule="exact"/>
        <w:rPr>
          <w:rFonts w:hAnsi="宋体"/>
          <w:sz w:val="28"/>
          <w:szCs w:val="28"/>
        </w:rPr>
      </w:pPr>
      <w:r>
        <w:rPr>
          <w:rFonts w:hint="eastAsia" w:hAnsi="宋体"/>
          <w:sz w:val="28"/>
          <w:szCs w:val="28"/>
        </w:rPr>
        <w:t>注：</w:t>
      </w:r>
    </w:p>
    <w:p w14:paraId="753E9DE3">
      <w:pPr>
        <w:pStyle w:val="13"/>
        <w:numPr>
          <w:ilvl w:val="0"/>
          <w:numId w:val="10"/>
        </w:numPr>
        <w:spacing w:line="0" w:lineRule="atLeast"/>
        <w:rPr>
          <w:rFonts w:hAnsi="宋体"/>
          <w:sz w:val="28"/>
          <w:szCs w:val="28"/>
        </w:rPr>
      </w:pPr>
      <w:r>
        <w:rPr>
          <w:rFonts w:hint="eastAsia" w:hAnsi="宋体"/>
          <w:sz w:val="28"/>
          <w:szCs w:val="28"/>
        </w:rPr>
        <w:t>本表报价包含完成本项目应预见和不可预见的一切含税费用。</w:t>
      </w:r>
    </w:p>
    <w:p w14:paraId="258598A9">
      <w:pPr>
        <w:pStyle w:val="13"/>
        <w:numPr>
          <w:ilvl w:val="0"/>
          <w:numId w:val="10"/>
        </w:numPr>
        <w:spacing w:line="0" w:lineRule="atLeast"/>
        <w:rPr>
          <w:rFonts w:hAnsi="宋体"/>
          <w:sz w:val="28"/>
          <w:szCs w:val="28"/>
        </w:rPr>
      </w:pPr>
      <w:r>
        <w:rPr>
          <w:rFonts w:hint="eastAsia" w:hAnsi="宋体"/>
          <w:sz w:val="28"/>
          <w:szCs w:val="28"/>
        </w:rPr>
        <w:t>表中报价总价小写金额与大写金额不一致的，以大写金额为准。</w:t>
      </w:r>
    </w:p>
    <w:p w14:paraId="75120386">
      <w:pPr>
        <w:pStyle w:val="13"/>
        <w:numPr>
          <w:ilvl w:val="0"/>
          <w:numId w:val="10"/>
        </w:numPr>
        <w:spacing w:line="0" w:lineRule="atLeast"/>
        <w:rPr>
          <w:rFonts w:hAnsi="宋体"/>
          <w:sz w:val="28"/>
          <w:szCs w:val="28"/>
        </w:rPr>
      </w:pPr>
      <w:r>
        <w:rPr>
          <w:rFonts w:hint="eastAsia"/>
          <w:sz w:val="28"/>
          <w:szCs w:val="28"/>
        </w:rPr>
        <w:t>填写此表时不得改变表格的形式。</w:t>
      </w:r>
    </w:p>
    <w:p w14:paraId="530A6236">
      <w:pPr>
        <w:pStyle w:val="13"/>
        <w:numPr>
          <w:ilvl w:val="0"/>
          <w:numId w:val="10"/>
        </w:numPr>
        <w:spacing w:line="0" w:lineRule="atLeast"/>
        <w:rPr>
          <w:rFonts w:hAnsi="宋体"/>
          <w:sz w:val="28"/>
          <w:szCs w:val="28"/>
        </w:rPr>
      </w:pPr>
      <w:r>
        <w:rPr>
          <w:rFonts w:hint="eastAsia"/>
          <w:sz w:val="28"/>
          <w:szCs w:val="28"/>
        </w:rPr>
        <w:t>以上表中内容必须计算机录入、填写、打印。手写按无效报价处理。</w:t>
      </w:r>
    </w:p>
    <w:p w14:paraId="16CE7FA8">
      <w:pPr>
        <w:adjustRightInd w:val="0"/>
        <w:snapToGrid w:val="0"/>
        <w:rPr>
          <w:rFonts w:ascii="宋体" w:hAnsi="宋体"/>
          <w:b/>
          <w:sz w:val="28"/>
          <w:szCs w:val="28"/>
        </w:rPr>
      </w:pPr>
    </w:p>
    <w:p w14:paraId="0BB3A6E6">
      <w:pPr>
        <w:spacing w:line="400" w:lineRule="exact"/>
        <w:ind w:firstLine="640"/>
        <w:rPr>
          <w:rFonts w:ascii="宋体" w:hAnsi="宋体"/>
          <w:sz w:val="32"/>
          <w:szCs w:val="32"/>
        </w:rPr>
      </w:pPr>
    </w:p>
    <w:p w14:paraId="7921234A">
      <w:pPr>
        <w:spacing w:line="400" w:lineRule="exact"/>
        <w:ind w:firstLine="640"/>
        <w:rPr>
          <w:rFonts w:ascii="宋体" w:hAnsi="宋体"/>
          <w:sz w:val="32"/>
          <w:szCs w:val="32"/>
        </w:rPr>
      </w:pPr>
      <w:r>
        <w:rPr>
          <w:rFonts w:hint="eastAsia" w:ascii="宋体" w:hAnsi="宋体"/>
          <w:sz w:val="32"/>
          <w:szCs w:val="32"/>
        </w:rPr>
        <w:t xml:space="preserve">     法人或委托代理人（签字或加盖私章）：</w:t>
      </w:r>
    </w:p>
    <w:p w14:paraId="4E44CBC1">
      <w:pPr>
        <w:spacing w:line="400" w:lineRule="exact"/>
        <w:ind w:firstLine="640"/>
        <w:rPr>
          <w:rFonts w:ascii="宋体" w:hAnsi="宋体"/>
          <w:sz w:val="32"/>
          <w:szCs w:val="32"/>
        </w:rPr>
      </w:pPr>
    </w:p>
    <w:p w14:paraId="3AF473B5">
      <w:pPr>
        <w:spacing w:afterLines="50" w:line="400" w:lineRule="exact"/>
        <w:ind w:firstLine="640"/>
        <w:rPr>
          <w:rFonts w:ascii="宋体" w:hAnsi="宋体"/>
          <w:sz w:val="32"/>
          <w:szCs w:val="32"/>
        </w:rPr>
      </w:pPr>
      <w:r>
        <w:rPr>
          <w:rFonts w:hint="eastAsia" w:ascii="宋体" w:hAnsi="宋体"/>
          <w:sz w:val="32"/>
          <w:szCs w:val="32"/>
        </w:rPr>
        <w:t>报价人单位（盖章）：</w:t>
      </w:r>
    </w:p>
    <w:p w14:paraId="0A51D616">
      <w:pPr>
        <w:spacing w:line="480" w:lineRule="exact"/>
        <w:ind w:left="4599" w:leftChars="2190"/>
        <w:rPr>
          <w:rFonts w:ascii="宋体"/>
          <w:sz w:val="28"/>
          <w:szCs w:val="28"/>
        </w:rPr>
      </w:pPr>
    </w:p>
    <w:p w14:paraId="20350FF9">
      <w:pPr>
        <w:rPr>
          <w:sz w:val="28"/>
          <w:szCs w:val="28"/>
        </w:rPr>
      </w:pPr>
    </w:p>
    <w:p w14:paraId="6019B30D">
      <w:pPr>
        <w:ind w:firstLine="480"/>
        <w:rPr>
          <w:sz w:val="24"/>
        </w:rPr>
      </w:pPr>
    </w:p>
    <w:p w14:paraId="2A738CC3">
      <w:pPr>
        <w:ind w:firstLine="480"/>
        <w:rPr>
          <w:sz w:val="24"/>
        </w:rPr>
      </w:pPr>
      <w:r>
        <w:rPr>
          <w:sz w:val="24"/>
        </w:rPr>
        <w:br w:type="page"/>
      </w:r>
    </w:p>
    <w:p w14:paraId="6FC4C12E">
      <w:pPr>
        <w:autoSpaceDE w:val="0"/>
        <w:autoSpaceDN w:val="0"/>
        <w:adjustRightInd w:val="0"/>
        <w:spacing w:line="640" w:lineRule="exact"/>
        <w:ind w:left="1080" w:firstLine="1505" w:firstLineChars="300"/>
        <w:rPr>
          <w:rFonts w:ascii="宋体" w:hAnsi="宋体" w:cs="宋体"/>
          <w:b/>
          <w:bCs/>
          <w:spacing w:val="30"/>
          <w:sz w:val="44"/>
          <w:szCs w:val="44"/>
        </w:rPr>
      </w:pPr>
      <w:r>
        <w:rPr>
          <w:rFonts w:hint="eastAsia" w:ascii="宋体" w:hAnsi="宋体" w:cs="宋体"/>
          <w:b/>
          <w:bCs/>
          <w:spacing w:val="30"/>
          <w:sz w:val="44"/>
          <w:szCs w:val="44"/>
          <w:highlight w:val="lightGray"/>
        </w:rPr>
        <w:t>五、</w:t>
      </w:r>
      <w:r>
        <w:rPr>
          <w:rFonts w:hint="eastAsia" w:hAnsi="宋体" w:cs="宋体"/>
          <w:b/>
          <w:bCs/>
          <w:spacing w:val="30"/>
          <w:sz w:val="44"/>
          <w:szCs w:val="44"/>
        </w:rPr>
        <w:t>报价明细表</w:t>
      </w:r>
    </w:p>
    <w:p w14:paraId="3F7C4E0F">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34B9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1FD7E234">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DBEE8B3">
            <w:pPr>
              <w:pStyle w:val="13"/>
              <w:jc w:val="left"/>
              <w:rPr>
                <w:rFonts w:hAnsi="宋体"/>
                <w:b/>
                <w:kern w:val="2"/>
                <w:sz w:val="24"/>
              </w:rPr>
            </w:pPr>
            <w:r>
              <w:rPr>
                <w:rFonts w:hint="eastAsia" w:hAnsi="宋体"/>
                <w:b/>
                <w:kern w:val="2"/>
                <w:sz w:val="24"/>
              </w:rPr>
              <w:t>项目名称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7F35766">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3C3BB1E">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08DEEB3">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983EF4">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F90E562">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E6D9A79">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7800575">
            <w:pPr>
              <w:pStyle w:val="13"/>
              <w:jc w:val="left"/>
              <w:rPr>
                <w:rFonts w:hAnsi="宋体"/>
                <w:b/>
                <w:kern w:val="2"/>
                <w:sz w:val="24"/>
              </w:rPr>
            </w:pPr>
            <w:r>
              <w:rPr>
                <w:rFonts w:hint="eastAsia" w:hAnsi="宋体"/>
                <w:b/>
                <w:kern w:val="2"/>
                <w:sz w:val="24"/>
              </w:rPr>
              <w:t>备注</w:t>
            </w:r>
          </w:p>
        </w:tc>
      </w:tr>
      <w:tr w14:paraId="207F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5FFB657">
            <w:pPr>
              <w:pStyle w:val="13"/>
              <w:ind w:firstLine="480"/>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8BACC1E">
            <w:pPr>
              <w:pStyle w:val="13"/>
              <w:ind w:firstLine="480"/>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1533F57">
            <w:pPr>
              <w:pStyle w:val="13"/>
              <w:ind w:firstLine="480"/>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A4C86A3">
            <w:pPr>
              <w:pStyle w:val="13"/>
              <w:ind w:firstLine="480"/>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0AD1D5E">
            <w:pPr>
              <w:pStyle w:val="13"/>
              <w:ind w:firstLine="480"/>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2C6EC3">
            <w:pPr>
              <w:pStyle w:val="13"/>
              <w:ind w:firstLine="480"/>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F9C11E9">
            <w:pPr>
              <w:pStyle w:val="13"/>
              <w:ind w:firstLine="480"/>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29C2229">
            <w:pPr>
              <w:pStyle w:val="13"/>
              <w:ind w:firstLine="480"/>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69E6855">
            <w:pPr>
              <w:pStyle w:val="13"/>
              <w:ind w:firstLine="480"/>
              <w:jc w:val="left"/>
              <w:rPr>
                <w:rFonts w:hAnsi="宋体"/>
                <w:kern w:val="2"/>
                <w:sz w:val="24"/>
              </w:rPr>
            </w:pPr>
          </w:p>
        </w:tc>
      </w:tr>
      <w:tr w14:paraId="05BF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E62D40D">
            <w:pPr>
              <w:pStyle w:val="13"/>
              <w:ind w:firstLine="480"/>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1A1396C">
            <w:pPr>
              <w:pStyle w:val="13"/>
              <w:ind w:firstLine="480"/>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0A454C7">
            <w:pPr>
              <w:pStyle w:val="13"/>
              <w:ind w:firstLine="480"/>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94F2B0A">
            <w:pPr>
              <w:pStyle w:val="13"/>
              <w:ind w:firstLine="480"/>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AA43EDE">
            <w:pPr>
              <w:pStyle w:val="13"/>
              <w:ind w:firstLine="480"/>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E86CA7F">
            <w:pPr>
              <w:pStyle w:val="13"/>
              <w:ind w:firstLine="480"/>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5F99F74">
            <w:pPr>
              <w:pStyle w:val="13"/>
              <w:ind w:firstLine="480"/>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6FBB11">
            <w:pPr>
              <w:pStyle w:val="13"/>
              <w:ind w:firstLine="480"/>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E980887">
            <w:pPr>
              <w:pStyle w:val="13"/>
              <w:ind w:firstLine="480"/>
              <w:jc w:val="left"/>
              <w:rPr>
                <w:rFonts w:hAnsi="宋体"/>
                <w:kern w:val="2"/>
                <w:sz w:val="24"/>
              </w:rPr>
            </w:pPr>
          </w:p>
        </w:tc>
      </w:tr>
      <w:tr w14:paraId="349C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BB045CA">
            <w:pPr>
              <w:pStyle w:val="13"/>
              <w:ind w:firstLine="480"/>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9967E13">
            <w:pPr>
              <w:pStyle w:val="13"/>
              <w:ind w:firstLine="480"/>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9EF6AAD">
            <w:pPr>
              <w:pStyle w:val="13"/>
              <w:ind w:firstLine="480"/>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A0A94EF">
            <w:pPr>
              <w:pStyle w:val="13"/>
              <w:ind w:firstLine="480"/>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B372FEE">
            <w:pPr>
              <w:pStyle w:val="13"/>
              <w:ind w:firstLine="480"/>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3762F4">
            <w:pPr>
              <w:pStyle w:val="13"/>
              <w:ind w:firstLine="480"/>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85739A0">
            <w:pPr>
              <w:pStyle w:val="13"/>
              <w:ind w:firstLine="480"/>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D01F1D">
            <w:pPr>
              <w:pStyle w:val="13"/>
              <w:ind w:firstLine="480"/>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AF000B4">
            <w:pPr>
              <w:pStyle w:val="13"/>
              <w:ind w:firstLine="480"/>
              <w:jc w:val="left"/>
              <w:rPr>
                <w:rFonts w:hAnsi="宋体"/>
                <w:kern w:val="2"/>
                <w:sz w:val="24"/>
              </w:rPr>
            </w:pPr>
          </w:p>
        </w:tc>
      </w:tr>
      <w:tr w14:paraId="291A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tcBorders>
              <w:top w:val="single" w:color="auto" w:sz="4" w:space="0"/>
              <w:left w:val="single" w:color="auto" w:sz="4" w:space="0"/>
              <w:right w:val="single" w:color="auto" w:sz="4" w:space="0"/>
            </w:tcBorders>
            <w:shd w:val="clear" w:color="auto" w:fill="auto"/>
            <w:noWrap/>
            <w:vAlign w:val="center"/>
          </w:tcPr>
          <w:p w14:paraId="3EF8F884">
            <w:pPr>
              <w:pStyle w:val="13"/>
              <w:rPr>
                <w:rFonts w:hAnsi="宋体"/>
                <w:b/>
                <w:kern w:val="2"/>
                <w:sz w:val="24"/>
              </w:rPr>
            </w:pPr>
            <w:r>
              <w:rPr>
                <w:rFonts w:hint="eastAsia" w:hAnsi="宋体"/>
                <w:b/>
                <w:kern w:val="2"/>
                <w:sz w:val="24"/>
              </w:rPr>
              <w:t>报价人均（按预计5</w:t>
            </w:r>
            <w:r>
              <w:rPr>
                <w:rFonts w:hint="eastAsia" w:hAnsi="宋体"/>
                <w:b/>
                <w:kern w:val="2"/>
                <w:sz w:val="24"/>
                <w:lang w:val="en-US" w:eastAsia="zh-CN"/>
              </w:rPr>
              <w:t>0</w:t>
            </w:r>
            <w:r>
              <w:rPr>
                <w:rFonts w:hint="eastAsia" w:hAnsi="宋体"/>
                <w:b/>
                <w:kern w:val="2"/>
                <w:sz w:val="24"/>
              </w:rPr>
              <w:t>人）：</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tcPr>
          <w:p w14:paraId="64B86EA1">
            <w:pPr>
              <w:pStyle w:val="13"/>
              <w:ind w:firstLine="482"/>
              <w:jc w:val="center"/>
              <w:rPr>
                <w:rFonts w:asciiTheme="minorEastAsia" w:hAnsiTheme="minorEastAsia" w:eastAsiaTheme="minorEastAsia"/>
                <w:b/>
                <w:bCs/>
                <w:kern w:val="2"/>
                <w:sz w:val="24"/>
              </w:rPr>
            </w:pPr>
            <w:r>
              <w:rPr>
                <w:rFonts w:hint="eastAsia" w:asciiTheme="minorEastAsia" w:hAnsiTheme="minorEastAsia" w:eastAsiaTheme="minorEastAsia"/>
                <w:b/>
                <w:bCs/>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3CB9B1F">
            <w:pPr>
              <w:pStyle w:val="13"/>
              <w:ind w:firstLine="241" w:firstLineChars="100"/>
              <w:rPr>
                <w:rFonts w:asciiTheme="minorEastAsia" w:hAnsiTheme="minorEastAsia" w:eastAsiaTheme="minorEastAsia"/>
                <w:b/>
                <w:bCs/>
                <w:kern w:val="2"/>
                <w:sz w:val="24"/>
              </w:rPr>
            </w:pPr>
            <w:r>
              <w:rPr>
                <w:rFonts w:hint="eastAsia" w:asciiTheme="minorEastAsia" w:hAnsiTheme="minorEastAsia" w:eastAsiaTheme="minorEastAsia"/>
                <w:b/>
                <w:bCs/>
                <w:sz w:val="24"/>
              </w:rPr>
              <w:t>¥：       元</w:t>
            </w:r>
          </w:p>
        </w:tc>
      </w:tr>
      <w:tr w14:paraId="26FD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tcBorders>
              <w:top w:val="single" w:color="auto" w:sz="4" w:space="0"/>
              <w:left w:val="single" w:color="auto" w:sz="4" w:space="0"/>
              <w:right w:val="single" w:color="auto" w:sz="4" w:space="0"/>
            </w:tcBorders>
            <w:shd w:val="clear" w:color="auto" w:fill="auto"/>
            <w:noWrap/>
            <w:vAlign w:val="center"/>
          </w:tcPr>
          <w:p w14:paraId="7A615D9B">
            <w:pPr>
              <w:pStyle w:val="13"/>
              <w:rPr>
                <w:rFonts w:hAnsi="宋体"/>
                <w:b/>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tcPr>
          <w:p w14:paraId="7F8FBC8D">
            <w:pPr>
              <w:pStyle w:val="13"/>
              <w:ind w:firstLine="482"/>
              <w:jc w:val="center"/>
              <w:rPr>
                <w:rFonts w:asciiTheme="minorEastAsia" w:hAnsiTheme="minorEastAsia" w:eastAsiaTheme="minorEastAsia"/>
                <w:b/>
                <w:bCs/>
                <w:kern w:val="2"/>
                <w:sz w:val="24"/>
              </w:rPr>
            </w:pPr>
            <w:r>
              <w:rPr>
                <w:rFonts w:hint="eastAsia" w:asciiTheme="minorEastAsia" w:hAnsiTheme="minorEastAsia" w:eastAsiaTheme="minorEastAsia"/>
                <w:b/>
                <w:bCs/>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BA06AB2">
            <w:pPr>
              <w:pStyle w:val="13"/>
              <w:ind w:firstLine="241" w:firstLineChars="100"/>
              <w:rPr>
                <w:rFonts w:asciiTheme="minorEastAsia" w:hAnsiTheme="minorEastAsia" w:eastAsiaTheme="minorEastAsia"/>
                <w:b/>
                <w:bCs/>
                <w:kern w:val="2"/>
                <w:sz w:val="24"/>
              </w:rPr>
            </w:pPr>
            <w:r>
              <w:rPr>
                <w:rFonts w:hint="eastAsia" w:asciiTheme="minorEastAsia" w:hAnsiTheme="minorEastAsia" w:eastAsiaTheme="minorEastAsia"/>
                <w:b/>
                <w:bCs/>
                <w:sz w:val="24"/>
              </w:rPr>
              <w:t xml:space="preserve"> 人民币：</w:t>
            </w:r>
          </w:p>
        </w:tc>
      </w:tr>
      <w:tr w14:paraId="0FEC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44C2BC89">
            <w:pPr>
              <w:pStyle w:val="13"/>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20E3CC">
            <w:pPr>
              <w:pStyle w:val="13"/>
              <w:ind w:firstLine="482"/>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4396747">
            <w:pPr>
              <w:pStyle w:val="13"/>
              <w:ind w:firstLine="241" w:firstLineChars="100"/>
              <w:rPr>
                <w:rFonts w:hAnsi="宋体"/>
                <w:b/>
                <w:kern w:val="2"/>
                <w:sz w:val="24"/>
              </w:rPr>
            </w:pPr>
            <w:r>
              <w:rPr>
                <w:rFonts w:hint="eastAsia" w:hAnsi="宋体"/>
                <w:b/>
                <w:kern w:val="2"/>
                <w:sz w:val="24"/>
              </w:rPr>
              <w:t>¥：       元</w:t>
            </w:r>
          </w:p>
        </w:tc>
      </w:tr>
      <w:tr w14:paraId="5762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323412C">
            <w:pPr>
              <w:pStyle w:val="13"/>
              <w:ind w:firstLine="480"/>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F0A662">
            <w:pPr>
              <w:pStyle w:val="13"/>
              <w:ind w:firstLine="482"/>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48F3E5F">
            <w:pPr>
              <w:pStyle w:val="13"/>
              <w:ind w:firstLine="482"/>
              <w:jc w:val="left"/>
              <w:rPr>
                <w:rFonts w:hAnsi="宋体"/>
                <w:b/>
                <w:kern w:val="2"/>
                <w:sz w:val="24"/>
              </w:rPr>
            </w:pPr>
            <w:r>
              <w:rPr>
                <w:rFonts w:hint="eastAsia" w:hAnsi="宋体"/>
                <w:b/>
                <w:kern w:val="2"/>
                <w:sz w:val="24"/>
              </w:rPr>
              <w:t xml:space="preserve"> 人民币：</w:t>
            </w:r>
          </w:p>
        </w:tc>
      </w:tr>
    </w:tbl>
    <w:p w14:paraId="4CC80EE2">
      <w:pPr>
        <w:pStyle w:val="13"/>
        <w:spacing w:line="0" w:lineRule="atLeast"/>
        <w:rPr>
          <w:rFonts w:hAnsi="宋体"/>
          <w:sz w:val="28"/>
          <w:szCs w:val="28"/>
        </w:rPr>
      </w:pPr>
    </w:p>
    <w:p w14:paraId="6B595B0E">
      <w:pPr>
        <w:pStyle w:val="13"/>
        <w:spacing w:line="0" w:lineRule="atLeast"/>
        <w:ind w:left="336" w:firstLine="560"/>
        <w:rPr>
          <w:rFonts w:hAnsi="宋体"/>
          <w:sz w:val="28"/>
          <w:szCs w:val="28"/>
        </w:rPr>
      </w:pPr>
      <w:r>
        <w:rPr>
          <w:rFonts w:hint="eastAsia" w:hAnsi="宋体"/>
          <w:sz w:val="28"/>
          <w:szCs w:val="28"/>
        </w:rPr>
        <w:t>注：1、本《报价明细表》由报价人根据采购书及项目需求，结合自身认识和判断，自行制定。</w:t>
      </w:r>
    </w:p>
    <w:p w14:paraId="028CDA1F">
      <w:pPr>
        <w:pStyle w:val="13"/>
        <w:spacing w:line="0" w:lineRule="atLeast"/>
        <w:ind w:left="336" w:firstLine="560"/>
        <w:rPr>
          <w:rFonts w:hAnsi="宋体"/>
          <w:sz w:val="28"/>
          <w:szCs w:val="28"/>
        </w:rPr>
      </w:pPr>
      <w:r>
        <w:rPr>
          <w:rFonts w:hint="eastAsia" w:hAnsi="宋体"/>
          <w:sz w:val="28"/>
          <w:szCs w:val="28"/>
        </w:rPr>
        <w:t>2、本表“报价总价”必须与《报价一览表》中的“报价总价”一致。</w:t>
      </w:r>
    </w:p>
    <w:p w14:paraId="56619B5F">
      <w:pPr>
        <w:pStyle w:val="13"/>
        <w:spacing w:line="0" w:lineRule="atLeast"/>
        <w:ind w:left="336" w:firstLine="560"/>
        <w:rPr>
          <w:rFonts w:hAnsi="宋体"/>
          <w:sz w:val="28"/>
          <w:szCs w:val="28"/>
        </w:rPr>
      </w:pPr>
      <w:r>
        <w:rPr>
          <w:rFonts w:hint="eastAsia" w:hAnsi="宋体"/>
          <w:sz w:val="28"/>
          <w:szCs w:val="28"/>
        </w:rPr>
        <w:t>3、对于报价免费的项目必须标明“免费”。</w:t>
      </w:r>
    </w:p>
    <w:p w14:paraId="50CAF4E6">
      <w:pPr>
        <w:pStyle w:val="13"/>
        <w:spacing w:line="0" w:lineRule="atLeast"/>
        <w:ind w:left="336" w:firstLine="560"/>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4E704B52">
      <w:pPr>
        <w:pStyle w:val="13"/>
        <w:ind w:firstLine="400"/>
        <w:jc w:val="left"/>
        <w:rPr>
          <w:rFonts w:ascii="Times New Roman" w:hAnsi="Times New Roman"/>
          <w:szCs w:val="21"/>
        </w:rPr>
      </w:pPr>
    </w:p>
    <w:p w14:paraId="391C389C">
      <w:pPr>
        <w:pStyle w:val="13"/>
        <w:ind w:firstLine="400"/>
        <w:jc w:val="left"/>
        <w:rPr>
          <w:rFonts w:ascii="Times New Roman" w:hAnsi="Times New Roman"/>
          <w:szCs w:val="21"/>
        </w:rPr>
      </w:pPr>
    </w:p>
    <w:p w14:paraId="0F1C8E02">
      <w:pPr>
        <w:spacing w:line="400" w:lineRule="exact"/>
        <w:ind w:firstLine="640"/>
        <w:rPr>
          <w:rFonts w:ascii="宋体" w:hAnsi="宋体"/>
          <w:sz w:val="32"/>
          <w:szCs w:val="32"/>
        </w:rPr>
      </w:pPr>
      <w:r>
        <w:rPr>
          <w:rFonts w:hint="eastAsia" w:ascii="宋体" w:hAnsi="宋体"/>
          <w:sz w:val="32"/>
          <w:szCs w:val="32"/>
        </w:rPr>
        <w:t xml:space="preserve">      法人或委托代理人（签字或加盖私章）：</w:t>
      </w:r>
    </w:p>
    <w:p w14:paraId="1CE7DEA1">
      <w:pPr>
        <w:spacing w:line="400" w:lineRule="exact"/>
        <w:ind w:firstLine="640"/>
        <w:rPr>
          <w:rFonts w:ascii="宋体" w:hAnsi="宋体"/>
          <w:sz w:val="32"/>
          <w:szCs w:val="32"/>
        </w:rPr>
      </w:pPr>
    </w:p>
    <w:p w14:paraId="0665BDD9">
      <w:pPr>
        <w:spacing w:afterLines="50" w:line="400" w:lineRule="exact"/>
        <w:ind w:firstLine="640"/>
        <w:rPr>
          <w:rFonts w:ascii="宋体" w:hAnsi="宋体" w:cs="宋体"/>
          <w:bCs/>
          <w:color w:val="000000"/>
          <w:szCs w:val="21"/>
        </w:rPr>
      </w:pPr>
      <w:r>
        <w:rPr>
          <w:rFonts w:hint="eastAsia" w:ascii="宋体" w:hAnsi="宋体"/>
          <w:sz w:val="32"/>
          <w:szCs w:val="32"/>
        </w:rPr>
        <w:t>报价人单位（盖章）：</w:t>
      </w:r>
    </w:p>
    <w:p w14:paraId="546F375A">
      <w:pPr>
        <w:rPr>
          <w:rFonts w:ascii="宋体" w:hAnsi="宋体" w:cs="宋体"/>
          <w:bCs/>
          <w:color w:val="000000"/>
          <w:szCs w:val="21"/>
        </w:rPr>
      </w:pPr>
      <w:r>
        <w:rPr>
          <w:rFonts w:hint="eastAsia" w:ascii="宋体" w:hAnsi="宋体" w:cs="宋体"/>
          <w:bCs/>
          <w:color w:val="000000"/>
          <w:szCs w:val="21"/>
        </w:rPr>
        <w:br w:type="page"/>
      </w:r>
    </w:p>
    <w:p w14:paraId="3C49B70E">
      <w:pPr>
        <w:tabs>
          <w:tab w:val="left" w:pos="210"/>
        </w:tabs>
        <w:autoSpaceDE w:val="0"/>
        <w:autoSpaceDN w:val="0"/>
        <w:adjustRightInd w:val="0"/>
        <w:spacing w:line="640" w:lineRule="exact"/>
        <w:rPr>
          <w:rFonts w:ascii="宋体" w:hAnsi="宋体" w:cs="宋体"/>
          <w:b/>
          <w:bCs/>
          <w:spacing w:val="30"/>
          <w:sz w:val="44"/>
          <w:szCs w:val="44"/>
        </w:rPr>
      </w:pPr>
      <w:r>
        <w:rPr>
          <w:rFonts w:hint="eastAsia" w:ascii="宋体" w:hAnsi="宋体" w:cs="宋体"/>
          <w:b/>
          <w:bCs/>
          <w:spacing w:val="30"/>
          <w:sz w:val="44"/>
          <w:szCs w:val="44"/>
        </w:rPr>
        <w:t>六、技术（服务）条款响应表（固定格式）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3"/>
        <w:gridCol w:w="989"/>
        <w:gridCol w:w="1470"/>
        <w:gridCol w:w="602"/>
        <w:gridCol w:w="602"/>
        <w:gridCol w:w="1470"/>
        <w:gridCol w:w="1759"/>
        <w:gridCol w:w="1567"/>
      </w:tblGrid>
      <w:tr w14:paraId="570F4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8AC4BB">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3B9504">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33F1DC01">
            <w:pPr>
              <w:widowControl/>
              <w:jc w:val="center"/>
              <w:rPr>
                <w:rFonts w:ascii="宋体" w:hAnsi="宋体"/>
                <w:b/>
                <w:kern w:val="0"/>
                <w:szCs w:val="21"/>
              </w:rPr>
            </w:pPr>
            <w:r>
              <w:rPr>
                <w:rFonts w:hint="eastAsia" w:ascii="宋体" w:hAnsi="宋体"/>
                <w:b/>
                <w:kern w:val="0"/>
                <w:szCs w:val="21"/>
              </w:rPr>
              <w:t>证明材料</w:t>
            </w:r>
          </w:p>
        </w:tc>
      </w:tr>
      <w:tr w14:paraId="6ACD7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9E93BF8">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0D6360E">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432F7C90">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0A9870E">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BD4548F">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237ACAC0">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F34A352">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7AB6A08A">
            <w:pPr>
              <w:jc w:val="center"/>
              <w:rPr>
                <w:rFonts w:ascii="宋体" w:hAnsi="宋体"/>
                <w:b/>
                <w:szCs w:val="21"/>
              </w:rPr>
            </w:pPr>
            <w:r>
              <w:rPr>
                <w:rFonts w:hint="eastAsia" w:ascii="宋体" w:hAnsi="宋体"/>
                <w:b/>
                <w:szCs w:val="21"/>
              </w:rPr>
              <w:t>见报价文件__页</w:t>
            </w:r>
          </w:p>
        </w:tc>
      </w:tr>
      <w:tr w14:paraId="696FC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AD8334">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1914A2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D4ACD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1D048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3EF165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2E15B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9DA203">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7465CE">
            <w:pPr>
              <w:jc w:val="center"/>
              <w:rPr>
                <w:rFonts w:ascii="宋体" w:hAnsi="宋体"/>
                <w:szCs w:val="21"/>
              </w:rPr>
            </w:pPr>
          </w:p>
        </w:tc>
      </w:tr>
      <w:tr w14:paraId="0DD21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3AD7BF4">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0AA38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1C9B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769A1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91C6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7D214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E8147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FC8A68F">
            <w:pPr>
              <w:spacing w:line="240" w:lineRule="exact"/>
              <w:jc w:val="center"/>
              <w:rPr>
                <w:rFonts w:ascii="宋体" w:hAnsi="宋体"/>
                <w:szCs w:val="21"/>
              </w:rPr>
            </w:pPr>
          </w:p>
        </w:tc>
      </w:tr>
      <w:tr w14:paraId="55AD9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0ED92BE">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4AB2A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3075F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71E7D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DDFE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A1E91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64B6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18F0E3">
            <w:pPr>
              <w:spacing w:line="240" w:lineRule="exact"/>
              <w:jc w:val="center"/>
              <w:rPr>
                <w:rFonts w:ascii="宋体" w:hAnsi="宋体"/>
                <w:szCs w:val="21"/>
              </w:rPr>
            </w:pPr>
          </w:p>
        </w:tc>
      </w:tr>
      <w:tr w14:paraId="1CE2E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3CDF5F6">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434AC78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C624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506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FE85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23F05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9C8EA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AB47D7">
            <w:pPr>
              <w:spacing w:line="240" w:lineRule="exact"/>
              <w:jc w:val="center"/>
              <w:rPr>
                <w:rFonts w:ascii="宋体" w:hAnsi="宋体"/>
                <w:szCs w:val="21"/>
              </w:rPr>
            </w:pPr>
          </w:p>
        </w:tc>
      </w:tr>
      <w:tr w14:paraId="7DF9E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7ADC79">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5EB74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B304B0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B02C3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8906C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E2DB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B708D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9AADE4">
            <w:pPr>
              <w:spacing w:line="240" w:lineRule="exact"/>
              <w:jc w:val="center"/>
              <w:rPr>
                <w:rFonts w:ascii="宋体" w:hAnsi="宋体"/>
                <w:szCs w:val="21"/>
              </w:rPr>
            </w:pPr>
          </w:p>
        </w:tc>
      </w:tr>
      <w:tr w14:paraId="2DBA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E917C5A">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FD7C2E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F5C80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6AAE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A188C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0946D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C4C4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AB182B">
            <w:pPr>
              <w:spacing w:line="240" w:lineRule="exact"/>
              <w:jc w:val="center"/>
              <w:rPr>
                <w:rFonts w:ascii="宋体" w:hAnsi="宋体"/>
                <w:szCs w:val="21"/>
              </w:rPr>
            </w:pPr>
          </w:p>
        </w:tc>
      </w:tr>
      <w:tr w14:paraId="13ADA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AAE29C5">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180F3C3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599D4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44A26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DF8FB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428D7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9D83E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0F0691">
            <w:pPr>
              <w:spacing w:line="240" w:lineRule="exact"/>
              <w:jc w:val="center"/>
              <w:rPr>
                <w:rFonts w:ascii="宋体" w:hAnsi="宋体"/>
                <w:szCs w:val="21"/>
              </w:rPr>
            </w:pPr>
          </w:p>
        </w:tc>
      </w:tr>
      <w:tr w14:paraId="4B452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1C341F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97428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8C3E2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C7BE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03D07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0B19A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6C42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BC6124">
            <w:pPr>
              <w:spacing w:line="240" w:lineRule="exact"/>
              <w:jc w:val="center"/>
              <w:rPr>
                <w:rFonts w:ascii="宋体" w:hAnsi="宋体"/>
                <w:szCs w:val="21"/>
              </w:rPr>
            </w:pPr>
          </w:p>
        </w:tc>
      </w:tr>
      <w:tr w14:paraId="583B1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7A21A9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4B1CF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935F8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500A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6BDB0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ACCF9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7EEFE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E7CB6C">
            <w:pPr>
              <w:spacing w:line="240" w:lineRule="exact"/>
              <w:jc w:val="center"/>
              <w:rPr>
                <w:rFonts w:ascii="宋体" w:hAnsi="宋体"/>
                <w:szCs w:val="21"/>
              </w:rPr>
            </w:pPr>
          </w:p>
        </w:tc>
      </w:tr>
    </w:tbl>
    <w:p w14:paraId="37C1B76A">
      <w:pPr>
        <w:spacing w:line="400" w:lineRule="exact"/>
        <w:ind w:left="360" w:firstLine="48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BD823D5">
      <w:pPr>
        <w:ind w:firstLine="480"/>
        <w:rPr>
          <w:rFonts w:ascii="宋体" w:hAnsi="宋体"/>
          <w:sz w:val="24"/>
        </w:rPr>
      </w:pPr>
    </w:p>
    <w:p w14:paraId="2CE572AA">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47861A43">
      <w:pPr>
        <w:spacing w:line="400" w:lineRule="exact"/>
        <w:ind w:firstLine="640"/>
        <w:rPr>
          <w:rFonts w:ascii="宋体" w:hAnsi="宋体"/>
          <w:sz w:val="32"/>
          <w:szCs w:val="32"/>
        </w:rPr>
      </w:pPr>
    </w:p>
    <w:p w14:paraId="3FDF5B6C">
      <w:pPr>
        <w:spacing w:line="400" w:lineRule="exact"/>
        <w:ind w:firstLine="640"/>
        <w:rPr>
          <w:rFonts w:ascii="宋体" w:hAnsi="宋体"/>
          <w:sz w:val="32"/>
          <w:szCs w:val="32"/>
        </w:rPr>
      </w:pPr>
      <w:r>
        <w:rPr>
          <w:rFonts w:hint="eastAsia" w:ascii="宋体" w:hAnsi="宋体"/>
          <w:sz w:val="32"/>
          <w:szCs w:val="32"/>
        </w:rPr>
        <w:t>报价人单位（盖章）：</w:t>
      </w:r>
    </w:p>
    <w:p w14:paraId="0E3FDA0B">
      <w:pPr>
        <w:ind w:firstLine="643"/>
        <w:rPr>
          <w:b/>
          <w:bCs/>
          <w:sz w:val="32"/>
        </w:rPr>
      </w:pPr>
      <w:r>
        <w:rPr>
          <w:rFonts w:hint="eastAsia"/>
          <w:b/>
          <w:bCs/>
          <w:sz w:val="32"/>
        </w:rPr>
        <w:br w:type="page"/>
      </w:r>
    </w:p>
    <w:p w14:paraId="41964F2B">
      <w:pPr>
        <w:autoSpaceDE w:val="0"/>
        <w:autoSpaceDN w:val="0"/>
        <w:adjustRightInd w:val="0"/>
        <w:spacing w:line="640" w:lineRule="exact"/>
        <w:ind w:firstLine="1003" w:firstLineChars="200"/>
        <w:rPr>
          <w:rFonts w:ascii="宋体" w:hAnsi="宋体" w:cs="宋体"/>
          <w:b/>
          <w:bCs/>
          <w:spacing w:val="30"/>
          <w:sz w:val="44"/>
          <w:szCs w:val="44"/>
        </w:rPr>
      </w:pPr>
      <w:r>
        <w:rPr>
          <w:rFonts w:hint="eastAsia" w:ascii="宋体" w:hAnsi="宋体" w:cs="宋体"/>
          <w:b/>
          <w:bCs/>
          <w:spacing w:val="30"/>
          <w:sz w:val="44"/>
          <w:szCs w:val="44"/>
        </w:rPr>
        <w:t>七、商务条款响应表（固定格式）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2BF48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907CDB2">
            <w:pPr>
              <w:ind w:firstLine="211" w:firstLineChars="100"/>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AFDF50F">
            <w:pPr>
              <w:ind w:firstLine="562"/>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50DBD424">
            <w:pPr>
              <w:ind w:firstLine="562"/>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65D2F719">
            <w:pPr>
              <w:ind w:firstLine="422" w:firstLineChars="200"/>
              <w:rPr>
                <w:rFonts w:ascii="宋体" w:hAnsi="宋体"/>
                <w:b/>
                <w:bCs/>
                <w:szCs w:val="21"/>
              </w:rPr>
            </w:pPr>
            <w:r>
              <w:rPr>
                <w:rFonts w:hint="eastAsia" w:ascii="宋体" w:hAnsi="宋体"/>
                <w:b/>
                <w:bCs/>
                <w:szCs w:val="21"/>
              </w:rPr>
              <w:t>商务条款偏离情况</w:t>
            </w:r>
          </w:p>
        </w:tc>
      </w:tr>
      <w:tr w14:paraId="436A0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C1363EF">
            <w:pPr>
              <w:ind w:firstLine="562"/>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4D9091C">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9E5FE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8C4DF18">
            <w:pPr>
              <w:jc w:val="center"/>
              <w:rPr>
                <w:rFonts w:ascii="宋体" w:hAnsi="宋体"/>
                <w:szCs w:val="21"/>
              </w:rPr>
            </w:pPr>
          </w:p>
        </w:tc>
      </w:tr>
      <w:tr w14:paraId="4355B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5DA6AE2">
            <w:pPr>
              <w:ind w:firstLine="562"/>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4E0121E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3433BB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319FE58">
            <w:pPr>
              <w:spacing w:line="240" w:lineRule="exact"/>
              <w:jc w:val="center"/>
              <w:rPr>
                <w:rFonts w:ascii="宋体" w:hAnsi="宋体"/>
                <w:szCs w:val="21"/>
              </w:rPr>
            </w:pPr>
          </w:p>
        </w:tc>
      </w:tr>
      <w:tr w14:paraId="37B87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4DB722F">
            <w:pPr>
              <w:ind w:firstLine="562"/>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48F0E4C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943D5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0FD9B3B">
            <w:pPr>
              <w:spacing w:line="240" w:lineRule="exact"/>
              <w:jc w:val="center"/>
              <w:rPr>
                <w:rFonts w:ascii="宋体" w:hAnsi="宋体"/>
                <w:szCs w:val="21"/>
              </w:rPr>
            </w:pPr>
          </w:p>
        </w:tc>
      </w:tr>
      <w:tr w14:paraId="5B2B3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4E21B68">
            <w:pPr>
              <w:ind w:firstLine="562"/>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833839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E823D8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405AF25">
            <w:pPr>
              <w:spacing w:line="240" w:lineRule="exact"/>
              <w:jc w:val="center"/>
              <w:rPr>
                <w:rFonts w:ascii="宋体" w:hAnsi="宋体"/>
                <w:szCs w:val="21"/>
              </w:rPr>
            </w:pPr>
          </w:p>
        </w:tc>
      </w:tr>
      <w:tr w14:paraId="197EC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1000803">
            <w:pPr>
              <w:ind w:firstLine="562"/>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E7AFC3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C272B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103549E">
            <w:pPr>
              <w:spacing w:line="240" w:lineRule="exact"/>
              <w:jc w:val="center"/>
              <w:rPr>
                <w:rFonts w:ascii="宋体" w:hAnsi="宋体"/>
                <w:szCs w:val="21"/>
              </w:rPr>
            </w:pPr>
          </w:p>
        </w:tc>
      </w:tr>
      <w:tr w14:paraId="58FB0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A0EC73A">
            <w:pPr>
              <w:ind w:firstLine="562"/>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9E09CA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2C8DE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297F19">
            <w:pPr>
              <w:spacing w:line="240" w:lineRule="exact"/>
              <w:jc w:val="center"/>
              <w:rPr>
                <w:rFonts w:ascii="宋体" w:hAnsi="宋体"/>
                <w:szCs w:val="21"/>
              </w:rPr>
            </w:pPr>
          </w:p>
        </w:tc>
      </w:tr>
      <w:tr w14:paraId="3CCB3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5E28F56">
            <w:pPr>
              <w:ind w:firstLine="562"/>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6955C57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E5DC8F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E6BF8D4">
            <w:pPr>
              <w:spacing w:line="240" w:lineRule="exact"/>
              <w:jc w:val="center"/>
              <w:rPr>
                <w:rFonts w:ascii="宋体" w:hAnsi="宋体"/>
                <w:szCs w:val="21"/>
              </w:rPr>
            </w:pPr>
          </w:p>
        </w:tc>
      </w:tr>
    </w:tbl>
    <w:p w14:paraId="01DD8327">
      <w:pPr>
        <w:spacing w:line="400" w:lineRule="exact"/>
        <w:ind w:left="360" w:firstLine="48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7223FA8"/>
    <w:p w14:paraId="6E4F0B75">
      <w:pPr>
        <w:spacing w:line="400" w:lineRule="exact"/>
        <w:ind w:firstLine="640"/>
        <w:rPr>
          <w:rFonts w:ascii="宋体" w:hAnsi="宋体"/>
          <w:sz w:val="32"/>
          <w:szCs w:val="32"/>
        </w:rPr>
      </w:pPr>
      <w:r>
        <w:rPr>
          <w:rFonts w:hint="eastAsia" w:ascii="宋体" w:hAnsi="宋体"/>
          <w:sz w:val="32"/>
          <w:szCs w:val="32"/>
        </w:rPr>
        <w:t xml:space="preserve">  法人或委托代理人（签字或加盖私章）：</w:t>
      </w:r>
    </w:p>
    <w:p w14:paraId="13088156">
      <w:pPr>
        <w:spacing w:line="400" w:lineRule="exact"/>
        <w:ind w:firstLine="640"/>
        <w:rPr>
          <w:rFonts w:ascii="宋体" w:hAnsi="宋体"/>
          <w:sz w:val="32"/>
          <w:szCs w:val="32"/>
        </w:rPr>
      </w:pPr>
    </w:p>
    <w:p w14:paraId="3EA7707A">
      <w:pPr>
        <w:spacing w:line="400" w:lineRule="exact"/>
        <w:ind w:firstLine="640"/>
        <w:rPr>
          <w:rFonts w:ascii="宋体" w:hAnsi="宋体"/>
          <w:sz w:val="32"/>
          <w:szCs w:val="32"/>
        </w:rPr>
      </w:pPr>
      <w:r>
        <w:rPr>
          <w:rFonts w:hint="eastAsia" w:ascii="宋体" w:hAnsi="宋体"/>
          <w:sz w:val="32"/>
          <w:szCs w:val="32"/>
        </w:rPr>
        <w:t>报价人单位（盖章）：</w:t>
      </w:r>
    </w:p>
    <w:p w14:paraId="11724F41">
      <w:pPr>
        <w:ind w:firstLine="480"/>
        <w:rPr>
          <w:rFonts w:ascii="宋体" w:hAnsi="宋体"/>
          <w:sz w:val="24"/>
        </w:rPr>
      </w:pPr>
      <w:r>
        <w:rPr>
          <w:rFonts w:hint="eastAsia" w:ascii="宋体" w:hAnsi="宋体"/>
          <w:sz w:val="24"/>
        </w:rPr>
        <w:br w:type="page"/>
      </w:r>
    </w:p>
    <w:p w14:paraId="66B70D7A">
      <w:pPr>
        <w:autoSpaceDE w:val="0"/>
        <w:autoSpaceDN w:val="0"/>
        <w:adjustRightInd w:val="0"/>
        <w:spacing w:line="640" w:lineRule="exact"/>
        <w:ind w:left="1080"/>
        <w:rPr>
          <w:rFonts w:ascii="宋体" w:hAnsi="宋体" w:cs="宋体"/>
          <w:b/>
          <w:bCs/>
          <w:spacing w:val="30"/>
          <w:sz w:val="44"/>
          <w:szCs w:val="44"/>
        </w:rPr>
      </w:pPr>
      <w:r>
        <w:rPr>
          <w:rFonts w:hint="eastAsia" w:ascii="宋体" w:hAnsi="宋体"/>
          <w:b/>
          <w:sz w:val="44"/>
          <w:szCs w:val="44"/>
        </w:rPr>
        <w:t>八、报价人声明及承诺（固定格式）</w:t>
      </w:r>
    </w:p>
    <w:p w14:paraId="58FD5597">
      <w:pPr>
        <w:spacing w:line="560" w:lineRule="exact"/>
        <w:rPr>
          <w:rFonts w:ascii="宋体" w:hAnsi="宋体"/>
          <w:sz w:val="28"/>
          <w:szCs w:val="28"/>
        </w:rPr>
      </w:pPr>
    </w:p>
    <w:p w14:paraId="26AB313C">
      <w:pPr>
        <w:spacing w:line="400" w:lineRule="exact"/>
        <w:ind w:firstLine="480"/>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6CC749EA">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5D11A827">
      <w:pPr>
        <w:spacing w:line="400" w:lineRule="exact"/>
        <w:ind w:firstLine="482"/>
        <w:rPr>
          <w:rFonts w:ascii="宋体" w:hAnsi="宋体"/>
          <w:b/>
          <w:sz w:val="24"/>
        </w:rPr>
      </w:pPr>
      <w:r>
        <w:rPr>
          <w:rFonts w:hint="eastAsia" w:ascii="宋体" w:hAnsi="宋体"/>
          <w:b/>
          <w:sz w:val="24"/>
        </w:rPr>
        <w:t>我方已完全明白采购书的所有条款要求，并重申以下几点：</w:t>
      </w:r>
    </w:p>
    <w:p w14:paraId="1B1DFA0E">
      <w:pPr>
        <w:numPr>
          <w:ilvl w:val="0"/>
          <w:numId w:val="11"/>
        </w:numPr>
        <w:spacing w:line="400" w:lineRule="exact"/>
        <w:rPr>
          <w:rFonts w:ascii="宋体" w:hAnsi="宋体"/>
          <w:sz w:val="24"/>
        </w:rPr>
      </w:pPr>
      <w:r>
        <w:rPr>
          <w:rFonts w:hint="eastAsia" w:ascii="宋体" w:hAnsi="宋体"/>
          <w:sz w:val="24"/>
        </w:rPr>
        <w:t>按采购书要求提供的报价总价详见《报价一览表》。</w:t>
      </w:r>
    </w:p>
    <w:p w14:paraId="35D205E8">
      <w:pPr>
        <w:numPr>
          <w:ilvl w:val="0"/>
          <w:numId w:val="11"/>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592ADA8E">
      <w:pPr>
        <w:numPr>
          <w:ilvl w:val="0"/>
          <w:numId w:val="11"/>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0E6707DB">
      <w:pPr>
        <w:numPr>
          <w:ilvl w:val="0"/>
          <w:numId w:val="11"/>
        </w:numPr>
        <w:spacing w:line="400" w:lineRule="exact"/>
        <w:rPr>
          <w:rFonts w:ascii="宋体" w:hAnsi="宋体"/>
          <w:sz w:val="24"/>
        </w:rPr>
      </w:pPr>
      <w:r>
        <w:rPr>
          <w:rFonts w:hint="eastAsia" w:ascii="宋体" w:hAnsi="宋体"/>
          <w:sz w:val="24"/>
        </w:rPr>
        <w:t>我方理解贵方不一定接受最低报价。</w:t>
      </w:r>
    </w:p>
    <w:p w14:paraId="308C761C">
      <w:pPr>
        <w:numPr>
          <w:ilvl w:val="0"/>
          <w:numId w:val="11"/>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54DA1249">
      <w:pPr>
        <w:numPr>
          <w:ilvl w:val="0"/>
          <w:numId w:val="11"/>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2FCD1CD5">
      <w:pPr>
        <w:numPr>
          <w:ilvl w:val="0"/>
          <w:numId w:val="11"/>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2F28B296">
      <w:pPr>
        <w:numPr>
          <w:ilvl w:val="0"/>
          <w:numId w:val="12"/>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A8DBF16">
      <w:pPr>
        <w:numPr>
          <w:ilvl w:val="0"/>
          <w:numId w:val="11"/>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7FBB022">
      <w:pPr>
        <w:numPr>
          <w:ilvl w:val="0"/>
          <w:numId w:val="11"/>
        </w:numPr>
        <w:spacing w:line="400" w:lineRule="exact"/>
        <w:rPr>
          <w:rFonts w:ascii="宋体" w:hAnsi="宋体"/>
          <w:sz w:val="24"/>
        </w:rPr>
      </w:pPr>
      <w:r>
        <w:rPr>
          <w:rFonts w:hint="eastAsia" w:ascii="宋体" w:hAnsi="宋体"/>
          <w:sz w:val="24"/>
        </w:rPr>
        <w:t>所有与本采购项目有关的函件请发往下列地址：</w:t>
      </w:r>
    </w:p>
    <w:p w14:paraId="5BE1CA27">
      <w:pPr>
        <w:spacing w:line="400" w:lineRule="exact"/>
        <w:ind w:firstLine="480"/>
        <w:rPr>
          <w:rFonts w:ascii="宋体" w:hAnsi="宋体"/>
          <w:sz w:val="24"/>
        </w:rPr>
      </w:pPr>
    </w:p>
    <w:p w14:paraId="4BAF3D85">
      <w:pPr>
        <w:spacing w:line="440" w:lineRule="exact"/>
        <w:ind w:firstLine="480"/>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4BBB83B2">
      <w:pPr>
        <w:spacing w:line="440" w:lineRule="exact"/>
        <w:ind w:firstLine="240" w:firstLineChars="100"/>
        <w:rPr>
          <w:rFonts w:ascii="宋体" w:hAnsi="宋体"/>
          <w:sz w:val="24"/>
          <w:u w:val="single"/>
        </w:rPr>
      </w:pPr>
      <w:r>
        <w:rPr>
          <w:rFonts w:hint="eastAsia" w:ascii="宋体" w:hAnsi="宋体"/>
          <w:sz w:val="24"/>
        </w:rPr>
        <w:t>地    址：            邮政编码：</w:t>
      </w:r>
    </w:p>
    <w:p w14:paraId="18095C4C">
      <w:pPr>
        <w:spacing w:line="440" w:lineRule="exact"/>
        <w:rPr>
          <w:rFonts w:ascii="宋体" w:hAnsi="宋体"/>
          <w:sz w:val="24"/>
          <w:u w:val="single"/>
        </w:rPr>
      </w:pPr>
      <w:r>
        <w:rPr>
          <w:rFonts w:hint="eastAsia" w:ascii="宋体" w:hAnsi="宋体"/>
          <w:sz w:val="24"/>
        </w:rPr>
        <w:t xml:space="preserve">  代表姓名：            职    务：</w:t>
      </w:r>
    </w:p>
    <w:p w14:paraId="07F93BC3">
      <w:pPr>
        <w:spacing w:line="560" w:lineRule="exact"/>
        <w:ind w:firstLine="280" w:firstLineChars="100"/>
        <w:rPr>
          <w:rFonts w:ascii="宋体" w:hAnsi="宋体"/>
          <w:sz w:val="28"/>
          <w:szCs w:val="28"/>
        </w:rPr>
      </w:pPr>
      <w:r>
        <w:rPr>
          <w:rFonts w:hint="eastAsia" w:ascii="宋体" w:hAnsi="宋体"/>
          <w:sz w:val="28"/>
          <w:szCs w:val="28"/>
        </w:rPr>
        <w:t>特此声明。</w:t>
      </w:r>
    </w:p>
    <w:p w14:paraId="14121275">
      <w:pPr>
        <w:spacing w:line="480" w:lineRule="exact"/>
        <w:ind w:firstLine="640"/>
        <w:rPr>
          <w:rFonts w:ascii="宋体" w:hAnsi="宋体"/>
          <w:sz w:val="32"/>
          <w:szCs w:val="32"/>
        </w:rPr>
      </w:pPr>
    </w:p>
    <w:p w14:paraId="38152C4E">
      <w:pPr>
        <w:spacing w:line="480" w:lineRule="exact"/>
        <w:ind w:firstLine="640"/>
        <w:rPr>
          <w:rFonts w:ascii="宋体" w:hAnsi="宋体"/>
          <w:sz w:val="32"/>
          <w:szCs w:val="32"/>
        </w:rPr>
      </w:pPr>
    </w:p>
    <w:p w14:paraId="2DB3DD40">
      <w:pPr>
        <w:spacing w:line="400" w:lineRule="exact"/>
        <w:ind w:firstLine="640"/>
        <w:rPr>
          <w:rFonts w:ascii="宋体" w:hAnsi="宋体"/>
          <w:sz w:val="32"/>
          <w:szCs w:val="32"/>
        </w:rPr>
      </w:pPr>
      <w:r>
        <w:rPr>
          <w:rFonts w:hint="eastAsia" w:ascii="宋体" w:hAnsi="宋体"/>
          <w:sz w:val="32"/>
          <w:szCs w:val="32"/>
        </w:rPr>
        <w:t xml:space="preserve">      法人或委托代理人（签字或加盖私章）：</w:t>
      </w:r>
    </w:p>
    <w:p w14:paraId="668816D3">
      <w:pPr>
        <w:spacing w:line="400" w:lineRule="exact"/>
        <w:ind w:firstLine="640"/>
        <w:rPr>
          <w:rFonts w:ascii="宋体" w:hAnsi="宋体"/>
          <w:sz w:val="32"/>
          <w:szCs w:val="32"/>
        </w:rPr>
      </w:pPr>
    </w:p>
    <w:p w14:paraId="155A4B3A">
      <w:pPr>
        <w:spacing w:line="400" w:lineRule="exact"/>
        <w:ind w:firstLine="640"/>
        <w:rPr>
          <w:rFonts w:ascii="宋体" w:hAnsi="宋体"/>
          <w:sz w:val="32"/>
          <w:szCs w:val="32"/>
        </w:rPr>
      </w:pPr>
      <w:r>
        <w:rPr>
          <w:rFonts w:hint="eastAsia" w:ascii="宋体" w:hAnsi="宋体"/>
          <w:sz w:val="32"/>
          <w:szCs w:val="32"/>
        </w:rPr>
        <w:t>报价人单位（盖章）：</w:t>
      </w:r>
    </w:p>
    <w:p w14:paraId="738F97B5">
      <w:pPr>
        <w:spacing w:line="400" w:lineRule="exact"/>
        <w:ind w:firstLine="640"/>
        <w:rPr>
          <w:rFonts w:ascii="宋体" w:hAnsi="宋体"/>
          <w:sz w:val="32"/>
          <w:szCs w:val="32"/>
        </w:rPr>
      </w:pPr>
    </w:p>
    <w:p w14:paraId="581E0A04">
      <w:pPr>
        <w:spacing w:line="400" w:lineRule="exact"/>
        <w:ind w:firstLine="640"/>
        <w:rPr>
          <w:rFonts w:ascii="宋体" w:hAnsi="宋体"/>
          <w:sz w:val="32"/>
          <w:szCs w:val="32"/>
        </w:rPr>
      </w:pPr>
      <w:r>
        <w:rPr>
          <w:rFonts w:hint="eastAsia" w:ascii="宋体" w:hAnsi="宋体"/>
          <w:sz w:val="32"/>
          <w:szCs w:val="32"/>
        </w:rPr>
        <w:t xml:space="preserve">                                    年  月  日</w:t>
      </w:r>
    </w:p>
    <w:p w14:paraId="55A92480">
      <w:pPr>
        <w:spacing w:line="320" w:lineRule="exact"/>
        <w:ind w:firstLine="562"/>
        <w:jc w:val="center"/>
        <w:rPr>
          <w:rFonts w:ascii="宋体" w:hAnsi="宋体"/>
          <w:b/>
          <w:sz w:val="28"/>
          <w:szCs w:val="28"/>
        </w:rPr>
      </w:pPr>
    </w:p>
    <w:p w14:paraId="1F94BE7C">
      <w:pPr>
        <w:spacing w:line="320" w:lineRule="exact"/>
        <w:ind w:firstLine="562"/>
        <w:jc w:val="center"/>
        <w:rPr>
          <w:rFonts w:ascii="宋体" w:hAnsi="宋体"/>
          <w:b/>
          <w:sz w:val="28"/>
          <w:szCs w:val="28"/>
        </w:rPr>
      </w:pPr>
    </w:p>
    <w:p w14:paraId="04826C47">
      <w:pPr>
        <w:ind w:firstLine="883"/>
        <w:rPr>
          <w:rFonts w:ascii="宋体" w:hAnsi="宋体"/>
          <w:b/>
          <w:sz w:val="44"/>
          <w:szCs w:val="44"/>
        </w:rPr>
      </w:pPr>
      <w:r>
        <w:rPr>
          <w:rFonts w:hint="eastAsia" w:ascii="宋体" w:hAnsi="宋体"/>
          <w:b/>
          <w:sz w:val="44"/>
          <w:szCs w:val="44"/>
        </w:rPr>
        <w:br w:type="page"/>
      </w:r>
    </w:p>
    <w:p w14:paraId="58A72C0C">
      <w:pPr>
        <w:pStyle w:val="83"/>
        <w:numPr>
          <w:ilvl w:val="0"/>
          <w:numId w:val="8"/>
        </w:numPr>
        <w:autoSpaceDE w:val="0"/>
        <w:autoSpaceDN w:val="0"/>
        <w:adjustRightInd w:val="0"/>
        <w:spacing w:line="640" w:lineRule="exact"/>
        <w:jc w:val="center"/>
        <w:rPr>
          <w:rFonts w:ascii="宋体" w:hAnsi="宋体" w:cs="宋体"/>
          <w:spacing w:val="30"/>
          <w:sz w:val="44"/>
          <w:szCs w:val="44"/>
        </w:rPr>
      </w:pPr>
      <w:r>
        <w:rPr>
          <w:rFonts w:hint="eastAsia" w:ascii="宋体" w:hAnsi="宋体"/>
          <w:sz w:val="44"/>
          <w:szCs w:val="44"/>
        </w:rPr>
        <w:t>证明材料</w:t>
      </w:r>
    </w:p>
    <w:p w14:paraId="55B314D3">
      <w:pPr>
        <w:ind w:firstLine="883"/>
        <w:rPr>
          <w:b/>
          <w:sz w:val="44"/>
          <w:szCs w:val="44"/>
        </w:rPr>
      </w:pPr>
    </w:p>
    <w:p w14:paraId="151C1511">
      <w:pPr>
        <w:ind w:firstLine="883"/>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8D777D-E5F1-4471-9E1B-644870A7F0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576984-034C-4D39-B022-81C833CB53EB}"/>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3" w:fontKey="{6B2A784B-9AEB-4CB5-BDDB-0EF54E1771A2}"/>
  </w:font>
  <w:font w:name="楷体">
    <w:panose1 w:val="02010609060101010101"/>
    <w:charset w:val="86"/>
    <w:family w:val="modern"/>
    <w:pitch w:val="default"/>
    <w:sig w:usb0="800002BF" w:usb1="38CF7CFA" w:usb2="00000016" w:usb3="00000000" w:csb0="00040001" w:csb1="00000000"/>
    <w:embedRegular r:id="rId4" w:fontKey="{EC4C7DAD-17C0-4A9A-B364-E968D902AC4D}"/>
  </w:font>
  <w:font w:name="___WRD_EMBED_SUB_51">
    <w:altName w:val="宋体"/>
    <w:panose1 w:val="00000000000000000000"/>
    <w:charset w:val="86"/>
    <w:family w:val="modern"/>
    <w:pitch w:val="default"/>
    <w:sig w:usb0="00000000" w:usb1="00000000" w:usb2="00000010" w:usb3="00000000" w:csb0="00040000" w:csb1="00000000"/>
    <w:embedRegular r:id="rId5" w:fontKey="{47E9DFB0-73E7-4FC3-9714-EE40A5D36556}"/>
  </w:font>
  <w:font w:name="楷体_GB2312">
    <w:panose1 w:val="02010609030101010101"/>
    <w:charset w:val="86"/>
    <w:family w:val="modern"/>
    <w:pitch w:val="default"/>
    <w:sig w:usb0="00000001" w:usb1="080E0000" w:usb2="00000000" w:usb3="00000000" w:csb0="00040000" w:csb1="00000000"/>
    <w:embedRegular r:id="rId6" w:fontKey="{20D368A9-89BB-4500-BBC8-4F4A910DD6A9}"/>
  </w:font>
  <w:font w:name="微软雅黑">
    <w:panose1 w:val="020B0503020204020204"/>
    <w:charset w:val="86"/>
    <w:family w:val="swiss"/>
    <w:pitch w:val="default"/>
    <w:sig w:usb0="80000287" w:usb1="2ACF3C50" w:usb2="00000016" w:usb3="00000000" w:csb0="0004001F" w:csb1="00000000"/>
    <w:embedRegular r:id="rId7" w:fontKey="{CD46B547-8522-4EB0-AC4C-C61413C61D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EB19">
    <w:pPr>
      <w:pStyle w:val="16"/>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a:effectLst/>
                    </wps:spPr>
                    <wps:txbx>
                      <w:txbxContent>
                        <w:p w14:paraId="516FAF56">
                          <w:pPr>
                            <w:pStyle w:val="16"/>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outside;mso-position-horizontal-relative:margin;mso-wrap-style:none;z-index:251661312;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l4FrNEAAAADAQAADwAAAAAAAAABACAAAAAiAAAAZHJzL2Rvd25yZXYueG1s&#10;UEsBAhQAFAAAAAgAh07iQI/SFwo4AgAAYQQAAA4AAAAAAAAAAQAgAAAAIAEAAGRycy9lMm9Eb2Mu&#10;eG1sUEsFBgAAAAAGAAYAWQEAAMoFAAAAAA==&#10;">
              <v:fill on="f" focussize="0,0"/>
              <v:stroke on="f" weight="0.5pt"/>
              <v:imagedata o:title=""/>
              <o:lock v:ext="edit" aspectratio="f"/>
              <v:textbox inset="0mm,0mm,0mm,0mm" style="mso-fit-shape-to-text:t;">
                <w:txbxContent>
                  <w:p w14:paraId="516FAF56">
                    <w:pPr>
                      <w:pStyle w:val="16"/>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a:effectLst/>
                    </wps:spPr>
                    <wps:txbx>
                      <w:txbxContent>
                        <w:p w14:paraId="0B66EC7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88UKbSAAAAAwEAAA8AAAAAAAAAAQAgAAAAIgAAAGRycy9kb3ducmV2LnhtbFBL&#10;AQIUABQAAAAIAIdO4kCVV0R7NQIAAGEEAAAOAAAAAAAAAAEAIAAAACEBAABkcnMvZTJvRG9jLnht&#10;bFBLBQYAAAAABgAGAFkBAADIBQAAAAA=&#10;">
              <v:fill on="f" focussize="0,0"/>
              <v:stroke on="f" weight="0.5pt"/>
              <v:imagedata o:title=""/>
              <o:lock v:ext="edit" aspectratio="f"/>
              <v:textbox inset="0mm,0mm,0mm,0mm" style="mso-fit-shape-to-text:t;">
                <w:txbxContent>
                  <w:p w14:paraId="0B66EC7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389B7">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a:effectLst/>
                    </wps:spPr>
                    <wps:txbx>
                      <w:txbxContent>
                        <w:p w14:paraId="7C8F5D7C">
                          <w:pPr>
                            <w:pStyle w:val="16"/>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outside;mso-position-horizontal-relative:margin;mso-wrap-style:none;z-index:251660288;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l4FrNEAAAADAQAADwAAAAAAAAABACAAAAAiAAAAZHJzL2Rvd25yZXYueG1s&#10;UEsBAhQAFAAAAAgAh07iQErQgjA4AgAAYQQAAA4AAAAAAAAAAQAgAAAAIAEAAGRycy9lMm9Eb2Mu&#10;eG1sUEsFBgAAAAAGAAYAWQEAAMoFAAAAAA==&#10;">
              <v:fill on="f" focussize="0,0"/>
              <v:stroke on="f" weight="0.5pt"/>
              <v:imagedata o:title=""/>
              <o:lock v:ext="edit" aspectratio="f"/>
              <v:textbox inset="0mm,0mm,0mm,0mm" style="mso-fit-shape-to-text:t;">
                <w:txbxContent>
                  <w:p w14:paraId="7C8F5D7C">
                    <w:pPr>
                      <w:pStyle w:val="16"/>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0CA0">
    <w:pPr>
      <w:pStyle w:val="16"/>
      <w:ind w:right="360" w:firstLine="360"/>
      <w:rPr>
        <w:u w:val="single"/>
      </w:rPr>
    </w:pPr>
  </w:p>
  <w:p w14:paraId="328083AB">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5565">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1391">
    <w:pPr>
      <w:pStyle w:val="1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8E9E9">
    <w:pPr>
      <w:pStyle w:val="1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D038A"/>
    <w:multiLevelType w:val="singleLevel"/>
    <w:tmpl w:val="AD9D038A"/>
    <w:lvl w:ilvl="0" w:tentative="0">
      <w:start w:val="1"/>
      <w:numFmt w:val="decimal"/>
      <w:lvlText w:val="%1."/>
      <w:lvlJc w:val="left"/>
      <w:pPr>
        <w:ind w:left="425" w:hanging="425"/>
      </w:pPr>
      <w:rPr>
        <w:rFonts w:hint="default"/>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0DA103FC"/>
    <w:multiLevelType w:val="multilevel"/>
    <w:tmpl w:val="0DA103FC"/>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4000570"/>
    <w:multiLevelType w:val="multilevel"/>
    <w:tmpl w:val="14000570"/>
    <w:lvl w:ilvl="0" w:tentative="0">
      <w:start w:val="2"/>
      <w:numFmt w:val="japaneseCounting"/>
      <w:lvlText w:val="%1、"/>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3C1F339D"/>
    <w:multiLevelType w:val="multilevel"/>
    <w:tmpl w:val="3C1F339D"/>
    <w:lvl w:ilvl="0" w:tentative="0">
      <w:start w:val="1"/>
      <w:numFmt w:val="japaneseCounting"/>
      <w:pStyle w:val="83"/>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D797E7A"/>
    <w:multiLevelType w:val="multilevel"/>
    <w:tmpl w:val="3D797E7A"/>
    <w:lvl w:ilvl="0" w:tentative="0">
      <w:start w:val="1"/>
      <w:numFmt w:val="none"/>
      <w:lvlText w:val="一、"/>
      <w:lvlJc w:val="left"/>
      <w:pPr>
        <w:ind w:left="720" w:hanging="720"/>
      </w:pPr>
      <w:rPr>
        <w:rFonts w:hint="default"/>
      </w:rPr>
    </w:lvl>
    <w:lvl w:ilvl="1" w:tentative="0">
      <w:start w:val="4"/>
      <w:numFmt w:val="japaneseCounting"/>
      <w:lvlText w:val="%2、"/>
      <w:lvlJc w:val="left"/>
      <w:pPr>
        <w:ind w:left="1520" w:hanging="1080"/>
      </w:pPr>
      <w:rPr>
        <w:rFonts w:hint="default" w:eastAsia="宋体"/>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1ACA94"/>
    <w:multiLevelType w:val="singleLevel"/>
    <w:tmpl w:val="5D1ACA94"/>
    <w:lvl w:ilvl="0" w:tentative="0">
      <w:start w:val="3"/>
      <w:numFmt w:val="decimal"/>
      <w:suff w:val="nothing"/>
      <w:lvlText w:val="%1、"/>
      <w:lvlJc w:val="left"/>
    </w:lvl>
  </w:abstractNum>
  <w:abstractNum w:abstractNumId="10">
    <w:nsid w:val="66EC2C7F"/>
    <w:multiLevelType w:val="multilevel"/>
    <w:tmpl w:val="66EC2C7F"/>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5"/>
  </w:num>
  <w:num w:numId="2">
    <w:abstractNumId w:val="7"/>
  </w:num>
  <w:num w:numId="3">
    <w:abstractNumId w:val="9"/>
  </w:num>
  <w:num w:numId="4">
    <w:abstractNumId w:val="1"/>
  </w:num>
  <w:num w:numId="5">
    <w:abstractNumId w:val="10"/>
  </w:num>
  <w:num w:numId="6">
    <w:abstractNumId w:val="6"/>
  </w:num>
  <w:num w:numId="7">
    <w:abstractNumId w:val="0"/>
  </w:num>
  <w:num w:numId="8">
    <w:abstractNumId w:val="2"/>
  </w:num>
  <w:num w:numId="9">
    <w:abstractNumId w:val="3"/>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N2NjOWNhNzQyNDYyNTFjMzViZTkzNzlhYTdhZWUifQ=="/>
  </w:docVars>
  <w:rsids>
    <w:rsidRoot w:val="0035466F"/>
    <w:rsid w:val="0000110D"/>
    <w:rsid w:val="000018E0"/>
    <w:rsid w:val="00002B68"/>
    <w:rsid w:val="000030F4"/>
    <w:rsid w:val="00003221"/>
    <w:rsid w:val="0000334F"/>
    <w:rsid w:val="0000360D"/>
    <w:rsid w:val="00003C6D"/>
    <w:rsid w:val="00003F0D"/>
    <w:rsid w:val="0000521C"/>
    <w:rsid w:val="0000644D"/>
    <w:rsid w:val="00006D53"/>
    <w:rsid w:val="000076E9"/>
    <w:rsid w:val="00010728"/>
    <w:rsid w:val="00010905"/>
    <w:rsid w:val="00010CD2"/>
    <w:rsid w:val="00011649"/>
    <w:rsid w:val="00011B11"/>
    <w:rsid w:val="00011EFD"/>
    <w:rsid w:val="00012695"/>
    <w:rsid w:val="000143CE"/>
    <w:rsid w:val="00014529"/>
    <w:rsid w:val="000147B0"/>
    <w:rsid w:val="00015803"/>
    <w:rsid w:val="00015EBB"/>
    <w:rsid w:val="0001634C"/>
    <w:rsid w:val="00016513"/>
    <w:rsid w:val="000167FF"/>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7AF"/>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0B92"/>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1E"/>
    <w:rsid w:val="00061163"/>
    <w:rsid w:val="0006178A"/>
    <w:rsid w:val="00061C4B"/>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0E4"/>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1236"/>
    <w:rsid w:val="0009229D"/>
    <w:rsid w:val="00092A5C"/>
    <w:rsid w:val="00092ED0"/>
    <w:rsid w:val="000934CA"/>
    <w:rsid w:val="00093541"/>
    <w:rsid w:val="000935F5"/>
    <w:rsid w:val="000939B8"/>
    <w:rsid w:val="00093B1B"/>
    <w:rsid w:val="00093CF2"/>
    <w:rsid w:val="00093D6D"/>
    <w:rsid w:val="000943FB"/>
    <w:rsid w:val="00094D3C"/>
    <w:rsid w:val="00095999"/>
    <w:rsid w:val="00095F9D"/>
    <w:rsid w:val="00096E45"/>
    <w:rsid w:val="00097698"/>
    <w:rsid w:val="00097A46"/>
    <w:rsid w:val="00097A4B"/>
    <w:rsid w:val="000A0FCE"/>
    <w:rsid w:val="000A162D"/>
    <w:rsid w:val="000A27A0"/>
    <w:rsid w:val="000A2A51"/>
    <w:rsid w:val="000A2D21"/>
    <w:rsid w:val="000A350F"/>
    <w:rsid w:val="000A3AF9"/>
    <w:rsid w:val="000A3E5E"/>
    <w:rsid w:val="000A4572"/>
    <w:rsid w:val="000A50E7"/>
    <w:rsid w:val="000A5D2E"/>
    <w:rsid w:val="000B1E68"/>
    <w:rsid w:val="000B2AAA"/>
    <w:rsid w:val="000B2DE4"/>
    <w:rsid w:val="000B3100"/>
    <w:rsid w:val="000B37E0"/>
    <w:rsid w:val="000B4660"/>
    <w:rsid w:val="000B4768"/>
    <w:rsid w:val="000B4C2C"/>
    <w:rsid w:val="000B527D"/>
    <w:rsid w:val="000B66B1"/>
    <w:rsid w:val="000C0936"/>
    <w:rsid w:val="000C0CA7"/>
    <w:rsid w:val="000C0E00"/>
    <w:rsid w:val="000C1DE1"/>
    <w:rsid w:val="000C2451"/>
    <w:rsid w:val="000C2A25"/>
    <w:rsid w:val="000C3D06"/>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471"/>
    <w:rsid w:val="000D54C2"/>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A1A"/>
    <w:rsid w:val="000E7CFA"/>
    <w:rsid w:val="000F0369"/>
    <w:rsid w:val="000F1A12"/>
    <w:rsid w:val="000F2437"/>
    <w:rsid w:val="000F2AD0"/>
    <w:rsid w:val="000F2C7D"/>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05C"/>
    <w:rsid w:val="001023C7"/>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612"/>
    <w:rsid w:val="00120AB2"/>
    <w:rsid w:val="00120B84"/>
    <w:rsid w:val="00120C08"/>
    <w:rsid w:val="001214B8"/>
    <w:rsid w:val="00121CC3"/>
    <w:rsid w:val="0012301E"/>
    <w:rsid w:val="001232AD"/>
    <w:rsid w:val="00123A76"/>
    <w:rsid w:val="00123E0D"/>
    <w:rsid w:val="00125928"/>
    <w:rsid w:val="0012621A"/>
    <w:rsid w:val="00127242"/>
    <w:rsid w:val="00127645"/>
    <w:rsid w:val="00127670"/>
    <w:rsid w:val="001305BA"/>
    <w:rsid w:val="001306F8"/>
    <w:rsid w:val="00131ADA"/>
    <w:rsid w:val="00131EB8"/>
    <w:rsid w:val="00132085"/>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0B16"/>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981"/>
    <w:rsid w:val="00154EBB"/>
    <w:rsid w:val="0015503A"/>
    <w:rsid w:val="001556FF"/>
    <w:rsid w:val="001566B7"/>
    <w:rsid w:val="001566BE"/>
    <w:rsid w:val="001566E3"/>
    <w:rsid w:val="001574E1"/>
    <w:rsid w:val="001600BD"/>
    <w:rsid w:val="00160E25"/>
    <w:rsid w:val="0016106F"/>
    <w:rsid w:val="00162705"/>
    <w:rsid w:val="00162730"/>
    <w:rsid w:val="0016293D"/>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0D20"/>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1FC3"/>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2F8"/>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1FD5"/>
    <w:rsid w:val="001B2472"/>
    <w:rsid w:val="001B24CF"/>
    <w:rsid w:val="001B2773"/>
    <w:rsid w:val="001B3177"/>
    <w:rsid w:val="001B3D5B"/>
    <w:rsid w:val="001B3E18"/>
    <w:rsid w:val="001B3FD3"/>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015E"/>
    <w:rsid w:val="001D032D"/>
    <w:rsid w:val="001D1562"/>
    <w:rsid w:val="001D15DF"/>
    <w:rsid w:val="001D1EA1"/>
    <w:rsid w:val="001D3C02"/>
    <w:rsid w:val="001D3F4C"/>
    <w:rsid w:val="001D40C3"/>
    <w:rsid w:val="001D4FA7"/>
    <w:rsid w:val="001D5F0E"/>
    <w:rsid w:val="001D6B5E"/>
    <w:rsid w:val="001D79CF"/>
    <w:rsid w:val="001E07EB"/>
    <w:rsid w:val="001E0CFC"/>
    <w:rsid w:val="001E16FB"/>
    <w:rsid w:val="001E21D7"/>
    <w:rsid w:val="001E261C"/>
    <w:rsid w:val="001E3C87"/>
    <w:rsid w:val="001E492C"/>
    <w:rsid w:val="001E4EE8"/>
    <w:rsid w:val="001E53BC"/>
    <w:rsid w:val="001E57E0"/>
    <w:rsid w:val="001E5853"/>
    <w:rsid w:val="001E586C"/>
    <w:rsid w:val="001E59D2"/>
    <w:rsid w:val="001E65C6"/>
    <w:rsid w:val="001F113B"/>
    <w:rsid w:val="001F171F"/>
    <w:rsid w:val="001F1C80"/>
    <w:rsid w:val="001F208D"/>
    <w:rsid w:val="001F2C78"/>
    <w:rsid w:val="001F31C0"/>
    <w:rsid w:val="001F3E61"/>
    <w:rsid w:val="001F3F26"/>
    <w:rsid w:val="001F58D9"/>
    <w:rsid w:val="001F5C8E"/>
    <w:rsid w:val="001F63EB"/>
    <w:rsid w:val="001F6F50"/>
    <w:rsid w:val="001F725E"/>
    <w:rsid w:val="0020126B"/>
    <w:rsid w:val="00204F4E"/>
    <w:rsid w:val="002051C9"/>
    <w:rsid w:val="0020560C"/>
    <w:rsid w:val="0020602B"/>
    <w:rsid w:val="00206222"/>
    <w:rsid w:val="00206E58"/>
    <w:rsid w:val="00207E13"/>
    <w:rsid w:val="00210807"/>
    <w:rsid w:val="0021198D"/>
    <w:rsid w:val="00212539"/>
    <w:rsid w:val="002126BE"/>
    <w:rsid w:val="00214C70"/>
    <w:rsid w:val="0021510F"/>
    <w:rsid w:val="00215304"/>
    <w:rsid w:val="002160B7"/>
    <w:rsid w:val="0021768C"/>
    <w:rsid w:val="00217876"/>
    <w:rsid w:val="00220204"/>
    <w:rsid w:val="00220FBA"/>
    <w:rsid w:val="002215A9"/>
    <w:rsid w:val="00222BF9"/>
    <w:rsid w:val="0022329D"/>
    <w:rsid w:val="0022360A"/>
    <w:rsid w:val="00223FD9"/>
    <w:rsid w:val="002243DC"/>
    <w:rsid w:val="00224601"/>
    <w:rsid w:val="00225811"/>
    <w:rsid w:val="00225DDD"/>
    <w:rsid w:val="002267F1"/>
    <w:rsid w:val="00226B3A"/>
    <w:rsid w:val="00226B7D"/>
    <w:rsid w:val="00226E6E"/>
    <w:rsid w:val="00226E74"/>
    <w:rsid w:val="00227138"/>
    <w:rsid w:val="00227568"/>
    <w:rsid w:val="00227A5E"/>
    <w:rsid w:val="00230DD4"/>
    <w:rsid w:val="0023123A"/>
    <w:rsid w:val="00231D9F"/>
    <w:rsid w:val="00231E96"/>
    <w:rsid w:val="00232D4D"/>
    <w:rsid w:val="00233B76"/>
    <w:rsid w:val="00234477"/>
    <w:rsid w:val="002355E5"/>
    <w:rsid w:val="00235BF3"/>
    <w:rsid w:val="002362FF"/>
    <w:rsid w:val="0023670D"/>
    <w:rsid w:val="00236BFC"/>
    <w:rsid w:val="00236DFF"/>
    <w:rsid w:val="00237242"/>
    <w:rsid w:val="00237D77"/>
    <w:rsid w:val="002409BF"/>
    <w:rsid w:val="00240B24"/>
    <w:rsid w:val="00241E5D"/>
    <w:rsid w:val="002425AE"/>
    <w:rsid w:val="00243C36"/>
    <w:rsid w:val="00245A92"/>
    <w:rsid w:val="00245B46"/>
    <w:rsid w:val="00246093"/>
    <w:rsid w:val="002464EA"/>
    <w:rsid w:val="00250538"/>
    <w:rsid w:val="002512D0"/>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F42"/>
    <w:rsid w:val="00265234"/>
    <w:rsid w:val="0026562B"/>
    <w:rsid w:val="00265B9E"/>
    <w:rsid w:val="00266023"/>
    <w:rsid w:val="002666E4"/>
    <w:rsid w:val="00267B2E"/>
    <w:rsid w:val="00270154"/>
    <w:rsid w:val="0027026C"/>
    <w:rsid w:val="00270370"/>
    <w:rsid w:val="00270639"/>
    <w:rsid w:val="002709F9"/>
    <w:rsid w:val="0027147A"/>
    <w:rsid w:val="00271AC2"/>
    <w:rsid w:val="00271E49"/>
    <w:rsid w:val="00272160"/>
    <w:rsid w:val="00272CDC"/>
    <w:rsid w:val="00273167"/>
    <w:rsid w:val="0027349E"/>
    <w:rsid w:val="00273CE9"/>
    <w:rsid w:val="00274571"/>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2FB7"/>
    <w:rsid w:val="002934D5"/>
    <w:rsid w:val="0029439C"/>
    <w:rsid w:val="002953C1"/>
    <w:rsid w:val="00295C86"/>
    <w:rsid w:val="0029683B"/>
    <w:rsid w:val="00297B40"/>
    <w:rsid w:val="002A034D"/>
    <w:rsid w:val="002A05B1"/>
    <w:rsid w:val="002A0D23"/>
    <w:rsid w:val="002A0E1E"/>
    <w:rsid w:val="002A1BCD"/>
    <w:rsid w:val="002A2007"/>
    <w:rsid w:val="002A2178"/>
    <w:rsid w:val="002A3564"/>
    <w:rsid w:val="002A423F"/>
    <w:rsid w:val="002A49C6"/>
    <w:rsid w:val="002A4D07"/>
    <w:rsid w:val="002A4DE7"/>
    <w:rsid w:val="002A50DD"/>
    <w:rsid w:val="002A59E0"/>
    <w:rsid w:val="002A62D5"/>
    <w:rsid w:val="002A7889"/>
    <w:rsid w:val="002A78AE"/>
    <w:rsid w:val="002A7AD4"/>
    <w:rsid w:val="002B0AD0"/>
    <w:rsid w:val="002B0D64"/>
    <w:rsid w:val="002B1A2D"/>
    <w:rsid w:val="002B1B75"/>
    <w:rsid w:val="002B2257"/>
    <w:rsid w:val="002B2794"/>
    <w:rsid w:val="002B4602"/>
    <w:rsid w:val="002B46E2"/>
    <w:rsid w:val="002B4836"/>
    <w:rsid w:val="002B5815"/>
    <w:rsid w:val="002B617D"/>
    <w:rsid w:val="002B6328"/>
    <w:rsid w:val="002B70E5"/>
    <w:rsid w:val="002C17E1"/>
    <w:rsid w:val="002C1B89"/>
    <w:rsid w:val="002C21AA"/>
    <w:rsid w:val="002C329D"/>
    <w:rsid w:val="002C3C46"/>
    <w:rsid w:val="002C4C2E"/>
    <w:rsid w:val="002C5C90"/>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61A8"/>
    <w:rsid w:val="002D7241"/>
    <w:rsid w:val="002D7F6F"/>
    <w:rsid w:val="002E00A4"/>
    <w:rsid w:val="002E0807"/>
    <w:rsid w:val="002E0B79"/>
    <w:rsid w:val="002E0E66"/>
    <w:rsid w:val="002E16EC"/>
    <w:rsid w:val="002E17B6"/>
    <w:rsid w:val="002E2606"/>
    <w:rsid w:val="002E2915"/>
    <w:rsid w:val="002E34C6"/>
    <w:rsid w:val="002E3C9C"/>
    <w:rsid w:val="002E41FF"/>
    <w:rsid w:val="002E4438"/>
    <w:rsid w:val="002E4682"/>
    <w:rsid w:val="002E4989"/>
    <w:rsid w:val="002E530A"/>
    <w:rsid w:val="002E6021"/>
    <w:rsid w:val="002E675C"/>
    <w:rsid w:val="002E7235"/>
    <w:rsid w:val="002E7663"/>
    <w:rsid w:val="002E782A"/>
    <w:rsid w:val="002E78BE"/>
    <w:rsid w:val="002F0581"/>
    <w:rsid w:val="002F06AD"/>
    <w:rsid w:val="002F118E"/>
    <w:rsid w:val="002F15A5"/>
    <w:rsid w:val="002F1B3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2DD6"/>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52"/>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6EA"/>
    <w:rsid w:val="00317D5D"/>
    <w:rsid w:val="00320098"/>
    <w:rsid w:val="0032016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2DC"/>
    <w:rsid w:val="00334F35"/>
    <w:rsid w:val="003350F5"/>
    <w:rsid w:val="0033608B"/>
    <w:rsid w:val="00336A80"/>
    <w:rsid w:val="00337220"/>
    <w:rsid w:val="00337EE0"/>
    <w:rsid w:val="00340331"/>
    <w:rsid w:val="00341156"/>
    <w:rsid w:val="003413C6"/>
    <w:rsid w:val="00341725"/>
    <w:rsid w:val="0034223E"/>
    <w:rsid w:val="00342347"/>
    <w:rsid w:val="0034258A"/>
    <w:rsid w:val="00342A77"/>
    <w:rsid w:val="00342C3D"/>
    <w:rsid w:val="00342FC0"/>
    <w:rsid w:val="00343006"/>
    <w:rsid w:val="00343217"/>
    <w:rsid w:val="00343433"/>
    <w:rsid w:val="00344EE0"/>
    <w:rsid w:val="00344F78"/>
    <w:rsid w:val="00345119"/>
    <w:rsid w:val="0034595C"/>
    <w:rsid w:val="00345A6F"/>
    <w:rsid w:val="00345CAA"/>
    <w:rsid w:val="00346108"/>
    <w:rsid w:val="00346543"/>
    <w:rsid w:val="00346B3F"/>
    <w:rsid w:val="003472BA"/>
    <w:rsid w:val="003475DD"/>
    <w:rsid w:val="00347C7E"/>
    <w:rsid w:val="00347C8D"/>
    <w:rsid w:val="00350072"/>
    <w:rsid w:val="003507C6"/>
    <w:rsid w:val="0035104B"/>
    <w:rsid w:val="0035118F"/>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201C"/>
    <w:rsid w:val="003632C1"/>
    <w:rsid w:val="00363542"/>
    <w:rsid w:val="00363A1A"/>
    <w:rsid w:val="00364E7B"/>
    <w:rsid w:val="00365655"/>
    <w:rsid w:val="00365E16"/>
    <w:rsid w:val="00366C6D"/>
    <w:rsid w:val="00367026"/>
    <w:rsid w:val="0037018C"/>
    <w:rsid w:val="003704E4"/>
    <w:rsid w:val="00370912"/>
    <w:rsid w:val="0037117F"/>
    <w:rsid w:val="003729BA"/>
    <w:rsid w:val="00372D26"/>
    <w:rsid w:val="00373428"/>
    <w:rsid w:val="00373AB5"/>
    <w:rsid w:val="0037420D"/>
    <w:rsid w:val="00374713"/>
    <w:rsid w:val="00374BC4"/>
    <w:rsid w:val="00375515"/>
    <w:rsid w:val="0037573A"/>
    <w:rsid w:val="00376310"/>
    <w:rsid w:val="003768AD"/>
    <w:rsid w:val="00376B81"/>
    <w:rsid w:val="003800B6"/>
    <w:rsid w:val="00380847"/>
    <w:rsid w:val="00381384"/>
    <w:rsid w:val="00381A43"/>
    <w:rsid w:val="00382866"/>
    <w:rsid w:val="00383768"/>
    <w:rsid w:val="003838CA"/>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C7F"/>
    <w:rsid w:val="00395DCC"/>
    <w:rsid w:val="00395F15"/>
    <w:rsid w:val="003A00B5"/>
    <w:rsid w:val="003A02D6"/>
    <w:rsid w:val="003A0E82"/>
    <w:rsid w:val="003A10B0"/>
    <w:rsid w:val="003A10C5"/>
    <w:rsid w:val="003A146A"/>
    <w:rsid w:val="003A1B49"/>
    <w:rsid w:val="003A1B4E"/>
    <w:rsid w:val="003A204A"/>
    <w:rsid w:val="003A2B2A"/>
    <w:rsid w:val="003A4125"/>
    <w:rsid w:val="003A4905"/>
    <w:rsid w:val="003A52BB"/>
    <w:rsid w:val="003A5621"/>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86E"/>
    <w:rsid w:val="003B698C"/>
    <w:rsid w:val="003B6AF1"/>
    <w:rsid w:val="003B77B8"/>
    <w:rsid w:val="003B7882"/>
    <w:rsid w:val="003B794D"/>
    <w:rsid w:val="003C0E16"/>
    <w:rsid w:val="003C1A39"/>
    <w:rsid w:val="003C21B0"/>
    <w:rsid w:val="003C22E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5FC"/>
    <w:rsid w:val="003E39ED"/>
    <w:rsid w:val="003E3E71"/>
    <w:rsid w:val="003E44FA"/>
    <w:rsid w:val="003E48C3"/>
    <w:rsid w:val="003E5295"/>
    <w:rsid w:val="003E581A"/>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2240"/>
    <w:rsid w:val="00404A96"/>
    <w:rsid w:val="0040597A"/>
    <w:rsid w:val="004059A7"/>
    <w:rsid w:val="004078FE"/>
    <w:rsid w:val="00407C3B"/>
    <w:rsid w:val="0041047A"/>
    <w:rsid w:val="0041099B"/>
    <w:rsid w:val="00410CE2"/>
    <w:rsid w:val="00410DEB"/>
    <w:rsid w:val="00410E17"/>
    <w:rsid w:val="00411BB8"/>
    <w:rsid w:val="00411C5C"/>
    <w:rsid w:val="00411C8E"/>
    <w:rsid w:val="00412B17"/>
    <w:rsid w:val="0041376D"/>
    <w:rsid w:val="00413E16"/>
    <w:rsid w:val="0041466B"/>
    <w:rsid w:val="00416083"/>
    <w:rsid w:val="004167D5"/>
    <w:rsid w:val="00416C4D"/>
    <w:rsid w:val="0041714D"/>
    <w:rsid w:val="0041763B"/>
    <w:rsid w:val="00417FB4"/>
    <w:rsid w:val="00421BF0"/>
    <w:rsid w:val="00421D1D"/>
    <w:rsid w:val="00422202"/>
    <w:rsid w:val="00422D76"/>
    <w:rsid w:val="00422FD9"/>
    <w:rsid w:val="0042324E"/>
    <w:rsid w:val="004235B6"/>
    <w:rsid w:val="004250AA"/>
    <w:rsid w:val="0042511C"/>
    <w:rsid w:val="004254B5"/>
    <w:rsid w:val="0042552E"/>
    <w:rsid w:val="00425736"/>
    <w:rsid w:val="004264B2"/>
    <w:rsid w:val="0042651E"/>
    <w:rsid w:val="00427118"/>
    <w:rsid w:val="0043000F"/>
    <w:rsid w:val="00431C58"/>
    <w:rsid w:val="00432070"/>
    <w:rsid w:val="004326B0"/>
    <w:rsid w:val="00432BD1"/>
    <w:rsid w:val="00432F34"/>
    <w:rsid w:val="00432FFE"/>
    <w:rsid w:val="00433765"/>
    <w:rsid w:val="0043507F"/>
    <w:rsid w:val="00441335"/>
    <w:rsid w:val="004413F0"/>
    <w:rsid w:val="00441C83"/>
    <w:rsid w:val="00443895"/>
    <w:rsid w:val="00443B93"/>
    <w:rsid w:val="00443F5D"/>
    <w:rsid w:val="0044403D"/>
    <w:rsid w:val="00445663"/>
    <w:rsid w:val="00445C27"/>
    <w:rsid w:val="00445E91"/>
    <w:rsid w:val="004462F2"/>
    <w:rsid w:val="0044685C"/>
    <w:rsid w:val="00447100"/>
    <w:rsid w:val="004501C9"/>
    <w:rsid w:val="004503FA"/>
    <w:rsid w:val="0045052A"/>
    <w:rsid w:val="0045130D"/>
    <w:rsid w:val="004515DD"/>
    <w:rsid w:val="004521BA"/>
    <w:rsid w:val="00452714"/>
    <w:rsid w:val="004528FA"/>
    <w:rsid w:val="00453F85"/>
    <w:rsid w:val="00454EBA"/>
    <w:rsid w:val="00455BA6"/>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7CD"/>
    <w:rsid w:val="00471DB3"/>
    <w:rsid w:val="0047200B"/>
    <w:rsid w:val="00472D6E"/>
    <w:rsid w:val="00472EBC"/>
    <w:rsid w:val="00473EDF"/>
    <w:rsid w:val="004745EB"/>
    <w:rsid w:val="004756CE"/>
    <w:rsid w:val="004759F8"/>
    <w:rsid w:val="00475C59"/>
    <w:rsid w:val="00476C73"/>
    <w:rsid w:val="00476D04"/>
    <w:rsid w:val="00477597"/>
    <w:rsid w:val="004777C1"/>
    <w:rsid w:val="00480C38"/>
    <w:rsid w:val="00480DA7"/>
    <w:rsid w:val="00481598"/>
    <w:rsid w:val="0048159C"/>
    <w:rsid w:val="004818B5"/>
    <w:rsid w:val="00481DE8"/>
    <w:rsid w:val="004824C4"/>
    <w:rsid w:val="004834D3"/>
    <w:rsid w:val="004835D0"/>
    <w:rsid w:val="00484952"/>
    <w:rsid w:val="00484B52"/>
    <w:rsid w:val="00485066"/>
    <w:rsid w:val="0048558F"/>
    <w:rsid w:val="0048640D"/>
    <w:rsid w:val="00486EFC"/>
    <w:rsid w:val="00486F79"/>
    <w:rsid w:val="004876B2"/>
    <w:rsid w:val="00490D85"/>
    <w:rsid w:val="004913E8"/>
    <w:rsid w:val="00492D3A"/>
    <w:rsid w:val="0049312D"/>
    <w:rsid w:val="00493F90"/>
    <w:rsid w:val="004940ED"/>
    <w:rsid w:val="004948F8"/>
    <w:rsid w:val="00495ADC"/>
    <w:rsid w:val="00495B08"/>
    <w:rsid w:val="00495B12"/>
    <w:rsid w:val="00495CB7"/>
    <w:rsid w:val="00496529"/>
    <w:rsid w:val="004967EB"/>
    <w:rsid w:val="00496D5B"/>
    <w:rsid w:val="00497215"/>
    <w:rsid w:val="004973C4"/>
    <w:rsid w:val="004A00B1"/>
    <w:rsid w:val="004A2499"/>
    <w:rsid w:val="004A25E6"/>
    <w:rsid w:val="004A2FE1"/>
    <w:rsid w:val="004A31E1"/>
    <w:rsid w:val="004A379E"/>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A95"/>
    <w:rsid w:val="004B2F53"/>
    <w:rsid w:val="004B419B"/>
    <w:rsid w:val="004B563C"/>
    <w:rsid w:val="004B7737"/>
    <w:rsid w:val="004C03FA"/>
    <w:rsid w:val="004C07E4"/>
    <w:rsid w:val="004C0B9B"/>
    <w:rsid w:val="004C25AB"/>
    <w:rsid w:val="004C31E3"/>
    <w:rsid w:val="004C3676"/>
    <w:rsid w:val="004C39E6"/>
    <w:rsid w:val="004C3D3F"/>
    <w:rsid w:val="004C3FC3"/>
    <w:rsid w:val="004C59DF"/>
    <w:rsid w:val="004C642F"/>
    <w:rsid w:val="004C6A58"/>
    <w:rsid w:val="004C7185"/>
    <w:rsid w:val="004C741A"/>
    <w:rsid w:val="004D0708"/>
    <w:rsid w:val="004D16D4"/>
    <w:rsid w:val="004D228A"/>
    <w:rsid w:val="004D2376"/>
    <w:rsid w:val="004D266B"/>
    <w:rsid w:val="004D31D2"/>
    <w:rsid w:val="004D33BD"/>
    <w:rsid w:val="004D54F6"/>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0E9"/>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0F0"/>
    <w:rsid w:val="005018E9"/>
    <w:rsid w:val="00501CD2"/>
    <w:rsid w:val="00502271"/>
    <w:rsid w:val="00502592"/>
    <w:rsid w:val="005031AD"/>
    <w:rsid w:val="00503795"/>
    <w:rsid w:val="0050404B"/>
    <w:rsid w:val="005041CC"/>
    <w:rsid w:val="00504477"/>
    <w:rsid w:val="005050E5"/>
    <w:rsid w:val="005058BD"/>
    <w:rsid w:val="005078F8"/>
    <w:rsid w:val="00507965"/>
    <w:rsid w:val="00510036"/>
    <w:rsid w:val="00510255"/>
    <w:rsid w:val="00510439"/>
    <w:rsid w:val="005111DA"/>
    <w:rsid w:val="00512108"/>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1E2"/>
    <w:rsid w:val="00545292"/>
    <w:rsid w:val="0054535C"/>
    <w:rsid w:val="0054549A"/>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48B9"/>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4446"/>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2D6B"/>
    <w:rsid w:val="00583120"/>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2E8"/>
    <w:rsid w:val="00597FFA"/>
    <w:rsid w:val="005A026A"/>
    <w:rsid w:val="005A0404"/>
    <w:rsid w:val="005A0428"/>
    <w:rsid w:val="005A0557"/>
    <w:rsid w:val="005A0ACC"/>
    <w:rsid w:val="005A189E"/>
    <w:rsid w:val="005A1AB1"/>
    <w:rsid w:val="005A1C8D"/>
    <w:rsid w:val="005A287A"/>
    <w:rsid w:val="005A2ED5"/>
    <w:rsid w:val="005A3438"/>
    <w:rsid w:val="005A3FA3"/>
    <w:rsid w:val="005A412D"/>
    <w:rsid w:val="005A47A1"/>
    <w:rsid w:val="005A4CA0"/>
    <w:rsid w:val="005A593F"/>
    <w:rsid w:val="005A5B4E"/>
    <w:rsid w:val="005A5CB4"/>
    <w:rsid w:val="005A6125"/>
    <w:rsid w:val="005A643C"/>
    <w:rsid w:val="005A6ADE"/>
    <w:rsid w:val="005A6B65"/>
    <w:rsid w:val="005A75CB"/>
    <w:rsid w:val="005A7600"/>
    <w:rsid w:val="005A7E75"/>
    <w:rsid w:val="005B029A"/>
    <w:rsid w:val="005B073C"/>
    <w:rsid w:val="005B11A2"/>
    <w:rsid w:val="005B148D"/>
    <w:rsid w:val="005B1C27"/>
    <w:rsid w:val="005B1F1F"/>
    <w:rsid w:val="005B2675"/>
    <w:rsid w:val="005B2943"/>
    <w:rsid w:val="005B3C40"/>
    <w:rsid w:val="005B40C0"/>
    <w:rsid w:val="005B5192"/>
    <w:rsid w:val="005B60AA"/>
    <w:rsid w:val="005B6700"/>
    <w:rsid w:val="005B759E"/>
    <w:rsid w:val="005C1DAA"/>
    <w:rsid w:val="005C27A3"/>
    <w:rsid w:val="005C3477"/>
    <w:rsid w:val="005C3771"/>
    <w:rsid w:val="005C399D"/>
    <w:rsid w:val="005C3FAE"/>
    <w:rsid w:val="005C57B2"/>
    <w:rsid w:val="005C658B"/>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4AE9"/>
    <w:rsid w:val="005D540F"/>
    <w:rsid w:val="005D5D33"/>
    <w:rsid w:val="005D5EB2"/>
    <w:rsid w:val="005D602F"/>
    <w:rsid w:val="005D6441"/>
    <w:rsid w:val="005D771F"/>
    <w:rsid w:val="005D7729"/>
    <w:rsid w:val="005E042B"/>
    <w:rsid w:val="005E0D7F"/>
    <w:rsid w:val="005E1134"/>
    <w:rsid w:val="005E12C8"/>
    <w:rsid w:val="005E172B"/>
    <w:rsid w:val="005E1B2B"/>
    <w:rsid w:val="005E1B96"/>
    <w:rsid w:val="005E1C22"/>
    <w:rsid w:val="005E1CAE"/>
    <w:rsid w:val="005E247E"/>
    <w:rsid w:val="005E2AFD"/>
    <w:rsid w:val="005E4292"/>
    <w:rsid w:val="005E49DB"/>
    <w:rsid w:val="005E5664"/>
    <w:rsid w:val="005E5B38"/>
    <w:rsid w:val="005E60EA"/>
    <w:rsid w:val="005E662C"/>
    <w:rsid w:val="005E6E6D"/>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6F76"/>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3E1"/>
    <w:rsid w:val="0062789D"/>
    <w:rsid w:val="00627F56"/>
    <w:rsid w:val="006303F2"/>
    <w:rsid w:val="00630506"/>
    <w:rsid w:val="00631F0A"/>
    <w:rsid w:val="006322A7"/>
    <w:rsid w:val="0063314C"/>
    <w:rsid w:val="00633507"/>
    <w:rsid w:val="006336A6"/>
    <w:rsid w:val="006340FC"/>
    <w:rsid w:val="006348FC"/>
    <w:rsid w:val="006349A2"/>
    <w:rsid w:val="00634B70"/>
    <w:rsid w:val="00635199"/>
    <w:rsid w:val="00635B11"/>
    <w:rsid w:val="00636478"/>
    <w:rsid w:val="00637E22"/>
    <w:rsid w:val="00640EC9"/>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66828"/>
    <w:rsid w:val="00670CAB"/>
    <w:rsid w:val="00670CDA"/>
    <w:rsid w:val="006712B1"/>
    <w:rsid w:val="00672FC5"/>
    <w:rsid w:val="00673F89"/>
    <w:rsid w:val="0067485B"/>
    <w:rsid w:val="006748E0"/>
    <w:rsid w:val="006753A6"/>
    <w:rsid w:val="00676049"/>
    <w:rsid w:val="006768DD"/>
    <w:rsid w:val="00676F78"/>
    <w:rsid w:val="00677446"/>
    <w:rsid w:val="00677AFA"/>
    <w:rsid w:val="00677C7A"/>
    <w:rsid w:val="006805EE"/>
    <w:rsid w:val="00680EFB"/>
    <w:rsid w:val="00681667"/>
    <w:rsid w:val="00681BE9"/>
    <w:rsid w:val="00681C59"/>
    <w:rsid w:val="0068227B"/>
    <w:rsid w:val="006828D6"/>
    <w:rsid w:val="00682B4E"/>
    <w:rsid w:val="00683123"/>
    <w:rsid w:val="00683351"/>
    <w:rsid w:val="00683385"/>
    <w:rsid w:val="00683527"/>
    <w:rsid w:val="006842B6"/>
    <w:rsid w:val="0068442B"/>
    <w:rsid w:val="00684DE5"/>
    <w:rsid w:val="00685652"/>
    <w:rsid w:val="00685683"/>
    <w:rsid w:val="006859FE"/>
    <w:rsid w:val="00685F69"/>
    <w:rsid w:val="00686A4F"/>
    <w:rsid w:val="006875F2"/>
    <w:rsid w:val="00690313"/>
    <w:rsid w:val="00691555"/>
    <w:rsid w:val="006917AA"/>
    <w:rsid w:val="00691E9B"/>
    <w:rsid w:val="006925C2"/>
    <w:rsid w:val="00692A54"/>
    <w:rsid w:val="006939C7"/>
    <w:rsid w:val="00693E91"/>
    <w:rsid w:val="00694240"/>
    <w:rsid w:val="00694327"/>
    <w:rsid w:val="0069473E"/>
    <w:rsid w:val="00694F04"/>
    <w:rsid w:val="00694FDB"/>
    <w:rsid w:val="0069543C"/>
    <w:rsid w:val="0069552A"/>
    <w:rsid w:val="00695804"/>
    <w:rsid w:val="00697070"/>
    <w:rsid w:val="006973D1"/>
    <w:rsid w:val="0069793F"/>
    <w:rsid w:val="00697ED5"/>
    <w:rsid w:val="006A2456"/>
    <w:rsid w:val="006A289D"/>
    <w:rsid w:val="006A2F53"/>
    <w:rsid w:val="006A33D4"/>
    <w:rsid w:val="006A3644"/>
    <w:rsid w:val="006A3F23"/>
    <w:rsid w:val="006A3F88"/>
    <w:rsid w:val="006A42A1"/>
    <w:rsid w:val="006A51DD"/>
    <w:rsid w:val="006A5B21"/>
    <w:rsid w:val="006A73EC"/>
    <w:rsid w:val="006A7992"/>
    <w:rsid w:val="006B051C"/>
    <w:rsid w:val="006B0770"/>
    <w:rsid w:val="006B0982"/>
    <w:rsid w:val="006B0EA8"/>
    <w:rsid w:val="006B14FA"/>
    <w:rsid w:val="006B186A"/>
    <w:rsid w:val="006B2C41"/>
    <w:rsid w:val="006B3016"/>
    <w:rsid w:val="006B30E0"/>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26D"/>
    <w:rsid w:val="006C4440"/>
    <w:rsid w:val="006C470F"/>
    <w:rsid w:val="006C494F"/>
    <w:rsid w:val="006C4B43"/>
    <w:rsid w:val="006C50EE"/>
    <w:rsid w:val="006C544D"/>
    <w:rsid w:val="006C5BF7"/>
    <w:rsid w:val="006C5D85"/>
    <w:rsid w:val="006C6671"/>
    <w:rsid w:val="006C73EB"/>
    <w:rsid w:val="006C7CB7"/>
    <w:rsid w:val="006C7FB5"/>
    <w:rsid w:val="006D0575"/>
    <w:rsid w:val="006D074B"/>
    <w:rsid w:val="006D08D3"/>
    <w:rsid w:val="006D09E2"/>
    <w:rsid w:val="006D1853"/>
    <w:rsid w:val="006D195A"/>
    <w:rsid w:val="006D1F6D"/>
    <w:rsid w:val="006D1FF9"/>
    <w:rsid w:val="006D246D"/>
    <w:rsid w:val="006D2FCB"/>
    <w:rsid w:val="006D32D4"/>
    <w:rsid w:val="006D3315"/>
    <w:rsid w:val="006D3D42"/>
    <w:rsid w:val="006D47BD"/>
    <w:rsid w:val="006D5886"/>
    <w:rsid w:val="006D6074"/>
    <w:rsid w:val="006D684F"/>
    <w:rsid w:val="006D6A23"/>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E9F"/>
    <w:rsid w:val="006F3F31"/>
    <w:rsid w:val="006F4043"/>
    <w:rsid w:val="006F4A2E"/>
    <w:rsid w:val="006F4B58"/>
    <w:rsid w:val="006F4C24"/>
    <w:rsid w:val="006F50C5"/>
    <w:rsid w:val="006F510D"/>
    <w:rsid w:val="006F586A"/>
    <w:rsid w:val="006F5920"/>
    <w:rsid w:val="006F654A"/>
    <w:rsid w:val="006F6AD9"/>
    <w:rsid w:val="006F6CE3"/>
    <w:rsid w:val="006F7880"/>
    <w:rsid w:val="00700427"/>
    <w:rsid w:val="00700DE2"/>
    <w:rsid w:val="0070111D"/>
    <w:rsid w:val="00701C1C"/>
    <w:rsid w:val="00701C94"/>
    <w:rsid w:val="007023C7"/>
    <w:rsid w:val="00703D72"/>
    <w:rsid w:val="00704190"/>
    <w:rsid w:val="00704435"/>
    <w:rsid w:val="0070471F"/>
    <w:rsid w:val="00704720"/>
    <w:rsid w:val="00704F4F"/>
    <w:rsid w:val="00704F70"/>
    <w:rsid w:val="00705D82"/>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5D0"/>
    <w:rsid w:val="007266D5"/>
    <w:rsid w:val="00726F6F"/>
    <w:rsid w:val="0072726C"/>
    <w:rsid w:val="0072751B"/>
    <w:rsid w:val="007278C0"/>
    <w:rsid w:val="007304A9"/>
    <w:rsid w:val="00730645"/>
    <w:rsid w:val="00730860"/>
    <w:rsid w:val="007308B9"/>
    <w:rsid w:val="00730A5E"/>
    <w:rsid w:val="00730B9B"/>
    <w:rsid w:val="00730D84"/>
    <w:rsid w:val="00731DC6"/>
    <w:rsid w:val="00732593"/>
    <w:rsid w:val="00733460"/>
    <w:rsid w:val="00733E66"/>
    <w:rsid w:val="0073414E"/>
    <w:rsid w:val="007344A8"/>
    <w:rsid w:val="0073532C"/>
    <w:rsid w:val="007356BD"/>
    <w:rsid w:val="00736612"/>
    <w:rsid w:val="007369D1"/>
    <w:rsid w:val="00736A14"/>
    <w:rsid w:val="00736BC8"/>
    <w:rsid w:val="00736E53"/>
    <w:rsid w:val="00736EDA"/>
    <w:rsid w:val="00737CA4"/>
    <w:rsid w:val="00741572"/>
    <w:rsid w:val="00741A45"/>
    <w:rsid w:val="00742932"/>
    <w:rsid w:val="007439B6"/>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2FF4"/>
    <w:rsid w:val="00753A74"/>
    <w:rsid w:val="00753F35"/>
    <w:rsid w:val="007549FC"/>
    <w:rsid w:val="00757390"/>
    <w:rsid w:val="007574E1"/>
    <w:rsid w:val="00757939"/>
    <w:rsid w:val="007579A3"/>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A9C"/>
    <w:rsid w:val="00765BE8"/>
    <w:rsid w:val="00765C07"/>
    <w:rsid w:val="00766322"/>
    <w:rsid w:val="0076670F"/>
    <w:rsid w:val="00767356"/>
    <w:rsid w:val="0076781D"/>
    <w:rsid w:val="00770316"/>
    <w:rsid w:val="00770527"/>
    <w:rsid w:val="007712DF"/>
    <w:rsid w:val="007726B3"/>
    <w:rsid w:val="00773A3E"/>
    <w:rsid w:val="00773BE6"/>
    <w:rsid w:val="007741CD"/>
    <w:rsid w:val="00774C9A"/>
    <w:rsid w:val="00774FB9"/>
    <w:rsid w:val="00775D54"/>
    <w:rsid w:val="007762E0"/>
    <w:rsid w:val="0077639E"/>
    <w:rsid w:val="00776586"/>
    <w:rsid w:val="00776B52"/>
    <w:rsid w:val="00780495"/>
    <w:rsid w:val="007812D7"/>
    <w:rsid w:val="007818AB"/>
    <w:rsid w:val="007819C5"/>
    <w:rsid w:val="00782AE0"/>
    <w:rsid w:val="00782CEA"/>
    <w:rsid w:val="007841AD"/>
    <w:rsid w:val="007842FB"/>
    <w:rsid w:val="007843F9"/>
    <w:rsid w:val="007850FA"/>
    <w:rsid w:val="00785299"/>
    <w:rsid w:val="007853E2"/>
    <w:rsid w:val="00785E9D"/>
    <w:rsid w:val="0078669A"/>
    <w:rsid w:val="007868F3"/>
    <w:rsid w:val="00786C3E"/>
    <w:rsid w:val="0079020E"/>
    <w:rsid w:val="00792256"/>
    <w:rsid w:val="0079263A"/>
    <w:rsid w:val="0079269C"/>
    <w:rsid w:val="007927CA"/>
    <w:rsid w:val="007928EA"/>
    <w:rsid w:val="00792CBE"/>
    <w:rsid w:val="00792F03"/>
    <w:rsid w:val="00792FA6"/>
    <w:rsid w:val="00793555"/>
    <w:rsid w:val="00793597"/>
    <w:rsid w:val="00795123"/>
    <w:rsid w:val="0079538B"/>
    <w:rsid w:val="007A1449"/>
    <w:rsid w:val="007A1889"/>
    <w:rsid w:val="007A1E84"/>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C35"/>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2D1B"/>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78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3F5A"/>
    <w:rsid w:val="007F44E3"/>
    <w:rsid w:val="007F5A61"/>
    <w:rsid w:val="007F5D2A"/>
    <w:rsid w:val="007F5EFA"/>
    <w:rsid w:val="007F78DB"/>
    <w:rsid w:val="008021BC"/>
    <w:rsid w:val="00802954"/>
    <w:rsid w:val="008036F0"/>
    <w:rsid w:val="00803788"/>
    <w:rsid w:val="008039A2"/>
    <w:rsid w:val="0080578A"/>
    <w:rsid w:val="0080683C"/>
    <w:rsid w:val="00810B03"/>
    <w:rsid w:val="00812F84"/>
    <w:rsid w:val="00813F36"/>
    <w:rsid w:val="008144A4"/>
    <w:rsid w:val="008149B7"/>
    <w:rsid w:val="00815050"/>
    <w:rsid w:val="008150FE"/>
    <w:rsid w:val="00815797"/>
    <w:rsid w:val="0081581A"/>
    <w:rsid w:val="008165EA"/>
    <w:rsid w:val="00816E96"/>
    <w:rsid w:val="00817296"/>
    <w:rsid w:val="00817CFA"/>
    <w:rsid w:val="00817D8B"/>
    <w:rsid w:val="008209B7"/>
    <w:rsid w:val="00820DA9"/>
    <w:rsid w:val="0082162E"/>
    <w:rsid w:val="008218D2"/>
    <w:rsid w:val="0082200F"/>
    <w:rsid w:val="0082219B"/>
    <w:rsid w:val="008226FA"/>
    <w:rsid w:val="00822E3E"/>
    <w:rsid w:val="008230AA"/>
    <w:rsid w:val="0082350C"/>
    <w:rsid w:val="00823719"/>
    <w:rsid w:val="00823930"/>
    <w:rsid w:val="00823A3B"/>
    <w:rsid w:val="00824693"/>
    <w:rsid w:val="008247FF"/>
    <w:rsid w:val="008248D1"/>
    <w:rsid w:val="0082646F"/>
    <w:rsid w:val="00826B4F"/>
    <w:rsid w:val="00830532"/>
    <w:rsid w:val="00830EE8"/>
    <w:rsid w:val="0083130F"/>
    <w:rsid w:val="008317AB"/>
    <w:rsid w:val="008318FF"/>
    <w:rsid w:val="0083209E"/>
    <w:rsid w:val="008322ED"/>
    <w:rsid w:val="0083230A"/>
    <w:rsid w:val="00832862"/>
    <w:rsid w:val="0083295B"/>
    <w:rsid w:val="008342D4"/>
    <w:rsid w:val="00834B52"/>
    <w:rsid w:val="008358D8"/>
    <w:rsid w:val="00836094"/>
    <w:rsid w:val="008363CE"/>
    <w:rsid w:val="008364E9"/>
    <w:rsid w:val="008366E8"/>
    <w:rsid w:val="00836D3B"/>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1FF"/>
    <w:rsid w:val="00851B80"/>
    <w:rsid w:val="008520D7"/>
    <w:rsid w:val="008522A0"/>
    <w:rsid w:val="00852354"/>
    <w:rsid w:val="00852D20"/>
    <w:rsid w:val="00852E84"/>
    <w:rsid w:val="008546BE"/>
    <w:rsid w:val="00854848"/>
    <w:rsid w:val="00856646"/>
    <w:rsid w:val="00856A13"/>
    <w:rsid w:val="00856A9C"/>
    <w:rsid w:val="00856E51"/>
    <w:rsid w:val="00857443"/>
    <w:rsid w:val="00857AEF"/>
    <w:rsid w:val="00860083"/>
    <w:rsid w:val="00861280"/>
    <w:rsid w:val="00861A28"/>
    <w:rsid w:val="00861DFA"/>
    <w:rsid w:val="008621BB"/>
    <w:rsid w:val="008621CF"/>
    <w:rsid w:val="00862209"/>
    <w:rsid w:val="008622C8"/>
    <w:rsid w:val="00862DFD"/>
    <w:rsid w:val="0086349A"/>
    <w:rsid w:val="008637B3"/>
    <w:rsid w:val="00863819"/>
    <w:rsid w:val="00864FD0"/>
    <w:rsid w:val="00864FD1"/>
    <w:rsid w:val="008653AC"/>
    <w:rsid w:val="0086613D"/>
    <w:rsid w:val="00866A87"/>
    <w:rsid w:val="008679DE"/>
    <w:rsid w:val="0087012D"/>
    <w:rsid w:val="0087031E"/>
    <w:rsid w:val="00870E24"/>
    <w:rsid w:val="0087154A"/>
    <w:rsid w:val="00872BF5"/>
    <w:rsid w:val="00872F8E"/>
    <w:rsid w:val="0087439C"/>
    <w:rsid w:val="00874734"/>
    <w:rsid w:val="008765E4"/>
    <w:rsid w:val="00876B82"/>
    <w:rsid w:val="008773A6"/>
    <w:rsid w:val="008774C8"/>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1"/>
    <w:rsid w:val="00886EF5"/>
    <w:rsid w:val="008876CD"/>
    <w:rsid w:val="008879DE"/>
    <w:rsid w:val="00887FC6"/>
    <w:rsid w:val="0089025C"/>
    <w:rsid w:val="00890340"/>
    <w:rsid w:val="00890381"/>
    <w:rsid w:val="00891080"/>
    <w:rsid w:val="00892009"/>
    <w:rsid w:val="008924C1"/>
    <w:rsid w:val="00892ECA"/>
    <w:rsid w:val="0089384F"/>
    <w:rsid w:val="00893B78"/>
    <w:rsid w:val="00893D46"/>
    <w:rsid w:val="00894527"/>
    <w:rsid w:val="0089498A"/>
    <w:rsid w:val="008958A6"/>
    <w:rsid w:val="00895A59"/>
    <w:rsid w:val="00895BC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276C"/>
    <w:rsid w:val="008B42FF"/>
    <w:rsid w:val="008B451F"/>
    <w:rsid w:val="008B468F"/>
    <w:rsid w:val="008B4DAA"/>
    <w:rsid w:val="008B4FFF"/>
    <w:rsid w:val="008B549C"/>
    <w:rsid w:val="008B5AD1"/>
    <w:rsid w:val="008B61AA"/>
    <w:rsid w:val="008B64D9"/>
    <w:rsid w:val="008B65D2"/>
    <w:rsid w:val="008B7AC1"/>
    <w:rsid w:val="008B7CDD"/>
    <w:rsid w:val="008B7DEC"/>
    <w:rsid w:val="008C023D"/>
    <w:rsid w:val="008C0349"/>
    <w:rsid w:val="008C0391"/>
    <w:rsid w:val="008C04E9"/>
    <w:rsid w:val="008C10F6"/>
    <w:rsid w:val="008C1359"/>
    <w:rsid w:val="008C2F77"/>
    <w:rsid w:val="008C318D"/>
    <w:rsid w:val="008C367D"/>
    <w:rsid w:val="008C39C4"/>
    <w:rsid w:val="008C48D1"/>
    <w:rsid w:val="008C50E6"/>
    <w:rsid w:val="008C5293"/>
    <w:rsid w:val="008C58F8"/>
    <w:rsid w:val="008C5A77"/>
    <w:rsid w:val="008C5FF2"/>
    <w:rsid w:val="008C6844"/>
    <w:rsid w:val="008C6C5C"/>
    <w:rsid w:val="008C718F"/>
    <w:rsid w:val="008C71BA"/>
    <w:rsid w:val="008C7261"/>
    <w:rsid w:val="008C7545"/>
    <w:rsid w:val="008C76F0"/>
    <w:rsid w:val="008C7EC3"/>
    <w:rsid w:val="008D0529"/>
    <w:rsid w:val="008D0A38"/>
    <w:rsid w:val="008D0CD2"/>
    <w:rsid w:val="008D1612"/>
    <w:rsid w:val="008D1BBE"/>
    <w:rsid w:val="008D2132"/>
    <w:rsid w:val="008D2177"/>
    <w:rsid w:val="008D2A25"/>
    <w:rsid w:val="008D2F3E"/>
    <w:rsid w:val="008D3397"/>
    <w:rsid w:val="008D3C62"/>
    <w:rsid w:val="008D4536"/>
    <w:rsid w:val="008D563A"/>
    <w:rsid w:val="008D6733"/>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E57C6"/>
    <w:rsid w:val="008F0590"/>
    <w:rsid w:val="008F0E6C"/>
    <w:rsid w:val="008F1016"/>
    <w:rsid w:val="008F1BCF"/>
    <w:rsid w:val="008F1D82"/>
    <w:rsid w:val="008F290A"/>
    <w:rsid w:val="008F2A8E"/>
    <w:rsid w:val="008F2B76"/>
    <w:rsid w:val="008F3570"/>
    <w:rsid w:val="008F38DC"/>
    <w:rsid w:val="008F3E47"/>
    <w:rsid w:val="008F402B"/>
    <w:rsid w:val="008F423F"/>
    <w:rsid w:val="008F446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09B"/>
    <w:rsid w:val="00904167"/>
    <w:rsid w:val="00904241"/>
    <w:rsid w:val="00905082"/>
    <w:rsid w:val="00905235"/>
    <w:rsid w:val="00906673"/>
    <w:rsid w:val="009068F5"/>
    <w:rsid w:val="00906E24"/>
    <w:rsid w:val="00907555"/>
    <w:rsid w:val="00907649"/>
    <w:rsid w:val="00911E56"/>
    <w:rsid w:val="00912109"/>
    <w:rsid w:val="009122CA"/>
    <w:rsid w:val="00912347"/>
    <w:rsid w:val="00912EB2"/>
    <w:rsid w:val="0091378B"/>
    <w:rsid w:val="009137DF"/>
    <w:rsid w:val="00914513"/>
    <w:rsid w:val="00916820"/>
    <w:rsid w:val="009175B8"/>
    <w:rsid w:val="009175D8"/>
    <w:rsid w:val="00917D34"/>
    <w:rsid w:val="0092003B"/>
    <w:rsid w:val="00920825"/>
    <w:rsid w:val="00921268"/>
    <w:rsid w:val="009215F1"/>
    <w:rsid w:val="00921ABF"/>
    <w:rsid w:val="00922B7B"/>
    <w:rsid w:val="00922C77"/>
    <w:rsid w:val="00923504"/>
    <w:rsid w:val="00924118"/>
    <w:rsid w:val="0092441F"/>
    <w:rsid w:val="00924526"/>
    <w:rsid w:val="00924A07"/>
    <w:rsid w:val="00924FD8"/>
    <w:rsid w:val="009254B1"/>
    <w:rsid w:val="009255C9"/>
    <w:rsid w:val="00925BBF"/>
    <w:rsid w:val="0092643F"/>
    <w:rsid w:val="00926D57"/>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561"/>
    <w:rsid w:val="00933632"/>
    <w:rsid w:val="009337C0"/>
    <w:rsid w:val="00933848"/>
    <w:rsid w:val="0093456B"/>
    <w:rsid w:val="00934738"/>
    <w:rsid w:val="00934B9C"/>
    <w:rsid w:val="00934FE8"/>
    <w:rsid w:val="00935188"/>
    <w:rsid w:val="009358A1"/>
    <w:rsid w:val="00936A15"/>
    <w:rsid w:val="00937283"/>
    <w:rsid w:val="00937DB6"/>
    <w:rsid w:val="00940408"/>
    <w:rsid w:val="0094047E"/>
    <w:rsid w:val="00941342"/>
    <w:rsid w:val="00941A3A"/>
    <w:rsid w:val="00941B05"/>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331B"/>
    <w:rsid w:val="00953FAB"/>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0A0"/>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7C2"/>
    <w:rsid w:val="00983D41"/>
    <w:rsid w:val="00983EA3"/>
    <w:rsid w:val="0098582C"/>
    <w:rsid w:val="00985FAB"/>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3FA4"/>
    <w:rsid w:val="009A439C"/>
    <w:rsid w:val="009A48CE"/>
    <w:rsid w:val="009A4E31"/>
    <w:rsid w:val="009A6502"/>
    <w:rsid w:val="009A71B3"/>
    <w:rsid w:val="009A79BD"/>
    <w:rsid w:val="009B00E4"/>
    <w:rsid w:val="009B0117"/>
    <w:rsid w:val="009B04DC"/>
    <w:rsid w:val="009B088F"/>
    <w:rsid w:val="009B127F"/>
    <w:rsid w:val="009B12C3"/>
    <w:rsid w:val="009B29FA"/>
    <w:rsid w:val="009B2A55"/>
    <w:rsid w:val="009B2EB3"/>
    <w:rsid w:val="009B3A89"/>
    <w:rsid w:val="009B3E81"/>
    <w:rsid w:val="009B4762"/>
    <w:rsid w:val="009B50BF"/>
    <w:rsid w:val="009B6C20"/>
    <w:rsid w:val="009B7069"/>
    <w:rsid w:val="009B717E"/>
    <w:rsid w:val="009B7DA3"/>
    <w:rsid w:val="009C0151"/>
    <w:rsid w:val="009C02F1"/>
    <w:rsid w:val="009C0A2B"/>
    <w:rsid w:val="009C1767"/>
    <w:rsid w:val="009C204B"/>
    <w:rsid w:val="009C3222"/>
    <w:rsid w:val="009C3DCF"/>
    <w:rsid w:val="009C4138"/>
    <w:rsid w:val="009C4E14"/>
    <w:rsid w:val="009C51F7"/>
    <w:rsid w:val="009C5C8D"/>
    <w:rsid w:val="009C5D1D"/>
    <w:rsid w:val="009C62BB"/>
    <w:rsid w:val="009C62F6"/>
    <w:rsid w:val="009C6CAC"/>
    <w:rsid w:val="009C6CBD"/>
    <w:rsid w:val="009D0CF1"/>
    <w:rsid w:val="009D0FFC"/>
    <w:rsid w:val="009D15A3"/>
    <w:rsid w:val="009D190C"/>
    <w:rsid w:val="009D1CAF"/>
    <w:rsid w:val="009D2BA4"/>
    <w:rsid w:val="009D2F61"/>
    <w:rsid w:val="009D3E16"/>
    <w:rsid w:val="009D47D7"/>
    <w:rsid w:val="009D49A6"/>
    <w:rsid w:val="009D7018"/>
    <w:rsid w:val="009D71C4"/>
    <w:rsid w:val="009D7F01"/>
    <w:rsid w:val="009E01EE"/>
    <w:rsid w:val="009E0287"/>
    <w:rsid w:val="009E13C9"/>
    <w:rsid w:val="009E154E"/>
    <w:rsid w:val="009E224F"/>
    <w:rsid w:val="009E3246"/>
    <w:rsid w:val="009E4146"/>
    <w:rsid w:val="009E4529"/>
    <w:rsid w:val="009E49B8"/>
    <w:rsid w:val="009E578D"/>
    <w:rsid w:val="009E5A84"/>
    <w:rsid w:val="009E5E1B"/>
    <w:rsid w:val="009E6275"/>
    <w:rsid w:val="009E73BD"/>
    <w:rsid w:val="009E7B88"/>
    <w:rsid w:val="009F127A"/>
    <w:rsid w:val="009F12B8"/>
    <w:rsid w:val="009F1649"/>
    <w:rsid w:val="009F2068"/>
    <w:rsid w:val="009F24D4"/>
    <w:rsid w:val="009F2F60"/>
    <w:rsid w:val="009F3A8F"/>
    <w:rsid w:val="009F3DE1"/>
    <w:rsid w:val="009F4584"/>
    <w:rsid w:val="009F464D"/>
    <w:rsid w:val="009F4F07"/>
    <w:rsid w:val="009F6577"/>
    <w:rsid w:val="009F680B"/>
    <w:rsid w:val="009F7BEE"/>
    <w:rsid w:val="009F7DD5"/>
    <w:rsid w:val="00A01A19"/>
    <w:rsid w:val="00A02747"/>
    <w:rsid w:val="00A02941"/>
    <w:rsid w:val="00A02A07"/>
    <w:rsid w:val="00A02A2E"/>
    <w:rsid w:val="00A03043"/>
    <w:rsid w:val="00A030CC"/>
    <w:rsid w:val="00A0310F"/>
    <w:rsid w:val="00A0359D"/>
    <w:rsid w:val="00A035C9"/>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C08"/>
    <w:rsid w:val="00A13D93"/>
    <w:rsid w:val="00A1407B"/>
    <w:rsid w:val="00A151EF"/>
    <w:rsid w:val="00A15378"/>
    <w:rsid w:val="00A1598A"/>
    <w:rsid w:val="00A170D1"/>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806"/>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45"/>
    <w:rsid w:val="00A44FDE"/>
    <w:rsid w:val="00A45081"/>
    <w:rsid w:val="00A45404"/>
    <w:rsid w:val="00A455E6"/>
    <w:rsid w:val="00A45955"/>
    <w:rsid w:val="00A461D8"/>
    <w:rsid w:val="00A4642F"/>
    <w:rsid w:val="00A4726A"/>
    <w:rsid w:val="00A4754A"/>
    <w:rsid w:val="00A47F9A"/>
    <w:rsid w:val="00A5077D"/>
    <w:rsid w:val="00A512DF"/>
    <w:rsid w:val="00A546E3"/>
    <w:rsid w:val="00A5543B"/>
    <w:rsid w:val="00A57E22"/>
    <w:rsid w:val="00A602D5"/>
    <w:rsid w:val="00A6073A"/>
    <w:rsid w:val="00A60940"/>
    <w:rsid w:val="00A61586"/>
    <w:rsid w:val="00A6243E"/>
    <w:rsid w:val="00A62827"/>
    <w:rsid w:val="00A62CB9"/>
    <w:rsid w:val="00A62E39"/>
    <w:rsid w:val="00A63530"/>
    <w:rsid w:val="00A63BD9"/>
    <w:rsid w:val="00A644D4"/>
    <w:rsid w:val="00A65DB2"/>
    <w:rsid w:val="00A66EF6"/>
    <w:rsid w:val="00A6708B"/>
    <w:rsid w:val="00A67132"/>
    <w:rsid w:val="00A70504"/>
    <w:rsid w:val="00A71027"/>
    <w:rsid w:val="00A71139"/>
    <w:rsid w:val="00A712E4"/>
    <w:rsid w:val="00A729FA"/>
    <w:rsid w:val="00A72E10"/>
    <w:rsid w:val="00A734F9"/>
    <w:rsid w:val="00A73DDA"/>
    <w:rsid w:val="00A75303"/>
    <w:rsid w:val="00A7686D"/>
    <w:rsid w:val="00A77C85"/>
    <w:rsid w:val="00A8081A"/>
    <w:rsid w:val="00A80938"/>
    <w:rsid w:val="00A82102"/>
    <w:rsid w:val="00A82F94"/>
    <w:rsid w:val="00A84660"/>
    <w:rsid w:val="00A84C39"/>
    <w:rsid w:val="00A859E1"/>
    <w:rsid w:val="00A868F3"/>
    <w:rsid w:val="00A8714A"/>
    <w:rsid w:val="00A87F05"/>
    <w:rsid w:val="00A9012E"/>
    <w:rsid w:val="00A90180"/>
    <w:rsid w:val="00A90F96"/>
    <w:rsid w:val="00A91AE7"/>
    <w:rsid w:val="00A91CDB"/>
    <w:rsid w:val="00A91F23"/>
    <w:rsid w:val="00A92E56"/>
    <w:rsid w:val="00A932D2"/>
    <w:rsid w:val="00A93A6F"/>
    <w:rsid w:val="00A94237"/>
    <w:rsid w:val="00A946AB"/>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32A3"/>
    <w:rsid w:val="00AB527F"/>
    <w:rsid w:val="00AB5814"/>
    <w:rsid w:val="00AB6280"/>
    <w:rsid w:val="00AB6552"/>
    <w:rsid w:val="00AB6914"/>
    <w:rsid w:val="00AB6947"/>
    <w:rsid w:val="00AB7A42"/>
    <w:rsid w:val="00AB7A59"/>
    <w:rsid w:val="00AC0D40"/>
    <w:rsid w:val="00AC1C63"/>
    <w:rsid w:val="00AC2E40"/>
    <w:rsid w:val="00AC3316"/>
    <w:rsid w:val="00AC3454"/>
    <w:rsid w:val="00AC3D9E"/>
    <w:rsid w:val="00AC51EC"/>
    <w:rsid w:val="00AC5FE6"/>
    <w:rsid w:val="00AC76CE"/>
    <w:rsid w:val="00AC7741"/>
    <w:rsid w:val="00AD1BBC"/>
    <w:rsid w:val="00AD2159"/>
    <w:rsid w:val="00AD2CFB"/>
    <w:rsid w:val="00AD32F0"/>
    <w:rsid w:val="00AD3B32"/>
    <w:rsid w:val="00AD3D99"/>
    <w:rsid w:val="00AD4160"/>
    <w:rsid w:val="00AD489B"/>
    <w:rsid w:val="00AD4E19"/>
    <w:rsid w:val="00AD572E"/>
    <w:rsid w:val="00AD5CD8"/>
    <w:rsid w:val="00AD603C"/>
    <w:rsid w:val="00AD60D1"/>
    <w:rsid w:val="00AD670F"/>
    <w:rsid w:val="00AD6A53"/>
    <w:rsid w:val="00AD759E"/>
    <w:rsid w:val="00AE0483"/>
    <w:rsid w:val="00AE0AF6"/>
    <w:rsid w:val="00AE0EC1"/>
    <w:rsid w:val="00AE103A"/>
    <w:rsid w:val="00AE16AA"/>
    <w:rsid w:val="00AE23B0"/>
    <w:rsid w:val="00AE32F2"/>
    <w:rsid w:val="00AE3A2D"/>
    <w:rsid w:val="00AE461B"/>
    <w:rsid w:val="00AE46C4"/>
    <w:rsid w:val="00AE4C21"/>
    <w:rsid w:val="00AE4CA9"/>
    <w:rsid w:val="00AE51F3"/>
    <w:rsid w:val="00AE581D"/>
    <w:rsid w:val="00AE59BA"/>
    <w:rsid w:val="00AE5AFD"/>
    <w:rsid w:val="00AE5B80"/>
    <w:rsid w:val="00AE5E1B"/>
    <w:rsid w:val="00AE6581"/>
    <w:rsid w:val="00AE67E2"/>
    <w:rsid w:val="00AE6ACB"/>
    <w:rsid w:val="00AE6B4D"/>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3FB1"/>
    <w:rsid w:val="00B04597"/>
    <w:rsid w:val="00B051F6"/>
    <w:rsid w:val="00B0583A"/>
    <w:rsid w:val="00B0601F"/>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265"/>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37851"/>
    <w:rsid w:val="00B37C01"/>
    <w:rsid w:val="00B4048C"/>
    <w:rsid w:val="00B409EC"/>
    <w:rsid w:val="00B415A4"/>
    <w:rsid w:val="00B41824"/>
    <w:rsid w:val="00B41B20"/>
    <w:rsid w:val="00B41B65"/>
    <w:rsid w:val="00B423C4"/>
    <w:rsid w:val="00B4266B"/>
    <w:rsid w:val="00B445A3"/>
    <w:rsid w:val="00B44C61"/>
    <w:rsid w:val="00B454F2"/>
    <w:rsid w:val="00B45744"/>
    <w:rsid w:val="00B4602E"/>
    <w:rsid w:val="00B47126"/>
    <w:rsid w:val="00B47A41"/>
    <w:rsid w:val="00B47CC9"/>
    <w:rsid w:val="00B501B9"/>
    <w:rsid w:val="00B5123F"/>
    <w:rsid w:val="00B5225C"/>
    <w:rsid w:val="00B5287D"/>
    <w:rsid w:val="00B54105"/>
    <w:rsid w:val="00B541A9"/>
    <w:rsid w:val="00B542A1"/>
    <w:rsid w:val="00B546A6"/>
    <w:rsid w:val="00B54FC5"/>
    <w:rsid w:val="00B565E6"/>
    <w:rsid w:val="00B56E02"/>
    <w:rsid w:val="00B571C7"/>
    <w:rsid w:val="00B57F80"/>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6D2B"/>
    <w:rsid w:val="00B679D9"/>
    <w:rsid w:val="00B67D50"/>
    <w:rsid w:val="00B67EE1"/>
    <w:rsid w:val="00B70D65"/>
    <w:rsid w:val="00B71AB0"/>
    <w:rsid w:val="00B71CA8"/>
    <w:rsid w:val="00B72DF4"/>
    <w:rsid w:val="00B73593"/>
    <w:rsid w:val="00B747A8"/>
    <w:rsid w:val="00B7538F"/>
    <w:rsid w:val="00B75E74"/>
    <w:rsid w:val="00B75EA8"/>
    <w:rsid w:val="00B77080"/>
    <w:rsid w:val="00B778F2"/>
    <w:rsid w:val="00B77CBC"/>
    <w:rsid w:val="00B805C6"/>
    <w:rsid w:val="00B80702"/>
    <w:rsid w:val="00B80956"/>
    <w:rsid w:val="00B80A12"/>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984"/>
    <w:rsid w:val="00BB4A23"/>
    <w:rsid w:val="00BB56C1"/>
    <w:rsid w:val="00BB5733"/>
    <w:rsid w:val="00BB5B34"/>
    <w:rsid w:val="00BB5D82"/>
    <w:rsid w:val="00BB66CE"/>
    <w:rsid w:val="00BB6CC1"/>
    <w:rsid w:val="00BB7077"/>
    <w:rsid w:val="00BB7782"/>
    <w:rsid w:val="00BB78C0"/>
    <w:rsid w:val="00BB7B05"/>
    <w:rsid w:val="00BB7B91"/>
    <w:rsid w:val="00BC0344"/>
    <w:rsid w:val="00BC0ECB"/>
    <w:rsid w:val="00BC0F65"/>
    <w:rsid w:val="00BC1337"/>
    <w:rsid w:val="00BC1E58"/>
    <w:rsid w:val="00BC224D"/>
    <w:rsid w:val="00BC23E5"/>
    <w:rsid w:val="00BC3242"/>
    <w:rsid w:val="00BC3853"/>
    <w:rsid w:val="00BC3ECA"/>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16C"/>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257"/>
    <w:rsid w:val="00C16598"/>
    <w:rsid w:val="00C179FA"/>
    <w:rsid w:val="00C20E5F"/>
    <w:rsid w:val="00C21545"/>
    <w:rsid w:val="00C21A25"/>
    <w:rsid w:val="00C22093"/>
    <w:rsid w:val="00C2242D"/>
    <w:rsid w:val="00C22751"/>
    <w:rsid w:val="00C229D2"/>
    <w:rsid w:val="00C23327"/>
    <w:rsid w:val="00C242C9"/>
    <w:rsid w:val="00C24B23"/>
    <w:rsid w:val="00C24DC8"/>
    <w:rsid w:val="00C2540A"/>
    <w:rsid w:val="00C25E12"/>
    <w:rsid w:val="00C26483"/>
    <w:rsid w:val="00C26676"/>
    <w:rsid w:val="00C26821"/>
    <w:rsid w:val="00C26970"/>
    <w:rsid w:val="00C26A02"/>
    <w:rsid w:val="00C26DEB"/>
    <w:rsid w:val="00C26EA0"/>
    <w:rsid w:val="00C27A6D"/>
    <w:rsid w:val="00C30F52"/>
    <w:rsid w:val="00C32510"/>
    <w:rsid w:val="00C336A3"/>
    <w:rsid w:val="00C33A6D"/>
    <w:rsid w:val="00C33CA0"/>
    <w:rsid w:val="00C3408A"/>
    <w:rsid w:val="00C34AE9"/>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3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4FAC"/>
    <w:rsid w:val="00C55BF3"/>
    <w:rsid w:val="00C568D2"/>
    <w:rsid w:val="00C56DE9"/>
    <w:rsid w:val="00C62203"/>
    <w:rsid w:val="00C62367"/>
    <w:rsid w:val="00C6265C"/>
    <w:rsid w:val="00C63104"/>
    <w:rsid w:val="00C637AD"/>
    <w:rsid w:val="00C63E53"/>
    <w:rsid w:val="00C647CD"/>
    <w:rsid w:val="00C648B6"/>
    <w:rsid w:val="00C6662D"/>
    <w:rsid w:val="00C6674A"/>
    <w:rsid w:val="00C667CF"/>
    <w:rsid w:val="00C67CC7"/>
    <w:rsid w:val="00C67D06"/>
    <w:rsid w:val="00C67F4B"/>
    <w:rsid w:val="00C712F4"/>
    <w:rsid w:val="00C71D7C"/>
    <w:rsid w:val="00C72A32"/>
    <w:rsid w:val="00C73F64"/>
    <w:rsid w:val="00C74803"/>
    <w:rsid w:val="00C74BF3"/>
    <w:rsid w:val="00C74E77"/>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58C1"/>
    <w:rsid w:val="00CA6835"/>
    <w:rsid w:val="00CA6F47"/>
    <w:rsid w:val="00CA72C4"/>
    <w:rsid w:val="00CB071B"/>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5E0E"/>
    <w:rsid w:val="00CC6067"/>
    <w:rsid w:val="00CC648C"/>
    <w:rsid w:val="00CC6656"/>
    <w:rsid w:val="00CC69E4"/>
    <w:rsid w:val="00CC6DC3"/>
    <w:rsid w:val="00CD09C6"/>
    <w:rsid w:val="00CD0F47"/>
    <w:rsid w:val="00CD1A6F"/>
    <w:rsid w:val="00CD1EC6"/>
    <w:rsid w:val="00CD24C1"/>
    <w:rsid w:val="00CD30BA"/>
    <w:rsid w:val="00CD34D5"/>
    <w:rsid w:val="00CD39D8"/>
    <w:rsid w:val="00CD48D6"/>
    <w:rsid w:val="00CD5558"/>
    <w:rsid w:val="00CD5AE1"/>
    <w:rsid w:val="00CD68E6"/>
    <w:rsid w:val="00CD6FDA"/>
    <w:rsid w:val="00CD7549"/>
    <w:rsid w:val="00CE0651"/>
    <w:rsid w:val="00CE0948"/>
    <w:rsid w:val="00CE0B55"/>
    <w:rsid w:val="00CE0D6A"/>
    <w:rsid w:val="00CE11C9"/>
    <w:rsid w:val="00CE138A"/>
    <w:rsid w:val="00CE1628"/>
    <w:rsid w:val="00CE1B1E"/>
    <w:rsid w:val="00CE1BD2"/>
    <w:rsid w:val="00CE201A"/>
    <w:rsid w:val="00CE3D1C"/>
    <w:rsid w:val="00CE409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275"/>
    <w:rsid w:val="00D103C5"/>
    <w:rsid w:val="00D10439"/>
    <w:rsid w:val="00D10B3A"/>
    <w:rsid w:val="00D1124D"/>
    <w:rsid w:val="00D11A5B"/>
    <w:rsid w:val="00D12332"/>
    <w:rsid w:val="00D1349F"/>
    <w:rsid w:val="00D13584"/>
    <w:rsid w:val="00D13858"/>
    <w:rsid w:val="00D13C21"/>
    <w:rsid w:val="00D14E7B"/>
    <w:rsid w:val="00D1585B"/>
    <w:rsid w:val="00D1601A"/>
    <w:rsid w:val="00D16511"/>
    <w:rsid w:val="00D172AE"/>
    <w:rsid w:val="00D17F06"/>
    <w:rsid w:val="00D211B3"/>
    <w:rsid w:val="00D21925"/>
    <w:rsid w:val="00D21BDE"/>
    <w:rsid w:val="00D22003"/>
    <w:rsid w:val="00D22643"/>
    <w:rsid w:val="00D22C7E"/>
    <w:rsid w:val="00D2305D"/>
    <w:rsid w:val="00D234D2"/>
    <w:rsid w:val="00D23B7F"/>
    <w:rsid w:val="00D23F23"/>
    <w:rsid w:val="00D24799"/>
    <w:rsid w:val="00D2559C"/>
    <w:rsid w:val="00D267AB"/>
    <w:rsid w:val="00D26883"/>
    <w:rsid w:val="00D268FF"/>
    <w:rsid w:val="00D26B0E"/>
    <w:rsid w:val="00D26BF1"/>
    <w:rsid w:val="00D26C3C"/>
    <w:rsid w:val="00D26DC7"/>
    <w:rsid w:val="00D27AFB"/>
    <w:rsid w:val="00D303E0"/>
    <w:rsid w:val="00D30DA2"/>
    <w:rsid w:val="00D32481"/>
    <w:rsid w:val="00D32D1C"/>
    <w:rsid w:val="00D32E17"/>
    <w:rsid w:val="00D3310C"/>
    <w:rsid w:val="00D33582"/>
    <w:rsid w:val="00D336F7"/>
    <w:rsid w:val="00D33B19"/>
    <w:rsid w:val="00D33F26"/>
    <w:rsid w:val="00D3410B"/>
    <w:rsid w:val="00D34BE8"/>
    <w:rsid w:val="00D34D2C"/>
    <w:rsid w:val="00D3549D"/>
    <w:rsid w:val="00D35A36"/>
    <w:rsid w:val="00D361FB"/>
    <w:rsid w:val="00D36673"/>
    <w:rsid w:val="00D36B86"/>
    <w:rsid w:val="00D36CA1"/>
    <w:rsid w:val="00D378C7"/>
    <w:rsid w:val="00D37E1F"/>
    <w:rsid w:val="00D40AD3"/>
    <w:rsid w:val="00D40DAF"/>
    <w:rsid w:val="00D42575"/>
    <w:rsid w:val="00D42CA7"/>
    <w:rsid w:val="00D42D1E"/>
    <w:rsid w:val="00D4301E"/>
    <w:rsid w:val="00D43816"/>
    <w:rsid w:val="00D438D5"/>
    <w:rsid w:val="00D43EDD"/>
    <w:rsid w:val="00D44941"/>
    <w:rsid w:val="00D4594E"/>
    <w:rsid w:val="00D46EEC"/>
    <w:rsid w:val="00D47DF4"/>
    <w:rsid w:val="00D47FAA"/>
    <w:rsid w:val="00D504B8"/>
    <w:rsid w:val="00D50F05"/>
    <w:rsid w:val="00D51544"/>
    <w:rsid w:val="00D5184C"/>
    <w:rsid w:val="00D51B06"/>
    <w:rsid w:val="00D51B93"/>
    <w:rsid w:val="00D535A6"/>
    <w:rsid w:val="00D53865"/>
    <w:rsid w:val="00D53910"/>
    <w:rsid w:val="00D53B42"/>
    <w:rsid w:val="00D5410C"/>
    <w:rsid w:val="00D54295"/>
    <w:rsid w:val="00D54DB6"/>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C1C"/>
    <w:rsid w:val="00D72E7E"/>
    <w:rsid w:val="00D731AF"/>
    <w:rsid w:val="00D73B72"/>
    <w:rsid w:val="00D73CE8"/>
    <w:rsid w:val="00D74559"/>
    <w:rsid w:val="00D746B5"/>
    <w:rsid w:val="00D74FEE"/>
    <w:rsid w:val="00D752E6"/>
    <w:rsid w:val="00D75C4F"/>
    <w:rsid w:val="00D75D9C"/>
    <w:rsid w:val="00D7621F"/>
    <w:rsid w:val="00D764C6"/>
    <w:rsid w:val="00D76FCA"/>
    <w:rsid w:val="00D77D04"/>
    <w:rsid w:val="00D80477"/>
    <w:rsid w:val="00D80EF7"/>
    <w:rsid w:val="00D81303"/>
    <w:rsid w:val="00D81F97"/>
    <w:rsid w:val="00D838BB"/>
    <w:rsid w:val="00D845D6"/>
    <w:rsid w:val="00D85B88"/>
    <w:rsid w:val="00D86554"/>
    <w:rsid w:val="00D87260"/>
    <w:rsid w:val="00D87530"/>
    <w:rsid w:val="00D8776B"/>
    <w:rsid w:val="00D903AB"/>
    <w:rsid w:val="00D9043B"/>
    <w:rsid w:val="00D90BD6"/>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1A2"/>
    <w:rsid w:val="00DA07BC"/>
    <w:rsid w:val="00DA07DA"/>
    <w:rsid w:val="00DA0926"/>
    <w:rsid w:val="00DA09E0"/>
    <w:rsid w:val="00DA1450"/>
    <w:rsid w:val="00DA238D"/>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A78B5"/>
    <w:rsid w:val="00DB0027"/>
    <w:rsid w:val="00DB1CB9"/>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5747"/>
    <w:rsid w:val="00DC6253"/>
    <w:rsid w:val="00DC705A"/>
    <w:rsid w:val="00DC77E0"/>
    <w:rsid w:val="00DC7829"/>
    <w:rsid w:val="00DC7A91"/>
    <w:rsid w:val="00DD00E4"/>
    <w:rsid w:val="00DD0DA6"/>
    <w:rsid w:val="00DD0DDF"/>
    <w:rsid w:val="00DD1899"/>
    <w:rsid w:val="00DD1C7D"/>
    <w:rsid w:val="00DD1E16"/>
    <w:rsid w:val="00DD1F97"/>
    <w:rsid w:val="00DD33FC"/>
    <w:rsid w:val="00DD4181"/>
    <w:rsid w:val="00DD4426"/>
    <w:rsid w:val="00DD5065"/>
    <w:rsid w:val="00DD58CE"/>
    <w:rsid w:val="00DD6A0A"/>
    <w:rsid w:val="00DD6E00"/>
    <w:rsid w:val="00DD7B74"/>
    <w:rsid w:val="00DE06D1"/>
    <w:rsid w:val="00DE0B57"/>
    <w:rsid w:val="00DE1609"/>
    <w:rsid w:val="00DE3974"/>
    <w:rsid w:val="00DE4134"/>
    <w:rsid w:val="00DE55FC"/>
    <w:rsid w:val="00DE5ED4"/>
    <w:rsid w:val="00DE6FF8"/>
    <w:rsid w:val="00DE7299"/>
    <w:rsid w:val="00DE7305"/>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6"/>
    <w:rsid w:val="00E030E9"/>
    <w:rsid w:val="00E03709"/>
    <w:rsid w:val="00E037ED"/>
    <w:rsid w:val="00E03932"/>
    <w:rsid w:val="00E040F0"/>
    <w:rsid w:val="00E04553"/>
    <w:rsid w:val="00E05234"/>
    <w:rsid w:val="00E0704C"/>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2F1"/>
    <w:rsid w:val="00E22688"/>
    <w:rsid w:val="00E22918"/>
    <w:rsid w:val="00E23A5E"/>
    <w:rsid w:val="00E23C4C"/>
    <w:rsid w:val="00E23D7A"/>
    <w:rsid w:val="00E24BE2"/>
    <w:rsid w:val="00E25251"/>
    <w:rsid w:val="00E2618E"/>
    <w:rsid w:val="00E26BA3"/>
    <w:rsid w:val="00E27400"/>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37C83"/>
    <w:rsid w:val="00E4095E"/>
    <w:rsid w:val="00E40D1C"/>
    <w:rsid w:val="00E40FE1"/>
    <w:rsid w:val="00E41313"/>
    <w:rsid w:val="00E418A7"/>
    <w:rsid w:val="00E41BCA"/>
    <w:rsid w:val="00E41F24"/>
    <w:rsid w:val="00E43297"/>
    <w:rsid w:val="00E4503F"/>
    <w:rsid w:val="00E4527F"/>
    <w:rsid w:val="00E46FE0"/>
    <w:rsid w:val="00E4733C"/>
    <w:rsid w:val="00E47BDF"/>
    <w:rsid w:val="00E512C9"/>
    <w:rsid w:val="00E51E49"/>
    <w:rsid w:val="00E52146"/>
    <w:rsid w:val="00E5381E"/>
    <w:rsid w:val="00E5661C"/>
    <w:rsid w:val="00E568D4"/>
    <w:rsid w:val="00E57852"/>
    <w:rsid w:val="00E603D3"/>
    <w:rsid w:val="00E630C0"/>
    <w:rsid w:val="00E639CB"/>
    <w:rsid w:val="00E63DD6"/>
    <w:rsid w:val="00E640F2"/>
    <w:rsid w:val="00E642FB"/>
    <w:rsid w:val="00E644EF"/>
    <w:rsid w:val="00E6476E"/>
    <w:rsid w:val="00E64C81"/>
    <w:rsid w:val="00E64F4E"/>
    <w:rsid w:val="00E658A2"/>
    <w:rsid w:val="00E661EA"/>
    <w:rsid w:val="00E66BC4"/>
    <w:rsid w:val="00E66DA5"/>
    <w:rsid w:val="00E66DA9"/>
    <w:rsid w:val="00E7085C"/>
    <w:rsid w:val="00E70BD6"/>
    <w:rsid w:val="00E7183C"/>
    <w:rsid w:val="00E71D4C"/>
    <w:rsid w:val="00E71FBC"/>
    <w:rsid w:val="00E731B9"/>
    <w:rsid w:val="00E73871"/>
    <w:rsid w:val="00E73A14"/>
    <w:rsid w:val="00E74C3D"/>
    <w:rsid w:val="00E75AED"/>
    <w:rsid w:val="00E75C61"/>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0FDF"/>
    <w:rsid w:val="00E9146D"/>
    <w:rsid w:val="00E91533"/>
    <w:rsid w:val="00E918F5"/>
    <w:rsid w:val="00E91B30"/>
    <w:rsid w:val="00E92298"/>
    <w:rsid w:val="00E927B9"/>
    <w:rsid w:val="00E929F9"/>
    <w:rsid w:val="00E92B46"/>
    <w:rsid w:val="00E934CD"/>
    <w:rsid w:val="00E9525D"/>
    <w:rsid w:val="00E95290"/>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D9F"/>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0B9"/>
    <w:rsid w:val="00ED0636"/>
    <w:rsid w:val="00ED07DC"/>
    <w:rsid w:val="00ED12BB"/>
    <w:rsid w:val="00ED1B1D"/>
    <w:rsid w:val="00ED2014"/>
    <w:rsid w:val="00ED201E"/>
    <w:rsid w:val="00ED24B2"/>
    <w:rsid w:val="00ED260C"/>
    <w:rsid w:val="00ED393E"/>
    <w:rsid w:val="00ED49B4"/>
    <w:rsid w:val="00ED6194"/>
    <w:rsid w:val="00EE0290"/>
    <w:rsid w:val="00EE18CC"/>
    <w:rsid w:val="00EE1C40"/>
    <w:rsid w:val="00EE2C18"/>
    <w:rsid w:val="00EE33A7"/>
    <w:rsid w:val="00EE3B2A"/>
    <w:rsid w:val="00EE4631"/>
    <w:rsid w:val="00EE4657"/>
    <w:rsid w:val="00EE4D3D"/>
    <w:rsid w:val="00EE6288"/>
    <w:rsid w:val="00EE6570"/>
    <w:rsid w:val="00EE6C5C"/>
    <w:rsid w:val="00EE6FB5"/>
    <w:rsid w:val="00EE6FF5"/>
    <w:rsid w:val="00EF0013"/>
    <w:rsid w:val="00EF0C0B"/>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1BA1"/>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50A"/>
    <w:rsid w:val="00F15009"/>
    <w:rsid w:val="00F15F1B"/>
    <w:rsid w:val="00F1607A"/>
    <w:rsid w:val="00F1773D"/>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4632"/>
    <w:rsid w:val="00F55C45"/>
    <w:rsid w:val="00F55FAD"/>
    <w:rsid w:val="00F55FCB"/>
    <w:rsid w:val="00F5639C"/>
    <w:rsid w:val="00F56F6B"/>
    <w:rsid w:val="00F57263"/>
    <w:rsid w:val="00F57C75"/>
    <w:rsid w:val="00F60719"/>
    <w:rsid w:val="00F60C47"/>
    <w:rsid w:val="00F610FF"/>
    <w:rsid w:val="00F61415"/>
    <w:rsid w:val="00F61642"/>
    <w:rsid w:val="00F61C61"/>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77"/>
    <w:rsid w:val="00F75BB5"/>
    <w:rsid w:val="00F76ABD"/>
    <w:rsid w:val="00F76E26"/>
    <w:rsid w:val="00F77645"/>
    <w:rsid w:val="00F800E0"/>
    <w:rsid w:val="00F80AC5"/>
    <w:rsid w:val="00F80D94"/>
    <w:rsid w:val="00F816E1"/>
    <w:rsid w:val="00F81821"/>
    <w:rsid w:val="00F81892"/>
    <w:rsid w:val="00F81A18"/>
    <w:rsid w:val="00F81E23"/>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1CDB"/>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1F52"/>
    <w:rsid w:val="00FB2BA2"/>
    <w:rsid w:val="00FB30DE"/>
    <w:rsid w:val="00FB42A0"/>
    <w:rsid w:val="00FB6C38"/>
    <w:rsid w:val="00FB70AC"/>
    <w:rsid w:val="00FB74F6"/>
    <w:rsid w:val="00FC079E"/>
    <w:rsid w:val="00FC1145"/>
    <w:rsid w:val="00FC2292"/>
    <w:rsid w:val="00FC34CF"/>
    <w:rsid w:val="00FC4033"/>
    <w:rsid w:val="00FC41C4"/>
    <w:rsid w:val="00FC5240"/>
    <w:rsid w:val="00FC59FF"/>
    <w:rsid w:val="00FC5D52"/>
    <w:rsid w:val="00FC5F73"/>
    <w:rsid w:val="00FC60A9"/>
    <w:rsid w:val="00FC638F"/>
    <w:rsid w:val="00FC68EC"/>
    <w:rsid w:val="00FC7799"/>
    <w:rsid w:val="00FC77E5"/>
    <w:rsid w:val="00FD05F8"/>
    <w:rsid w:val="00FD08DD"/>
    <w:rsid w:val="00FD1720"/>
    <w:rsid w:val="00FD1A9A"/>
    <w:rsid w:val="00FD1B6F"/>
    <w:rsid w:val="00FD2633"/>
    <w:rsid w:val="00FD2ECF"/>
    <w:rsid w:val="00FD33DE"/>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1E9"/>
    <w:rsid w:val="00FF148D"/>
    <w:rsid w:val="00FF1D92"/>
    <w:rsid w:val="00FF2070"/>
    <w:rsid w:val="00FF2849"/>
    <w:rsid w:val="00FF2E9D"/>
    <w:rsid w:val="00FF2FBC"/>
    <w:rsid w:val="00FF30E6"/>
    <w:rsid w:val="00FF30FC"/>
    <w:rsid w:val="00FF3E8B"/>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C132E8"/>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2F433111"/>
    <w:rsid w:val="305B2BFC"/>
    <w:rsid w:val="311763F2"/>
    <w:rsid w:val="3237724D"/>
    <w:rsid w:val="32617552"/>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560" w:lineRule="exact"/>
      <w:ind w:firstLine="562" w:firstLineChars="200"/>
      <w:outlineLvl w:val="1"/>
    </w:pPr>
    <w:rPr>
      <w:rFonts w:ascii="Arial" w:hAnsi="Arial"/>
      <w:b/>
      <w:bCs/>
      <w:kern w:val="0"/>
      <w:sz w:val="28"/>
      <w:szCs w:val="32"/>
    </w:rPr>
  </w:style>
  <w:style w:type="paragraph" w:styleId="4">
    <w:name w:val="heading 3"/>
    <w:basedOn w:val="1"/>
    <w:next w:val="1"/>
    <w:link w:val="52"/>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37"/>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Indent"/>
    <w:basedOn w:val="1"/>
    <w:link w:val="55"/>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2"/>
    <w:autoRedefine/>
    <w:qFormat/>
    <w:uiPriority w:val="0"/>
    <w:rPr>
      <w:rFonts w:ascii="宋体" w:hAnsi="Courier New"/>
      <w:kern w:val="0"/>
      <w:sz w:val="20"/>
    </w:rPr>
  </w:style>
  <w:style w:type="paragraph" w:styleId="14">
    <w:name w:val="Date"/>
    <w:basedOn w:val="1"/>
    <w:next w:val="1"/>
    <w:link w:val="39"/>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6"/>
    <w:autoRedefine/>
    <w:qFormat/>
    <w:uiPriority w:val="0"/>
    <w:pPr>
      <w:tabs>
        <w:tab w:val="center" w:pos="4153"/>
        <w:tab w:val="right" w:pos="8306"/>
      </w:tabs>
      <w:snapToGrid w:val="0"/>
      <w:jc w:val="left"/>
    </w:pPr>
    <w:rPr>
      <w:kern w:val="0"/>
      <w:sz w:val="18"/>
      <w:szCs w:val="18"/>
    </w:rPr>
  </w:style>
  <w:style w:type="paragraph" w:styleId="17">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0"/>
    <w:autoRedefine/>
    <w:qFormat/>
    <w:uiPriority w:val="0"/>
    <w:pPr>
      <w:snapToGrid w:val="0"/>
      <w:jc w:val="left"/>
    </w:pPr>
    <w:rPr>
      <w:kern w:val="0"/>
      <w:sz w:val="18"/>
      <w:szCs w:val="18"/>
    </w:rPr>
  </w:style>
  <w:style w:type="paragraph" w:styleId="23">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标题 4 Char"/>
    <w:link w:val="5"/>
    <w:autoRedefine/>
    <w:semiHidden/>
    <w:qFormat/>
    <w:uiPriority w:val="9"/>
    <w:rPr>
      <w:rFonts w:ascii="Cambria" w:hAnsi="Cambria" w:eastAsia="宋体" w:cs="Times New Roman"/>
      <w:b/>
      <w:bCs/>
      <w:sz w:val="28"/>
      <w:szCs w:val="28"/>
    </w:rPr>
  </w:style>
  <w:style w:type="character" w:customStyle="1" w:styleId="38">
    <w:name w:val="副标题 Char"/>
    <w:link w:val="21"/>
    <w:autoRedefine/>
    <w:qFormat/>
    <w:uiPriority w:val="0"/>
    <w:rPr>
      <w:rFonts w:ascii="Cambria" w:hAnsi="Cambria" w:eastAsia="宋体" w:cs="Times New Roman"/>
      <w:b/>
      <w:bCs/>
      <w:kern w:val="28"/>
      <w:sz w:val="32"/>
      <w:szCs w:val="32"/>
    </w:rPr>
  </w:style>
  <w:style w:type="character" w:customStyle="1" w:styleId="39">
    <w:name w:val="日期 Char"/>
    <w:link w:val="14"/>
    <w:autoRedefine/>
    <w:qFormat/>
    <w:uiPriority w:val="0"/>
    <w:rPr>
      <w:rFonts w:ascii="Times New Roman" w:hAnsi="Times New Roman" w:eastAsia="宋体" w:cs="Times New Roman"/>
      <w:sz w:val="28"/>
      <w:szCs w:val="24"/>
    </w:rPr>
  </w:style>
  <w:style w:type="character" w:customStyle="1" w:styleId="40">
    <w:name w:val="脚注文本 Char"/>
    <w:link w:val="22"/>
    <w:autoRedefine/>
    <w:qFormat/>
    <w:uiPriority w:val="0"/>
    <w:rPr>
      <w:rFonts w:ascii="Times New Roman" w:hAnsi="Times New Roman" w:eastAsia="宋体" w:cs="Times New Roman"/>
      <w:sz w:val="18"/>
      <w:szCs w:val="18"/>
    </w:rPr>
  </w:style>
  <w:style w:type="character" w:customStyle="1" w:styleId="41">
    <w:name w:val="批注框文本 Char"/>
    <w:link w:val="9"/>
    <w:autoRedefine/>
    <w:semiHidden/>
    <w:qFormat/>
    <w:uiPriority w:val="0"/>
    <w:rPr>
      <w:rFonts w:ascii="Times New Roman" w:hAnsi="Times New Roman"/>
      <w:kern w:val="2"/>
      <w:sz w:val="28"/>
      <w:szCs w:val="18"/>
    </w:rPr>
  </w:style>
  <w:style w:type="character" w:customStyle="1" w:styleId="42">
    <w:name w:val="纯文本 Char"/>
    <w:link w:val="13"/>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Char"/>
    <w:link w:val="23"/>
    <w:autoRedefine/>
    <w:qFormat/>
    <w:uiPriority w:val="0"/>
    <w:rPr>
      <w:rFonts w:ascii="宋体" w:hAnsi="Times New Roman" w:eastAsia="宋体" w:cs="Times New Roman"/>
      <w:sz w:val="28"/>
      <w:szCs w:val="20"/>
    </w:rPr>
  </w:style>
  <w:style w:type="character" w:customStyle="1" w:styleId="47">
    <w:name w:val="正文缩进 Char"/>
    <w:link w:val="6"/>
    <w:autoRedefine/>
    <w:qFormat/>
    <w:uiPriority w:val="0"/>
    <w:rPr>
      <w:rFonts w:eastAsia="宋体"/>
    </w:rPr>
  </w:style>
  <w:style w:type="character" w:customStyle="1" w:styleId="48">
    <w:name w:val="标题 2 Char"/>
    <w:link w:val="3"/>
    <w:autoRedefine/>
    <w:qFormat/>
    <w:uiPriority w:val="0"/>
    <w:rPr>
      <w:rFonts w:ascii="Arial" w:hAnsi="Arial"/>
      <w:b/>
      <w:bCs/>
      <w:sz w:val="28"/>
      <w:szCs w:val="32"/>
    </w:rPr>
  </w:style>
  <w:style w:type="character" w:customStyle="1" w:styleId="49">
    <w:name w:val="页眉1 Char"/>
    <w:link w:val="50"/>
    <w:autoRedefine/>
    <w:qFormat/>
    <w:uiPriority w:val="0"/>
    <w:rPr>
      <w:sz w:val="18"/>
      <w:szCs w:val="18"/>
    </w:rPr>
  </w:style>
  <w:style w:type="paragraph" w:customStyle="1" w:styleId="50">
    <w:name w:val="页眉1"/>
    <w:basedOn w:val="17"/>
    <w:link w:val="49"/>
    <w:autoRedefine/>
    <w:qFormat/>
    <w:uiPriority w:val="0"/>
    <w:pPr>
      <w:pBdr>
        <w:bottom w:val="none" w:color="auto" w:sz="0" w:space="0"/>
      </w:pBdr>
      <w:jc w:val="both"/>
    </w:pPr>
  </w:style>
  <w:style w:type="character" w:customStyle="1" w:styleId="51">
    <w:name w:val="页眉 Char"/>
    <w:link w:val="17"/>
    <w:autoRedefine/>
    <w:qFormat/>
    <w:uiPriority w:val="0"/>
    <w:rPr>
      <w:sz w:val="18"/>
      <w:szCs w:val="18"/>
    </w:rPr>
  </w:style>
  <w:style w:type="character" w:customStyle="1" w:styleId="52">
    <w:name w:val="标题 3 Char"/>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29"/>
    <w:autoRedefine/>
    <w:qFormat/>
    <w:uiPriority w:val="0"/>
  </w:style>
  <w:style w:type="character" w:customStyle="1" w:styleId="55">
    <w:name w:val="正文文本缩进 Char"/>
    <w:link w:val="10"/>
    <w:autoRedefine/>
    <w:qFormat/>
    <w:uiPriority w:val="0"/>
    <w:rPr>
      <w:rFonts w:ascii="宋体" w:hAnsi="宋体" w:eastAsia="宋体" w:cs="Times New Roman"/>
      <w:sz w:val="24"/>
      <w:szCs w:val="24"/>
    </w:rPr>
  </w:style>
  <w:style w:type="character" w:customStyle="1" w:styleId="56">
    <w:name w:val="页脚 Char"/>
    <w:link w:val="16"/>
    <w:autoRedefine/>
    <w:qFormat/>
    <w:uiPriority w:val="0"/>
    <w:rPr>
      <w:rFonts w:ascii="Times New Roman" w:hAnsi="Times New Roman" w:eastAsia="宋体" w:cs="Times New Roman"/>
      <w:sz w:val="18"/>
      <w:szCs w:val="1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numPr>
        <w:ilvl w:val="0"/>
        <w:numId w:val="1"/>
      </w:numPr>
      <w:spacing w:line="560" w:lineRule="exact"/>
    </w:pPr>
    <w:rPr>
      <w:rFonts w:asciiTheme="majorEastAsia" w:hAnsiTheme="majorEastAsia" w:eastAsiaTheme="majorEastAsia"/>
      <w:b/>
      <w:bCs/>
      <w:kern w:val="0"/>
      <w:sz w:val="28"/>
      <w:szCs w:val="28"/>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0CDAA-1201-421E-875B-7818B03699F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5224</Words>
  <Characters>5481</Characters>
  <Lines>86</Lines>
  <Paragraphs>24</Paragraphs>
  <TotalTime>16</TotalTime>
  <ScaleCrop>false</ScaleCrop>
  <LinksUpToDate>false</LinksUpToDate>
  <CharactersWithSpaces>5516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2024-04-17T08:49:00Z</dcterms:created>
  <dc:creator>招投标中心</dc:creator>
  <cp:lastModifiedBy>吴薇</cp:lastModifiedBy>
  <cp:lastPrinted>2024-04-18T03:27:00Z</cp:lastPrinted>
  <dcterms:modified xsi:type="dcterms:W3CDTF">2025-06-23T06:51:41Z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88E9465362E342BA8B1D6CA5AFC556B4_13</vt:lpwstr>
  </property>
  <property fmtid="{D5CDD505-2E9C-101B-9397-08002B2CF9AE}" pid="4" name="KSOTemplateDocerSaveRecord">
    <vt:lpwstr>eyJoZGlkIjoiMDQyOGVkNDc0NjU2ODUzYjRmMTgzMmQxNTlkZTcyOTYiLCJ1c2VySWQiOiI0NTg5MjMyNTgifQ==</vt:lpwstr>
  </property>
</Properties>
</file>